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D5349" w:rsidRPr="00DA440E" w:rsidRDefault="00ED5349" w:rsidP="00EB7E91">
      <w:pPr>
        <w:spacing w:line="360" w:lineRule="auto"/>
        <w:jc w:val="center"/>
        <w:rPr>
          <w:rFonts w:ascii="Times New Roman" w:hAnsi="Times New Roman"/>
          <w:b/>
          <w:caps/>
          <w:sz w:val="28"/>
          <w:szCs w:val="28"/>
          <w:lang w:val="uk-UA"/>
        </w:rPr>
      </w:pPr>
      <w:r w:rsidRPr="002C3879">
        <w:rPr>
          <w:rFonts w:ascii="Times New Roman" w:hAnsi="Times New Roman"/>
          <w:b/>
          <w:caps/>
          <w:sz w:val="28"/>
          <w:szCs w:val="28"/>
          <w:lang w:val="uk-UA"/>
        </w:rPr>
        <w:t>УДК </w:t>
      </w:r>
      <w:r>
        <w:rPr>
          <w:rFonts w:ascii="Times New Roman" w:hAnsi="Times New Roman"/>
          <w:b/>
          <w:caps/>
          <w:sz w:val="28"/>
          <w:szCs w:val="28"/>
          <w:lang w:val="uk-UA"/>
        </w:rPr>
        <w:t>378.042- 057.87:613(045</w:t>
      </w:r>
      <w:r w:rsidRPr="00CC3070">
        <w:rPr>
          <w:rFonts w:ascii="Times New Roman" w:hAnsi="Times New Roman"/>
          <w:b/>
          <w:caps/>
          <w:sz w:val="28"/>
          <w:szCs w:val="28"/>
        </w:rPr>
        <w:t>)</w:t>
      </w:r>
    </w:p>
    <w:p w:rsidR="00ED5349" w:rsidRPr="00EB7E91" w:rsidRDefault="00ED5349" w:rsidP="00F96DE4">
      <w:pPr>
        <w:spacing w:line="360" w:lineRule="auto"/>
        <w:jc w:val="center"/>
        <w:rPr>
          <w:rFonts w:ascii="Times New Roman" w:hAnsi="Times New Roman"/>
          <w:b/>
          <w:caps/>
          <w:sz w:val="28"/>
          <w:szCs w:val="28"/>
          <w:lang w:val="uk-UA"/>
        </w:rPr>
      </w:pPr>
      <w:bookmarkStart w:id="0" w:name="_GoBack"/>
      <w:bookmarkEnd w:id="0"/>
      <w:r w:rsidRPr="00EB7E91">
        <w:rPr>
          <w:rFonts w:ascii="Times New Roman" w:hAnsi="Times New Roman"/>
          <w:b/>
          <w:caps/>
          <w:sz w:val="28"/>
          <w:szCs w:val="28"/>
          <w:lang w:val="uk-UA"/>
        </w:rPr>
        <w:t>Лариса Петриченко</w:t>
      </w:r>
    </w:p>
    <w:p w:rsidR="00ED5349" w:rsidRDefault="00ED5349" w:rsidP="00EB7E91">
      <w:pPr>
        <w:pStyle w:val="a3"/>
        <w:shd w:val="clear" w:color="auto" w:fill="FFFFFF"/>
        <w:spacing w:before="0" w:beforeAutospacing="0" w:after="0" w:afterAutospacing="0" w:line="360" w:lineRule="auto"/>
        <w:ind w:firstLine="709"/>
        <w:jc w:val="center"/>
        <w:rPr>
          <w:sz w:val="28"/>
          <w:szCs w:val="28"/>
          <w:lang w:val="uk-UA"/>
        </w:rPr>
      </w:pPr>
      <w:r w:rsidRPr="002C3879">
        <w:rPr>
          <w:sz w:val="28"/>
          <w:szCs w:val="28"/>
          <w:lang w:val="uk-UA"/>
        </w:rPr>
        <w:t>доктор педагогічних наук, доцент</w:t>
      </w:r>
      <w:r w:rsidRPr="00EB7E91">
        <w:rPr>
          <w:sz w:val="28"/>
          <w:szCs w:val="28"/>
          <w:lang w:val="uk-UA"/>
        </w:rPr>
        <w:t>,</w:t>
      </w:r>
      <w:r>
        <w:rPr>
          <w:sz w:val="28"/>
          <w:szCs w:val="28"/>
          <w:lang w:val="uk-UA"/>
        </w:rPr>
        <w:t xml:space="preserve"> </w:t>
      </w:r>
      <w:r w:rsidRPr="00EB7E91">
        <w:rPr>
          <w:sz w:val="28"/>
          <w:szCs w:val="28"/>
          <w:lang w:val="uk-UA"/>
        </w:rPr>
        <w:t>проф</w:t>
      </w:r>
      <w:r>
        <w:rPr>
          <w:sz w:val="28"/>
          <w:szCs w:val="28"/>
          <w:lang w:val="uk-UA"/>
        </w:rPr>
        <w:t>есор кафедри педагогіки, психології та менедженту Комунального закладу</w:t>
      </w:r>
      <w:r w:rsidRPr="002C3879">
        <w:rPr>
          <w:sz w:val="28"/>
          <w:szCs w:val="28"/>
          <w:lang w:val="uk-UA"/>
        </w:rPr>
        <w:t xml:space="preserve"> «Харківська гумані</w:t>
      </w:r>
      <w:r>
        <w:rPr>
          <w:sz w:val="28"/>
          <w:szCs w:val="28"/>
          <w:lang w:val="uk-UA"/>
        </w:rPr>
        <w:t>тарно-педагогічна академія» Харківської обласної ради, м.Харків. Україна.</w:t>
      </w:r>
    </w:p>
    <w:p w:rsidR="00ED5349" w:rsidRPr="00DA440E" w:rsidRDefault="00ED5349" w:rsidP="00EB7E91">
      <w:pPr>
        <w:pStyle w:val="a3"/>
        <w:shd w:val="clear" w:color="auto" w:fill="FFFFFF"/>
        <w:spacing w:before="0" w:beforeAutospacing="0" w:after="0" w:afterAutospacing="0" w:line="360" w:lineRule="auto"/>
        <w:ind w:firstLine="709"/>
        <w:jc w:val="center"/>
        <w:rPr>
          <w:sz w:val="28"/>
          <w:szCs w:val="28"/>
          <w:lang w:val="uk-UA"/>
        </w:rPr>
      </w:pPr>
      <w:r>
        <w:rPr>
          <w:sz w:val="28"/>
          <w:szCs w:val="28"/>
          <w:lang w:val="en-US"/>
        </w:rPr>
        <w:t>e</w:t>
      </w:r>
      <w:r w:rsidRPr="00DA440E">
        <w:rPr>
          <w:sz w:val="28"/>
          <w:szCs w:val="28"/>
          <w:lang w:val="uk-UA"/>
        </w:rPr>
        <w:t>-</w:t>
      </w:r>
      <w:r>
        <w:rPr>
          <w:sz w:val="28"/>
          <w:szCs w:val="28"/>
          <w:lang w:val="en-US"/>
        </w:rPr>
        <w:t>mail</w:t>
      </w:r>
      <w:r w:rsidRPr="00DA440E">
        <w:rPr>
          <w:sz w:val="28"/>
          <w:szCs w:val="28"/>
          <w:lang w:val="uk-UA"/>
        </w:rPr>
        <w:t>:</w:t>
      </w:r>
      <w:r>
        <w:rPr>
          <w:sz w:val="28"/>
          <w:szCs w:val="28"/>
          <w:lang w:val="en-US"/>
        </w:rPr>
        <w:t>larisa</w:t>
      </w:r>
      <w:r w:rsidRPr="00DA440E">
        <w:rPr>
          <w:sz w:val="28"/>
          <w:szCs w:val="28"/>
          <w:lang w:val="uk-UA"/>
        </w:rPr>
        <w:t>-</w:t>
      </w:r>
      <w:r>
        <w:rPr>
          <w:sz w:val="28"/>
          <w:szCs w:val="28"/>
          <w:lang w:val="en-US"/>
        </w:rPr>
        <w:t>petrichenko</w:t>
      </w:r>
      <w:r w:rsidRPr="00DA440E">
        <w:rPr>
          <w:sz w:val="28"/>
          <w:szCs w:val="28"/>
          <w:lang w:val="uk-UA"/>
        </w:rPr>
        <w:t>@</w:t>
      </w:r>
      <w:r>
        <w:rPr>
          <w:sz w:val="28"/>
          <w:szCs w:val="28"/>
          <w:lang w:val="en-US"/>
        </w:rPr>
        <w:t>ukr</w:t>
      </w:r>
      <w:r w:rsidRPr="00DA440E">
        <w:rPr>
          <w:sz w:val="28"/>
          <w:szCs w:val="28"/>
          <w:lang w:val="uk-UA"/>
        </w:rPr>
        <w:t>.</w:t>
      </w:r>
      <w:r>
        <w:rPr>
          <w:sz w:val="28"/>
          <w:szCs w:val="28"/>
          <w:lang w:val="en-US"/>
        </w:rPr>
        <w:t>net</w:t>
      </w:r>
    </w:p>
    <w:p w:rsidR="00ED5349" w:rsidRPr="002C3879" w:rsidRDefault="00ED5349" w:rsidP="00585083">
      <w:pPr>
        <w:pStyle w:val="a3"/>
        <w:shd w:val="clear" w:color="auto" w:fill="FFFFFF"/>
        <w:spacing w:before="0" w:beforeAutospacing="0" w:after="0" w:afterAutospacing="0" w:line="360" w:lineRule="auto"/>
        <w:ind w:firstLine="709"/>
        <w:jc w:val="right"/>
        <w:rPr>
          <w:sz w:val="28"/>
          <w:szCs w:val="28"/>
          <w:lang w:val="uk-UA"/>
        </w:rPr>
      </w:pPr>
    </w:p>
    <w:p w:rsidR="00ED5349" w:rsidRDefault="00ED5349" w:rsidP="00740CA1">
      <w:pPr>
        <w:spacing w:after="0" w:line="240" w:lineRule="auto"/>
        <w:ind w:firstLine="709"/>
        <w:jc w:val="center"/>
        <w:rPr>
          <w:rFonts w:ascii="Times New Roman" w:hAnsi="Times New Roman"/>
          <w:b/>
          <w:color w:val="000000"/>
          <w:spacing w:val="5"/>
          <w:sz w:val="28"/>
          <w:szCs w:val="28"/>
          <w:lang w:val="uk-UA" w:eastAsia="ru-RU"/>
        </w:rPr>
      </w:pPr>
      <w:r w:rsidRPr="006408C3">
        <w:rPr>
          <w:rFonts w:ascii="Times New Roman" w:hAnsi="Times New Roman"/>
          <w:b/>
          <w:color w:val="000000"/>
          <w:spacing w:val="5"/>
          <w:sz w:val="28"/>
          <w:szCs w:val="28"/>
          <w:lang w:val="uk-UA" w:eastAsia="ru-RU"/>
        </w:rPr>
        <w:t>ЗДОРОВ’ЯЗБЕРЕЖУВАЛЬН</w:t>
      </w:r>
      <w:r>
        <w:rPr>
          <w:rFonts w:ascii="Times New Roman" w:hAnsi="Times New Roman"/>
          <w:b/>
          <w:color w:val="000000"/>
          <w:spacing w:val="5"/>
          <w:sz w:val="28"/>
          <w:szCs w:val="28"/>
          <w:lang w:val="uk-UA" w:eastAsia="ru-RU"/>
        </w:rPr>
        <w:t>А</w:t>
      </w:r>
      <w:r w:rsidRPr="006408C3">
        <w:rPr>
          <w:rFonts w:ascii="Times New Roman" w:hAnsi="Times New Roman"/>
          <w:b/>
          <w:color w:val="000000"/>
          <w:spacing w:val="5"/>
          <w:sz w:val="28"/>
          <w:szCs w:val="28"/>
          <w:lang w:val="uk-UA" w:eastAsia="ru-RU"/>
        </w:rPr>
        <w:t xml:space="preserve"> </w:t>
      </w:r>
      <w:r>
        <w:rPr>
          <w:rFonts w:ascii="Times New Roman" w:hAnsi="Times New Roman"/>
          <w:b/>
          <w:color w:val="000000"/>
          <w:spacing w:val="5"/>
          <w:sz w:val="28"/>
          <w:szCs w:val="28"/>
          <w:lang w:val="uk-UA" w:eastAsia="ru-RU"/>
        </w:rPr>
        <w:t>КОМПЕТЕНТНІСТЬ СТУДЕНТІВ</w:t>
      </w:r>
      <w:r w:rsidRPr="006408C3">
        <w:rPr>
          <w:rFonts w:ascii="Times New Roman" w:hAnsi="Times New Roman"/>
          <w:b/>
          <w:color w:val="000000"/>
          <w:spacing w:val="5"/>
          <w:sz w:val="28"/>
          <w:szCs w:val="28"/>
          <w:lang w:val="uk-UA" w:eastAsia="ru-RU"/>
        </w:rPr>
        <w:t xml:space="preserve"> </w:t>
      </w:r>
      <w:r>
        <w:rPr>
          <w:rFonts w:ascii="Times New Roman" w:hAnsi="Times New Roman"/>
          <w:b/>
          <w:color w:val="000000"/>
          <w:spacing w:val="5"/>
          <w:sz w:val="28"/>
          <w:szCs w:val="28"/>
          <w:lang w:val="uk-UA" w:eastAsia="ru-RU"/>
        </w:rPr>
        <w:t>ВИЩOГО ПEДAГOГIЧНOГО</w:t>
      </w:r>
      <w:r w:rsidRPr="006408C3">
        <w:rPr>
          <w:rFonts w:ascii="Times New Roman" w:hAnsi="Times New Roman"/>
          <w:b/>
          <w:color w:val="000000"/>
          <w:spacing w:val="5"/>
          <w:sz w:val="28"/>
          <w:szCs w:val="28"/>
          <w:lang w:val="uk-UA" w:eastAsia="ru-RU"/>
        </w:rPr>
        <w:t xml:space="preserve"> НAВЧAЛЬНO</w:t>
      </w:r>
      <w:r>
        <w:rPr>
          <w:rFonts w:ascii="Times New Roman" w:hAnsi="Times New Roman"/>
          <w:b/>
          <w:color w:val="000000"/>
          <w:spacing w:val="5"/>
          <w:sz w:val="28"/>
          <w:szCs w:val="28"/>
          <w:lang w:val="uk-UA" w:eastAsia="ru-RU"/>
        </w:rPr>
        <w:t>ГО ЗAКЛAДУ</w:t>
      </w:r>
      <w:r w:rsidRPr="00917282">
        <w:rPr>
          <w:rFonts w:ascii="Times New Roman" w:hAnsi="Times New Roman"/>
          <w:b/>
          <w:color w:val="000000"/>
          <w:spacing w:val="5"/>
          <w:sz w:val="28"/>
          <w:szCs w:val="28"/>
          <w:lang w:val="uk-UA" w:eastAsia="ru-RU"/>
        </w:rPr>
        <w:t xml:space="preserve"> </w:t>
      </w:r>
    </w:p>
    <w:p w:rsidR="00ED5349" w:rsidRPr="00740CA1" w:rsidRDefault="00ED5349" w:rsidP="00740CA1">
      <w:pPr>
        <w:spacing w:after="0" w:line="240" w:lineRule="auto"/>
        <w:ind w:firstLine="709"/>
        <w:jc w:val="center"/>
        <w:rPr>
          <w:rFonts w:ascii="Times New Roman" w:hAnsi="Times New Roman"/>
          <w:b/>
          <w:color w:val="000000"/>
          <w:spacing w:val="5"/>
          <w:sz w:val="28"/>
          <w:szCs w:val="28"/>
          <w:lang w:val="uk-UA" w:eastAsia="ru-RU"/>
        </w:rPr>
      </w:pPr>
    </w:p>
    <w:p w:rsidR="00ED5349" w:rsidRDefault="00ED5349" w:rsidP="001C2809">
      <w:pPr>
        <w:spacing w:after="0" w:line="360" w:lineRule="auto"/>
        <w:jc w:val="both"/>
        <w:rPr>
          <w:rFonts w:ascii="Times New Roman" w:hAnsi="Times New Roman"/>
          <w:sz w:val="28"/>
          <w:szCs w:val="28"/>
          <w:lang w:val="uk-UA"/>
        </w:rPr>
      </w:pPr>
      <w:r>
        <w:rPr>
          <w:rFonts w:ascii="Times New Roman" w:hAnsi="Times New Roman"/>
          <w:b/>
          <w:i/>
          <w:sz w:val="28"/>
          <w:szCs w:val="28"/>
          <w:lang w:val="uk-UA"/>
        </w:rPr>
        <w:t xml:space="preserve">         </w:t>
      </w:r>
      <w:r w:rsidRPr="001C2809">
        <w:rPr>
          <w:rFonts w:ascii="Times New Roman" w:hAnsi="Times New Roman"/>
          <w:b/>
          <w:i/>
          <w:sz w:val="28"/>
          <w:szCs w:val="28"/>
          <w:lang w:val="uk-UA"/>
        </w:rPr>
        <w:t xml:space="preserve"> </w:t>
      </w:r>
      <w:r w:rsidRPr="001C2809">
        <w:rPr>
          <w:rFonts w:ascii="Times New Roman" w:hAnsi="Times New Roman"/>
          <w:b/>
          <w:sz w:val="28"/>
          <w:szCs w:val="28"/>
          <w:lang w:val="uk-UA"/>
        </w:rPr>
        <w:t>Анотація.</w:t>
      </w:r>
      <w:r>
        <w:rPr>
          <w:rFonts w:ascii="Times New Roman" w:hAnsi="Times New Roman"/>
          <w:sz w:val="28"/>
          <w:szCs w:val="28"/>
          <w:lang w:val="uk-UA"/>
        </w:rPr>
        <w:t xml:space="preserve"> Н</w:t>
      </w:r>
      <w:r w:rsidRPr="00D4192D">
        <w:rPr>
          <w:rFonts w:ascii="Times New Roman" w:hAnsi="Times New Roman"/>
          <w:sz w:val="28"/>
          <w:szCs w:val="28"/>
          <w:lang w:val="uk-UA"/>
        </w:rPr>
        <w:t>а</w:t>
      </w:r>
      <w:r>
        <w:rPr>
          <w:rFonts w:ascii="Times New Roman" w:hAnsi="Times New Roman"/>
          <w:sz w:val="28"/>
          <w:szCs w:val="28"/>
          <w:lang w:val="uk-UA"/>
        </w:rPr>
        <w:t xml:space="preserve"> підставі компетентнісного підходу розглянуто проблему здоров’язбереження майбутніх педагогічних кадрів.Обґрунтувано критеріально-діагностичну базу й оприлюднено результати </w:t>
      </w:r>
      <w:r w:rsidRPr="00A60ECA">
        <w:rPr>
          <w:rFonts w:ascii="Times New Roman" w:hAnsi="Times New Roman"/>
          <w:sz w:val="28"/>
          <w:szCs w:val="28"/>
          <w:lang w:val="uk-UA"/>
        </w:rPr>
        <w:t>експериментального вивчення проблеми формування здоров’язбережувальної компетентно</w:t>
      </w:r>
      <w:r>
        <w:rPr>
          <w:rFonts w:ascii="Times New Roman" w:hAnsi="Times New Roman"/>
          <w:sz w:val="28"/>
          <w:szCs w:val="28"/>
          <w:lang w:val="uk-UA"/>
        </w:rPr>
        <w:t>сті студентів педагогічного ВНЗ.</w:t>
      </w:r>
    </w:p>
    <w:p w:rsidR="00ED5349" w:rsidRDefault="00ED5349" w:rsidP="00D167C6">
      <w:pPr>
        <w:pStyle w:val="a3"/>
        <w:spacing w:before="0" w:beforeAutospacing="0" w:after="0" w:afterAutospacing="0" w:line="360" w:lineRule="auto"/>
        <w:ind w:firstLine="709"/>
        <w:jc w:val="both"/>
        <w:rPr>
          <w:bCs/>
          <w:sz w:val="28"/>
          <w:szCs w:val="28"/>
          <w:lang w:val="uk-UA"/>
        </w:rPr>
      </w:pPr>
      <w:r w:rsidRPr="009371F8">
        <w:rPr>
          <w:b/>
          <w:bCs/>
          <w:i/>
          <w:sz w:val="28"/>
          <w:szCs w:val="28"/>
          <w:lang w:val="uk-UA"/>
        </w:rPr>
        <w:t>Ключові слова</w:t>
      </w:r>
      <w:r>
        <w:rPr>
          <w:bCs/>
          <w:i/>
          <w:sz w:val="28"/>
          <w:szCs w:val="28"/>
          <w:lang w:val="uk-UA"/>
        </w:rPr>
        <w:t>:ф</w:t>
      </w:r>
      <w:r w:rsidRPr="00D4192D">
        <w:rPr>
          <w:bCs/>
          <w:sz w:val="28"/>
          <w:szCs w:val="28"/>
          <w:lang w:val="uk-UA"/>
        </w:rPr>
        <w:t xml:space="preserve">ормування </w:t>
      </w:r>
      <w:r w:rsidRPr="00D4192D">
        <w:rPr>
          <w:sz w:val="28"/>
          <w:szCs w:val="28"/>
          <w:lang w:val="uk-UA"/>
        </w:rPr>
        <w:t>здоров’язбережувальної компетентності, студенти</w:t>
      </w:r>
      <w:r w:rsidRPr="00D4192D">
        <w:rPr>
          <w:bCs/>
          <w:sz w:val="28"/>
          <w:szCs w:val="28"/>
          <w:lang w:val="uk-UA"/>
        </w:rPr>
        <w:t xml:space="preserve">, педагогічна освіта, критерії </w:t>
      </w:r>
      <w:r w:rsidRPr="00D4192D">
        <w:rPr>
          <w:sz w:val="28"/>
          <w:szCs w:val="28"/>
          <w:lang w:val="uk-UA"/>
        </w:rPr>
        <w:t>експериментального дослідження</w:t>
      </w:r>
      <w:r w:rsidRPr="00D4192D">
        <w:rPr>
          <w:bCs/>
          <w:sz w:val="28"/>
          <w:szCs w:val="28"/>
          <w:lang w:val="uk-UA"/>
        </w:rPr>
        <w:t>.</w:t>
      </w:r>
    </w:p>
    <w:p w:rsidR="00ED5349" w:rsidRDefault="00ED5349" w:rsidP="00D167C6">
      <w:pPr>
        <w:pStyle w:val="a3"/>
        <w:spacing w:before="0" w:beforeAutospacing="0" w:after="0" w:afterAutospacing="0" w:line="360" w:lineRule="auto"/>
        <w:ind w:firstLine="709"/>
        <w:jc w:val="both"/>
        <w:rPr>
          <w:b/>
          <w:bCs/>
          <w:sz w:val="28"/>
          <w:szCs w:val="28"/>
          <w:highlight w:val="yellow"/>
          <w:lang w:val="uk-UA"/>
        </w:rPr>
      </w:pPr>
    </w:p>
    <w:p w:rsidR="00ED5349" w:rsidRDefault="00ED5349" w:rsidP="00D30BF7">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t>П</w:t>
      </w:r>
      <w:r w:rsidRPr="002C3879">
        <w:rPr>
          <w:rFonts w:ascii="Times New Roman" w:hAnsi="Times New Roman"/>
          <w:b/>
          <w:sz w:val="28"/>
          <w:szCs w:val="28"/>
          <w:lang w:val="uk-UA"/>
        </w:rPr>
        <w:t>остановка проблеми.</w:t>
      </w:r>
      <w:r w:rsidRPr="002C3879">
        <w:rPr>
          <w:sz w:val="28"/>
          <w:szCs w:val="28"/>
          <w:lang w:val="uk-UA"/>
        </w:rPr>
        <w:t xml:space="preserve"> </w:t>
      </w:r>
      <w:r w:rsidRPr="00D30BF7">
        <w:rPr>
          <w:rFonts w:ascii="Times New Roman" w:hAnsi="Times New Roman"/>
          <w:sz w:val="28"/>
          <w:szCs w:val="28"/>
          <w:lang w:val="uk-UA"/>
        </w:rPr>
        <w:t xml:space="preserve">Розвиток сучасної системи педагогічної освіти відбувається </w:t>
      </w:r>
      <w:r>
        <w:rPr>
          <w:rFonts w:ascii="Times New Roman" w:hAnsi="Times New Roman"/>
          <w:sz w:val="28"/>
          <w:szCs w:val="28"/>
          <w:lang w:val="uk-UA"/>
        </w:rPr>
        <w:t>у руслі реалізації</w:t>
      </w:r>
      <w:r w:rsidRPr="00D30BF7">
        <w:rPr>
          <w:rFonts w:ascii="Times New Roman" w:hAnsi="Times New Roman"/>
          <w:sz w:val="28"/>
          <w:szCs w:val="28"/>
          <w:lang w:val="uk-UA"/>
        </w:rPr>
        <w:t xml:space="preserve"> ключових положень Стратег</w:t>
      </w:r>
      <w:r>
        <w:rPr>
          <w:rFonts w:ascii="Times New Roman" w:hAnsi="Times New Roman"/>
          <w:sz w:val="28"/>
          <w:szCs w:val="28"/>
          <w:lang w:val="uk-UA"/>
        </w:rPr>
        <w:t>ії реформування вищої освіти в Україні до 2020 року</w:t>
      </w:r>
      <w:r w:rsidRPr="00D30BF7">
        <w:rPr>
          <w:rFonts w:ascii="Times New Roman" w:hAnsi="Times New Roman"/>
          <w:sz w:val="28"/>
          <w:szCs w:val="28"/>
          <w:lang w:val="uk-UA"/>
        </w:rPr>
        <w:t>, яка гарантує забезпечення конституційних прав громадян на якісну вищу освіту та рівний доступ до освіти, реорганізацію системи управління вищої освіти з метою забезпечення захисту національних, регіональних та місцевих інтересів, а також інтересів всіх суб’єктів національної системи вищої освіти України. Державна освітня політика передбачає трансформацію університетів у центри незалежної думки, забезпечення справедливої конкуренції між закладами вищої освіти, створення належного зв’язку між ринком праці та системою вищої освіти</w:t>
      </w:r>
      <w:r>
        <w:rPr>
          <w:rFonts w:ascii="Times New Roman" w:hAnsi="Times New Roman"/>
          <w:sz w:val="28"/>
          <w:szCs w:val="28"/>
          <w:lang w:val="uk-UA"/>
        </w:rPr>
        <w:t>, підготовку майбутніх фахівців, що ґрунтується на застосуванні компетентнісного підходу як основи підвищення якості освітніх послуг.</w:t>
      </w:r>
    </w:p>
    <w:p w:rsidR="00ED5349" w:rsidRDefault="00ED5349" w:rsidP="003200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Наголосимо, що однією з важливих компетентностей майбутнього педагога визнається здоров’язбережувальна, що забезпечує оволодіння майбутнім фахівцем засобами збереження та відновлення власного здоров’я та здоров’я інших суб’єктів педагогічної діяльності під час виконання певних функціональних обов’язків у професійній сфері. </w:t>
      </w:r>
    </w:p>
    <w:p w:rsidR="00ED5349" w:rsidRPr="002C3879" w:rsidRDefault="00ED5349" w:rsidP="003200D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Нагальність</w:t>
      </w:r>
      <w:r w:rsidRPr="002C3879">
        <w:rPr>
          <w:rFonts w:ascii="Times New Roman" w:hAnsi="Times New Roman"/>
          <w:sz w:val="28"/>
          <w:szCs w:val="28"/>
          <w:lang w:val="uk-UA"/>
        </w:rPr>
        <w:t xml:space="preserve"> проблеми формування здоров</w:t>
      </w:r>
      <w:r>
        <w:rPr>
          <w:rFonts w:ascii="Times New Roman" w:hAnsi="Times New Roman"/>
          <w:sz w:val="28"/>
          <w:szCs w:val="28"/>
          <w:lang w:val="uk-UA"/>
        </w:rPr>
        <w:t>’язбережувальної</w:t>
      </w:r>
      <w:r w:rsidRPr="002C3879">
        <w:rPr>
          <w:rFonts w:ascii="Times New Roman" w:hAnsi="Times New Roman"/>
          <w:sz w:val="28"/>
          <w:szCs w:val="28"/>
          <w:lang w:val="uk-UA"/>
        </w:rPr>
        <w:t xml:space="preserve"> </w:t>
      </w:r>
      <w:r>
        <w:rPr>
          <w:rFonts w:ascii="Times New Roman" w:hAnsi="Times New Roman"/>
          <w:sz w:val="28"/>
          <w:szCs w:val="28"/>
          <w:lang w:val="uk-UA"/>
        </w:rPr>
        <w:t>компетентності студентської молоді</w:t>
      </w:r>
      <w:r w:rsidRPr="002C3879">
        <w:rPr>
          <w:rFonts w:ascii="Times New Roman" w:hAnsi="Times New Roman"/>
          <w:sz w:val="28"/>
          <w:szCs w:val="28"/>
          <w:lang w:val="uk-UA"/>
        </w:rPr>
        <w:t xml:space="preserve"> </w:t>
      </w:r>
      <w:r>
        <w:rPr>
          <w:rFonts w:ascii="Times New Roman" w:hAnsi="Times New Roman"/>
          <w:sz w:val="28"/>
          <w:szCs w:val="28"/>
          <w:lang w:val="uk-UA"/>
        </w:rPr>
        <w:t>відбивається у даних</w:t>
      </w:r>
      <w:r w:rsidRPr="002C3879">
        <w:rPr>
          <w:rFonts w:ascii="Times New Roman" w:hAnsi="Times New Roman"/>
          <w:sz w:val="28"/>
          <w:szCs w:val="28"/>
          <w:lang w:val="uk-UA"/>
        </w:rPr>
        <w:t xml:space="preserve"> статистичних досліджень Міністерства охорони здоров’я України, за </w:t>
      </w:r>
      <w:r>
        <w:rPr>
          <w:rFonts w:ascii="Times New Roman" w:hAnsi="Times New Roman"/>
          <w:sz w:val="28"/>
          <w:szCs w:val="28"/>
          <w:lang w:val="uk-UA"/>
        </w:rPr>
        <w:t>якими</w:t>
      </w:r>
      <w:r w:rsidRPr="002C3879">
        <w:rPr>
          <w:rFonts w:ascii="Times New Roman" w:hAnsi="Times New Roman"/>
          <w:sz w:val="28"/>
          <w:szCs w:val="28"/>
          <w:lang w:val="uk-UA"/>
        </w:rPr>
        <w:t xml:space="preserve"> серед </w:t>
      </w:r>
      <w:r>
        <w:rPr>
          <w:rFonts w:ascii="Times New Roman" w:hAnsi="Times New Roman"/>
          <w:sz w:val="28"/>
          <w:szCs w:val="28"/>
          <w:lang w:val="uk-UA"/>
        </w:rPr>
        <w:t>молоді</w:t>
      </w:r>
      <w:r w:rsidRPr="002C3879">
        <w:rPr>
          <w:rFonts w:ascii="Times New Roman" w:hAnsi="Times New Roman"/>
          <w:sz w:val="28"/>
          <w:szCs w:val="28"/>
          <w:lang w:val="uk-UA"/>
        </w:rPr>
        <w:t xml:space="preserve"> поширеним явищем стали</w:t>
      </w:r>
      <w:r>
        <w:rPr>
          <w:rFonts w:ascii="Times New Roman" w:hAnsi="Times New Roman"/>
          <w:sz w:val="28"/>
          <w:szCs w:val="28"/>
          <w:lang w:val="uk-UA"/>
        </w:rPr>
        <w:t xml:space="preserve"> прояви</w:t>
      </w:r>
      <w:r w:rsidRPr="002C3879">
        <w:rPr>
          <w:rFonts w:ascii="Times New Roman" w:hAnsi="Times New Roman"/>
          <w:sz w:val="28"/>
          <w:szCs w:val="28"/>
          <w:lang w:val="uk-UA"/>
        </w:rPr>
        <w:t xml:space="preserve"> </w:t>
      </w:r>
      <w:r>
        <w:rPr>
          <w:rFonts w:ascii="Times New Roman" w:hAnsi="Times New Roman"/>
          <w:sz w:val="28"/>
          <w:szCs w:val="28"/>
          <w:lang w:val="uk-UA"/>
        </w:rPr>
        <w:t xml:space="preserve">аддиктивної </w:t>
      </w:r>
      <w:r w:rsidRPr="002C3879">
        <w:rPr>
          <w:rFonts w:ascii="Times New Roman" w:hAnsi="Times New Roman"/>
          <w:sz w:val="28"/>
          <w:szCs w:val="28"/>
          <w:lang w:val="uk-UA"/>
        </w:rPr>
        <w:t>та небезпечн</w:t>
      </w:r>
      <w:r>
        <w:rPr>
          <w:rFonts w:ascii="Times New Roman" w:hAnsi="Times New Roman"/>
          <w:sz w:val="28"/>
          <w:szCs w:val="28"/>
          <w:lang w:val="uk-UA"/>
        </w:rPr>
        <w:t>ої статевої поведінки</w:t>
      </w:r>
      <w:r w:rsidRPr="002C3879">
        <w:rPr>
          <w:rFonts w:ascii="Times New Roman" w:hAnsi="Times New Roman"/>
          <w:sz w:val="28"/>
          <w:szCs w:val="28"/>
          <w:lang w:val="uk-UA"/>
        </w:rPr>
        <w:t>.</w:t>
      </w:r>
      <w:r w:rsidRPr="003200D4">
        <w:rPr>
          <w:rFonts w:ascii="Times New Roman" w:hAnsi="Times New Roman"/>
          <w:sz w:val="28"/>
          <w:szCs w:val="28"/>
          <w:lang w:val="uk-UA"/>
        </w:rPr>
        <w:t xml:space="preserve"> </w:t>
      </w:r>
      <w:r>
        <w:rPr>
          <w:rFonts w:ascii="Times New Roman" w:hAnsi="Times New Roman"/>
          <w:sz w:val="28"/>
          <w:szCs w:val="28"/>
          <w:lang w:val="uk-UA"/>
        </w:rPr>
        <w:t>Необхідність формування навичок здорового способу життя у молоді підкреслюється у Конституції України ст.3, Законі України «</w:t>
      </w:r>
      <w:hyperlink r:id="rId8" w:history="1">
        <w:r w:rsidRPr="00B47727">
          <w:rPr>
            <w:rFonts w:ascii="Times New Roman" w:hAnsi="Times New Roman"/>
            <w:sz w:val="28"/>
            <w:szCs w:val="28"/>
            <w:lang w:val="uk-UA"/>
          </w:rPr>
          <w:t>Про фізичну культуру і спорт</w:t>
        </w:r>
      </w:hyperlink>
      <w:r>
        <w:rPr>
          <w:rFonts w:ascii="Times New Roman" w:hAnsi="Times New Roman"/>
          <w:sz w:val="28"/>
          <w:szCs w:val="28"/>
          <w:lang w:val="uk-UA"/>
        </w:rPr>
        <w:t>»</w:t>
      </w:r>
      <w:r w:rsidRPr="00B47727">
        <w:rPr>
          <w:rFonts w:ascii="Times New Roman" w:hAnsi="Times New Roman"/>
          <w:sz w:val="28"/>
          <w:szCs w:val="28"/>
          <w:lang w:val="uk-UA"/>
        </w:rPr>
        <w:t xml:space="preserve">, </w:t>
      </w:r>
      <w:r>
        <w:rPr>
          <w:rFonts w:ascii="Times New Roman" w:hAnsi="Times New Roman"/>
          <w:sz w:val="28"/>
          <w:szCs w:val="28"/>
          <w:lang w:val="uk-UA"/>
        </w:rPr>
        <w:t>Концепції загальнодержавної цільової програми «Здорова нація» та інших нормативних документах.</w:t>
      </w:r>
    </w:p>
    <w:p w:rsidR="00ED5349" w:rsidRPr="001C62E5" w:rsidRDefault="00ED5349" w:rsidP="001C62E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Для майбутнього педагога </w:t>
      </w:r>
      <w:r w:rsidRPr="002C3879">
        <w:rPr>
          <w:rFonts w:ascii="Times New Roman" w:hAnsi="Times New Roman"/>
          <w:sz w:val="28"/>
          <w:szCs w:val="28"/>
          <w:lang w:val="uk-UA"/>
        </w:rPr>
        <w:t>здоров</w:t>
      </w:r>
      <w:r>
        <w:rPr>
          <w:rFonts w:ascii="Times New Roman" w:hAnsi="Times New Roman"/>
          <w:sz w:val="28"/>
          <w:szCs w:val="28"/>
          <w:lang w:val="uk-UA"/>
        </w:rPr>
        <w:t>’язбережувальна компетентність стає особливо актуальною, оскільки, нині о</w:t>
      </w:r>
      <w:r w:rsidRPr="001C62E5">
        <w:rPr>
          <w:rFonts w:ascii="Times New Roman" w:hAnsi="Times New Roman"/>
          <w:sz w:val="28"/>
          <w:szCs w:val="28"/>
          <w:lang w:val="uk-UA"/>
        </w:rPr>
        <w:t xml:space="preserve">дним із викликів третього тисячоліття </w:t>
      </w:r>
      <w:r>
        <w:rPr>
          <w:rFonts w:ascii="Times New Roman" w:hAnsi="Times New Roman"/>
          <w:sz w:val="28"/>
          <w:szCs w:val="28"/>
          <w:lang w:val="uk-UA"/>
        </w:rPr>
        <w:t>стає необхідність забезпече</w:t>
      </w:r>
      <w:r w:rsidRPr="001C62E5">
        <w:rPr>
          <w:rFonts w:ascii="Times New Roman" w:hAnsi="Times New Roman"/>
          <w:sz w:val="28"/>
          <w:szCs w:val="28"/>
          <w:lang w:val="uk-UA"/>
        </w:rPr>
        <w:t xml:space="preserve">ння рівного доступу до якісної освіти усіх людей без винятку, </w:t>
      </w:r>
      <w:r>
        <w:rPr>
          <w:rFonts w:ascii="Times New Roman" w:hAnsi="Times New Roman"/>
          <w:sz w:val="28"/>
          <w:szCs w:val="28"/>
          <w:lang w:val="uk-UA"/>
        </w:rPr>
        <w:t xml:space="preserve">зокрема й тих, хто має проблеми здоров’я та психофізичні відмінності.  </w:t>
      </w:r>
    </w:p>
    <w:p w:rsidR="00ED5349" w:rsidRPr="00EB7E91" w:rsidRDefault="00ED5349" w:rsidP="00EB7E91">
      <w:pPr>
        <w:spacing w:after="0" w:line="360" w:lineRule="auto"/>
        <w:ind w:firstLine="720"/>
        <w:jc w:val="both"/>
        <w:rPr>
          <w:rFonts w:ascii="Times New Roman" w:hAnsi="Times New Roman"/>
          <w:spacing w:val="-2"/>
          <w:sz w:val="28"/>
          <w:szCs w:val="28"/>
          <w:lang w:val="uk-UA"/>
        </w:rPr>
      </w:pPr>
      <w:r w:rsidRPr="002C3879">
        <w:rPr>
          <w:rFonts w:ascii="Times New Roman" w:hAnsi="Times New Roman"/>
          <w:b/>
          <w:sz w:val="28"/>
          <w:szCs w:val="28"/>
          <w:lang w:val="uk-UA"/>
        </w:rPr>
        <w:t>Аналіз</w:t>
      </w:r>
      <w:r>
        <w:rPr>
          <w:rFonts w:ascii="Times New Roman" w:hAnsi="Times New Roman"/>
          <w:b/>
          <w:sz w:val="28"/>
          <w:szCs w:val="28"/>
          <w:lang w:val="uk-UA"/>
        </w:rPr>
        <w:t xml:space="preserve"> останніх досліджень і публікацій.</w:t>
      </w:r>
      <w:r>
        <w:rPr>
          <w:rFonts w:ascii="Times New Roman" w:hAnsi="Times New Roman"/>
          <w:spacing w:val="-2"/>
          <w:sz w:val="28"/>
          <w:szCs w:val="28"/>
          <w:lang w:val="uk-UA"/>
        </w:rPr>
        <w:t xml:space="preserve">                                                      Наголосимо, що теоретико-методологічну основу компетентнісного підходу, зокрема до підготовки майбутніх педагогічних кадрів закладено у працях В. Байденка, Н. Бібік, Л. Берестової, Н.</w:t>
      </w:r>
      <w:r>
        <w:rPr>
          <w:rFonts w:ascii="Times New Roman" w:hAnsi="Times New Roman"/>
          <w:sz w:val="28"/>
          <w:szCs w:val="28"/>
          <w:lang w:val="uk-UA"/>
        </w:rPr>
        <w:t> </w:t>
      </w:r>
      <w:r>
        <w:rPr>
          <w:rFonts w:ascii="Times New Roman" w:hAnsi="Times New Roman"/>
          <w:spacing w:val="-2"/>
          <w:sz w:val="28"/>
          <w:szCs w:val="28"/>
          <w:lang w:val="uk-UA"/>
        </w:rPr>
        <w:t>Гришанової, І. Зимньої, Н. Кузьміної, О. Кузьміної, А. Маркової, Г. Пономарьової, Дж. Равена, Н. Хомського, А. Хуторського</w:t>
      </w:r>
      <w:r>
        <w:rPr>
          <w:rFonts w:ascii="Times New Roman" w:hAnsi="Times New Roman"/>
          <w:spacing w:val="-2"/>
          <w:sz w:val="28"/>
          <w:szCs w:val="28"/>
          <w:lang w:val="en-US"/>
        </w:rPr>
        <w:t> </w:t>
      </w:r>
      <w:r>
        <w:rPr>
          <w:rFonts w:ascii="Times New Roman" w:hAnsi="Times New Roman"/>
          <w:spacing w:val="-2"/>
          <w:sz w:val="28"/>
          <w:szCs w:val="28"/>
          <w:lang w:val="uk-UA"/>
        </w:rPr>
        <w:t>та ін.</w:t>
      </w:r>
    </w:p>
    <w:p w:rsidR="00ED5349" w:rsidRDefault="00ED5349" w:rsidP="00B4772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w:t>
      </w:r>
      <w:r w:rsidRPr="00A74C04">
        <w:rPr>
          <w:rFonts w:ascii="Times New Roman" w:hAnsi="Times New Roman"/>
          <w:sz w:val="28"/>
          <w:szCs w:val="28"/>
          <w:lang w:val="uk-UA"/>
        </w:rPr>
        <w:t>дослідження</w:t>
      </w:r>
      <w:r>
        <w:rPr>
          <w:rFonts w:ascii="Times New Roman" w:hAnsi="Times New Roman"/>
          <w:sz w:val="28"/>
          <w:szCs w:val="28"/>
          <w:lang w:val="uk-UA"/>
        </w:rPr>
        <w:t>х</w:t>
      </w:r>
      <w:r w:rsidRPr="00A74C04">
        <w:rPr>
          <w:rFonts w:ascii="Times New Roman" w:hAnsi="Times New Roman"/>
          <w:sz w:val="28"/>
          <w:szCs w:val="28"/>
          <w:lang w:val="uk-UA"/>
        </w:rPr>
        <w:t xml:space="preserve"> філософів, медиків, психологів, п</w:t>
      </w:r>
      <w:r>
        <w:rPr>
          <w:rFonts w:ascii="Times New Roman" w:hAnsi="Times New Roman"/>
          <w:sz w:val="28"/>
          <w:szCs w:val="28"/>
          <w:lang w:val="uk-UA"/>
        </w:rPr>
        <w:t>едагогів п</w:t>
      </w:r>
      <w:r w:rsidRPr="00A74C04">
        <w:rPr>
          <w:rFonts w:ascii="Times New Roman" w:hAnsi="Times New Roman"/>
          <w:sz w:val="28"/>
          <w:szCs w:val="28"/>
          <w:lang w:val="uk-UA"/>
        </w:rPr>
        <w:t xml:space="preserve">роблеми здоров'я і здорового способу життя </w:t>
      </w:r>
      <w:r>
        <w:rPr>
          <w:rFonts w:ascii="Times New Roman" w:hAnsi="Times New Roman"/>
          <w:sz w:val="28"/>
          <w:szCs w:val="28"/>
          <w:lang w:val="uk-UA"/>
        </w:rPr>
        <w:t>молодого</w:t>
      </w:r>
      <w:r w:rsidRPr="00A74C04">
        <w:rPr>
          <w:rFonts w:ascii="Times New Roman" w:hAnsi="Times New Roman"/>
          <w:sz w:val="28"/>
          <w:szCs w:val="28"/>
          <w:lang w:val="uk-UA"/>
        </w:rPr>
        <w:t xml:space="preserve"> покоління </w:t>
      </w:r>
      <w:r>
        <w:rPr>
          <w:rFonts w:ascii="Times New Roman" w:hAnsi="Times New Roman"/>
          <w:sz w:val="28"/>
          <w:szCs w:val="28"/>
          <w:lang w:val="uk-UA"/>
        </w:rPr>
        <w:t>порушувалися неодноразово.</w:t>
      </w:r>
      <w:r w:rsidRPr="00A74C04">
        <w:rPr>
          <w:rFonts w:ascii="Times New Roman" w:hAnsi="Times New Roman"/>
          <w:sz w:val="28"/>
          <w:szCs w:val="28"/>
          <w:lang w:val="uk-UA"/>
        </w:rPr>
        <w:t xml:space="preserve"> Теоретико-методологічні засади </w:t>
      </w:r>
      <w:r>
        <w:rPr>
          <w:rFonts w:ascii="Times New Roman" w:hAnsi="Times New Roman"/>
          <w:sz w:val="28"/>
          <w:szCs w:val="28"/>
          <w:lang w:val="uk-UA"/>
        </w:rPr>
        <w:t>здоров’язбереження</w:t>
      </w:r>
      <w:r w:rsidRPr="00A74C04">
        <w:rPr>
          <w:rFonts w:ascii="Times New Roman" w:hAnsi="Times New Roman"/>
          <w:sz w:val="28"/>
          <w:szCs w:val="28"/>
          <w:lang w:val="uk-UA"/>
        </w:rPr>
        <w:t xml:space="preserve"> сформульовано у працях Г. Здравомислова, Н. Смирнова, П. Сущенко та ін.; психолого-педагогічні аспекти виховання здорового способу життя дітей і молоді розглянуті в дослідженнях Т. Бойченко, Р. Вайнол</w:t>
      </w:r>
      <w:r>
        <w:rPr>
          <w:rFonts w:ascii="Times New Roman" w:hAnsi="Times New Roman"/>
          <w:sz w:val="28"/>
          <w:szCs w:val="28"/>
          <w:lang w:val="uk-UA"/>
        </w:rPr>
        <w:t>и</w:t>
      </w:r>
      <w:r w:rsidRPr="00A74C04">
        <w:rPr>
          <w:rFonts w:ascii="Times New Roman" w:hAnsi="Times New Roman"/>
          <w:sz w:val="28"/>
          <w:szCs w:val="28"/>
          <w:lang w:val="uk-UA"/>
        </w:rPr>
        <w:t xml:space="preserve">, Г. Голобородько, </w:t>
      </w:r>
      <w:r>
        <w:rPr>
          <w:rFonts w:ascii="Times New Roman" w:hAnsi="Times New Roman"/>
          <w:sz w:val="28"/>
          <w:szCs w:val="28"/>
          <w:lang w:val="uk-UA"/>
        </w:rPr>
        <w:t>А. Капської</w:t>
      </w:r>
      <w:r w:rsidRPr="00A74C04">
        <w:rPr>
          <w:rFonts w:ascii="Times New Roman" w:hAnsi="Times New Roman"/>
          <w:sz w:val="28"/>
          <w:szCs w:val="28"/>
          <w:lang w:val="uk-UA"/>
        </w:rPr>
        <w:t xml:space="preserve">, М. Кобринського, Т. Круцевич, С. Лапаєнко, </w:t>
      </w:r>
      <w:r>
        <w:rPr>
          <w:rFonts w:ascii="Times New Roman" w:hAnsi="Times New Roman"/>
          <w:sz w:val="28"/>
          <w:szCs w:val="28"/>
          <w:lang w:val="uk-UA"/>
        </w:rPr>
        <w:t xml:space="preserve">С. Омельченко, </w:t>
      </w:r>
      <w:r w:rsidRPr="00A74C04">
        <w:rPr>
          <w:rFonts w:ascii="Times New Roman" w:hAnsi="Times New Roman"/>
          <w:sz w:val="28"/>
          <w:szCs w:val="28"/>
          <w:lang w:val="uk-UA"/>
        </w:rPr>
        <w:lastRenderedPageBreak/>
        <w:t>В. Оржеховської, Ю. Похолінчука, В. Радула, С. Свириден</w:t>
      </w:r>
      <w:r>
        <w:rPr>
          <w:rFonts w:ascii="Times New Roman" w:hAnsi="Times New Roman"/>
          <w:sz w:val="28"/>
          <w:szCs w:val="28"/>
          <w:lang w:val="uk-UA"/>
        </w:rPr>
        <w:t>ко, М. Солопчука та ін</w:t>
      </w:r>
      <w:r w:rsidRPr="00A74C04">
        <w:rPr>
          <w:rFonts w:ascii="Times New Roman" w:hAnsi="Times New Roman"/>
          <w:sz w:val="28"/>
          <w:szCs w:val="28"/>
          <w:lang w:val="uk-UA"/>
        </w:rPr>
        <w:t>.</w:t>
      </w:r>
      <w:r>
        <w:rPr>
          <w:rFonts w:ascii="Times New Roman" w:hAnsi="Times New Roman"/>
          <w:sz w:val="28"/>
          <w:szCs w:val="28"/>
          <w:lang w:val="uk-UA"/>
        </w:rPr>
        <w:t xml:space="preserve"> </w:t>
      </w:r>
    </w:p>
    <w:p w:rsidR="00ED5349" w:rsidRPr="00B47727" w:rsidRDefault="00ED5349" w:rsidP="00B47727">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Проблеми формування здоров’язбережувальної компетентності та </w:t>
      </w:r>
      <w:r>
        <w:rPr>
          <w:rFonts w:ascii="Times New Roman" w:hAnsi="Times New Roman"/>
          <w:sz w:val="28"/>
          <w:szCs w:val="28"/>
          <w:lang w:val="uk-UA" w:eastAsia="ru-RU"/>
        </w:rPr>
        <w:t>готовності</w:t>
      </w:r>
      <w:r w:rsidRPr="0054151B">
        <w:rPr>
          <w:rFonts w:ascii="Times New Roman" w:hAnsi="Times New Roman"/>
          <w:sz w:val="28"/>
          <w:szCs w:val="28"/>
          <w:lang w:val="uk-UA" w:eastAsia="ru-RU"/>
        </w:rPr>
        <w:t xml:space="preserve"> </w:t>
      </w:r>
      <w:r>
        <w:rPr>
          <w:rFonts w:ascii="Times New Roman" w:hAnsi="Times New Roman"/>
          <w:sz w:val="28"/>
          <w:szCs w:val="28"/>
          <w:lang w:val="uk-UA" w:eastAsia="ru-RU"/>
        </w:rPr>
        <w:t xml:space="preserve">майбутніх </w:t>
      </w:r>
      <w:r>
        <w:rPr>
          <w:rFonts w:ascii="Times New Roman" w:hAnsi="Times New Roman"/>
          <w:sz w:val="28"/>
          <w:szCs w:val="28"/>
          <w:lang w:val="uk-UA"/>
        </w:rPr>
        <w:t>педагогів</w:t>
      </w:r>
      <w:r w:rsidRPr="0054151B">
        <w:rPr>
          <w:rFonts w:ascii="Times New Roman" w:hAnsi="Times New Roman"/>
          <w:sz w:val="28"/>
          <w:szCs w:val="28"/>
          <w:lang w:val="uk-UA" w:eastAsia="ru-RU"/>
        </w:rPr>
        <w:t xml:space="preserve"> до професійно-педагогічної діяльності з організації здоров’язбережувального освітнього процесу</w:t>
      </w:r>
      <w:r>
        <w:rPr>
          <w:rFonts w:ascii="Times New Roman" w:hAnsi="Times New Roman"/>
          <w:sz w:val="28"/>
          <w:szCs w:val="28"/>
          <w:lang w:val="uk-UA" w:eastAsia="ru-RU"/>
        </w:rPr>
        <w:t xml:space="preserve">, </w:t>
      </w:r>
      <w:r w:rsidRPr="0054151B">
        <w:rPr>
          <w:rFonts w:ascii="Times New Roman" w:hAnsi="Times New Roman"/>
          <w:sz w:val="28"/>
          <w:szCs w:val="28"/>
          <w:lang w:val="uk-UA"/>
        </w:rPr>
        <w:t xml:space="preserve">спрямування підготовки </w:t>
      </w:r>
      <w:r>
        <w:rPr>
          <w:rFonts w:ascii="Times New Roman" w:hAnsi="Times New Roman"/>
          <w:sz w:val="28"/>
          <w:szCs w:val="28"/>
          <w:lang w:val="uk-UA"/>
        </w:rPr>
        <w:t>студентів педагогічного ВНЗ</w:t>
      </w:r>
      <w:r w:rsidRPr="0054151B">
        <w:rPr>
          <w:rFonts w:ascii="Times New Roman" w:hAnsi="Times New Roman"/>
          <w:sz w:val="28"/>
          <w:szCs w:val="28"/>
          <w:lang w:val="uk-UA"/>
        </w:rPr>
        <w:t xml:space="preserve"> на формування в них </w:t>
      </w:r>
      <w:r>
        <w:rPr>
          <w:rFonts w:ascii="Times New Roman" w:hAnsi="Times New Roman"/>
          <w:sz w:val="28"/>
          <w:szCs w:val="28"/>
          <w:lang w:val="uk-UA"/>
        </w:rPr>
        <w:t>здатності</w:t>
      </w:r>
      <w:r w:rsidRPr="0054151B">
        <w:rPr>
          <w:rFonts w:ascii="Times New Roman" w:hAnsi="Times New Roman"/>
          <w:sz w:val="28"/>
          <w:szCs w:val="28"/>
          <w:lang w:val="uk-UA"/>
        </w:rPr>
        <w:t xml:space="preserve"> до впровадження здоров’язбережувальних технологій</w:t>
      </w:r>
      <w:r>
        <w:rPr>
          <w:rFonts w:ascii="Times New Roman" w:hAnsi="Times New Roman"/>
          <w:sz w:val="28"/>
          <w:szCs w:val="28"/>
          <w:lang w:val="uk-UA"/>
        </w:rPr>
        <w:t xml:space="preserve"> у педагогічний розглядалися у працях </w:t>
      </w:r>
      <w:r w:rsidRPr="0054151B">
        <w:rPr>
          <w:rFonts w:ascii="Times New Roman" w:hAnsi="Times New Roman"/>
          <w:sz w:val="28"/>
          <w:szCs w:val="28"/>
          <w:lang w:val="uk-UA" w:eastAsia="ru-RU"/>
        </w:rPr>
        <w:t>О. Дзятковськ</w:t>
      </w:r>
      <w:r>
        <w:rPr>
          <w:rFonts w:ascii="Times New Roman" w:hAnsi="Times New Roman"/>
          <w:sz w:val="28"/>
          <w:szCs w:val="28"/>
          <w:lang w:val="uk-UA" w:eastAsia="ru-RU"/>
        </w:rPr>
        <w:t>ої,</w:t>
      </w:r>
      <w:r>
        <w:rPr>
          <w:rFonts w:ascii="Times New Roman" w:hAnsi="Times New Roman"/>
          <w:sz w:val="28"/>
          <w:szCs w:val="28"/>
          <w:lang w:val="uk-UA"/>
        </w:rPr>
        <w:t xml:space="preserve"> </w:t>
      </w:r>
      <w:r w:rsidRPr="0054151B">
        <w:rPr>
          <w:rFonts w:ascii="Times New Roman" w:hAnsi="Times New Roman"/>
          <w:sz w:val="28"/>
          <w:szCs w:val="28"/>
          <w:lang w:val="uk-UA"/>
        </w:rPr>
        <w:t>О. Дубасенюк</w:t>
      </w:r>
      <w:r>
        <w:rPr>
          <w:rFonts w:ascii="Times New Roman" w:hAnsi="Times New Roman"/>
          <w:sz w:val="28"/>
          <w:szCs w:val="28"/>
          <w:lang w:val="uk-UA"/>
        </w:rPr>
        <w:t>,</w:t>
      </w:r>
      <w:r w:rsidRPr="0054151B">
        <w:rPr>
          <w:rFonts w:ascii="Times New Roman" w:hAnsi="Times New Roman"/>
          <w:sz w:val="28"/>
          <w:szCs w:val="28"/>
          <w:lang w:val="uk-UA"/>
        </w:rPr>
        <w:t xml:space="preserve"> </w:t>
      </w:r>
      <w:r>
        <w:rPr>
          <w:rFonts w:ascii="Times New Roman" w:hAnsi="Times New Roman"/>
          <w:sz w:val="28"/>
          <w:szCs w:val="28"/>
          <w:lang w:val="uk-UA"/>
        </w:rPr>
        <w:t>О. Василенко,</w:t>
      </w:r>
      <w:r w:rsidRPr="00F36A64">
        <w:rPr>
          <w:rFonts w:ascii="Times New Roman" w:hAnsi="Times New Roman"/>
          <w:sz w:val="28"/>
          <w:szCs w:val="28"/>
          <w:lang w:val="uk-UA" w:eastAsia="ru-RU"/>
        </w:rPr>
        <w:t xml:space="preserve"> </w:t>
      </w:r>
      <w:r w:rsidRPr="0037588A">
        <w:rPr>
          <w:rFonts w:ascii="Times New Roman" w:hAnsi="Times New Roman"/>
          <w:sz w:val="28"/>
          <w:szCs w:val="28"/>
          <w:lang w:val="uk-UA"/>
        </w:rPr>
        <w:t>Л. Омельченко, О. Омельченко та ін.</w:t>
      </w:r>
    </w:p>
    <w:p w:rsidR="00ED5349" w:rsidRPr="002C3879" w:rsidRDefault="00ED5349" w:rsidP="00D6285E">
      <w:pPr>
        <w:spacing w:after="0" w:line="360" w:lineRule="auto"/>
        <w:ind w:firstLine="709"/>
        <w:jc w:val="both"/>
        <w:rPr>
          <w:rFonts w:ascii="Times New Roman" w:hAnsi="Times New Roman"/>
          <w:sz w:val="28"/>
          <w:szCs w:val="28"/>
          <w:lang w:val="uk-UA"/>
        </w:rPr>
      </w:pPr>
      <w:r w:rsidRPr="0037588A">
        <w:rPr>
          <w:rFonts w:ascii="Times New Roman" w:hAnsi="Times New Roman"/>
          <w:sz w:val="28"/>
          <w:szCs w:val="28"/>
          <w:lang w:val="uk-UA"/>
        </w:rPr>
        <w:t>Вивчення праць вчених та практичного досвіду підготовки майбутніх педагогічних кадрів дає підстави для твердження, що питання формування здоров’язбережувальної компетентності</w:t>
      </w:r>
      <w:r>
        <w:rPr>
          <w:rFonts w:ascii="Times New Roman" w:hAnsi="Times New Roman"/>
          <w:sz w:val="28"/>
          <w:szCs w:val="28"/>
          <w:lang w:val="uk-UA"/>
        </w:rPr>
        <w:t xml:space="preserve"> молоді, яка навчається у педагогічному ВНЗ</w:t>
      </w:r>
      <w:r w:rsidRPr="0037588A">
        <w:rPr>
          <w:rFonts w:ascii="Times New Roman" w:hAnsi="Times New Roman"/>
          <w:sz w:val="28"/>
          <w:szCs w:val="28"/>
          <w:lang w:val="uk-UA"/>
        </w:rPr>
        <w:t>, потребують подальшого ґрунтовного дослідження.</w:t>
      </w:r>
    </w:p>
    <w:p w:rsidR="00ED5349" w:rsidRDefault="00ED5349" w:rsidP="001C2809">
      <w:pPr>
        <w:spacing w:after="0" w:line="360" w:lineRule="auto"/>
        <w:jc w:val="both"/>
        <w:rPr>
          <w:rFonts w:ascii="Times New Roman" w:hAnsi="Times New Roman"/>
          <w:sz w:val="28"/>
          <w:szCs w:val="28"/>
          <w:lang w:val="uk-UA"/>
        </w:rPr>
      </w:pPr>
      <w:r>
        <w:rPr>
          <w:rFonts w:ascii="Times New Roman" w:hAnsi="Times New Roman"/>
          <w:b/>
          <w:sz w:val="28"/>
          <w:szCs w:val="28"/>
          <w:lang w:val="uk-UA"/>
        </w:rPr>
        <w:t xml:space="preserve">        </w:t>
      </w:r>
      <w:r w:rsidRPr="001C2809">
        <w:rPr>
          <w:rFonts w:ascii="Times New Roman" w:hAnsi="Times New Roman"/>
          <w:b/>
          <w:sz w:val="28"/>
          <w:szCs w:val="28"/>
          <w:lang w:val="uk-UA"/>
        </w:rPr>
        <w:t>Постановка завдання</w:t>
      </w:r>
      <w:r>
        <w:rPr>
          <w:rFonts w:ascii="Times New Roman" w:hAnsi="Times New Roman"/>
          <w:sz w:val="28"/>
          <w:szCs w:val="28"/>
          <w:lang w:val="uk-UA"/>
        </w:rPr>
        <w:t>.</w:t>
      </w:r>
      <w:r w:rsidRPr="00A60ECA">
        <w:rPr>
          <w:rFonts w:ascii="Times New Roman" w:hAnsi="Times New Roman"/>
          <w:sz w:val="28"/>
          <w:szCs w:val="28"/>
          <w:lang w:val="uk-UA"/>
        </w:rPr>
        <w:t xml:space="preserve"> </w:t>
      </w:r>
      <w:r w:rsidRPr="001C2809">
        <w:rPr>
          <w:rFonts w:ascii="Times New Roman" w:hAnsi="Times New Roman"/>
          <w:sz w:val="28"/>
          <w:szCs w:val="28"/>
          <w:lang w:val="uk-UA"/>
        </w:rPr>
        <w:t>Метою</w:t>
      </w:r>
      <w:r w:rsidRPr="00A60ECA">
        <w:rPr>
          <w:rFonts w:ascii="Times New Roman" w:hAnsi="Times New Roman"/>
          <w:sz w:val="28"/>
          <w:szCs w:val="28"/>
          <w:lang w:val="uk-UA"/>
        </w:rPr>
        <w:t xml:space="preserve"> статті є обґрунтування критеріально-діагностичної бази й оприлюднення результатів експериментального вивчення проблеми формування здоров’язбережувальної компетентності студентів педагогічного ВНЗ.</w:t>
      </w:r>
    </w:p>
    <w:p w:rsidR="00ED5349" w:rsidRPr="004E4111" w:rsidRDefault="00ED5349" w:rsidP="004E4111">
      <w:pPr>
        <w:spacing w:after="0" w:line="360" w:lineRule="auto"/>
        <w:ind w:firstLine="709"/>
        <w:jc w:val="both"/>
        <w:rPr>
          <w:rFonts w:ascii="Times New Roman" w:hAnsi="Times New Roman"/>
          <w:sz w:val="28"/>
          <w:szCs w:val="28"/>
          <w:lang w:val="uk-UA"/>
        </w:rPr>
      </w:pPr>
      <w:r w:rsidRPr="001C2809">
        <w:rPr>
          <w:rFonts w:ascii="Times New Roman" w:hAnsi="Times New Roman"/>
          <w:sz w:val="28"/>
          <w:szCs w:val="28"/>
          <w:lang w:val="uk-UA"/>
        </w:rPr>
        <w:t>Під час проведення педагогічного дослідження використовувалися такі методи</w:t>
      </w:r>
      <w:r w:rsidRPr="00A60ECA">
        <w:rPr>
          <w:rFonts w:ascii="Times New Roman" w:hAnsi="Times New Roman"/>
          <w:b/>
          <w:sz w:val="28"/>
          <w:szCs w:val="28"/>
          <w:lang w:val="uk-UA"/>
        </w:rPr>
        <w:t xml:space="preserve"> </w:t>
      </w:r>
      <w:r w:rsidRPr="00A60ECA">
        <w:rPr>
          <w:rFonts w:ascii="Times New Roman" w:hAnsi="Times New Roman"/>
          <w:sz w:val="28"/>
          <w:szCs w:val="28"/>
          <w:lang w:val="uk-UA"/>
        </w:rPr>
        <w:t>та інструменти для діагностування: спостереження за поведінкою студентів, бесіди, анкетування за авторськими анкетами для студентів («Анкета для оцінки знаннєвої складової  здоров’язбережувальної компетентності», «Анкета для оцінки мотиваційно-потребової складової  здоров’язбережувальної компетентності», «</w:t>
      </w:r>
      <w:r>
        <w:rPr>
          <w:rFonts w:ascii="Times New Roman" w:hAnsi="Times New Roman"/>
          <w:sz w:val="28"/>
          <w:szCs w:val="28"/>
          <w:lang w:val="uk-UA"/>
        </w:rPr>
        <w:t xml:space="preserve">Анкета для оцінки професійно-операційної складової  здоров’язбережувальної компетентності»), анкета </w:t>
      </w:r>
      <w:r w:rsidRPr="00A60ECA">
        <w:rPr>
          <w:rFonts w:ascii="Times New Roman" w:hAnsi="Times New Roman"/>
          <w:sz w:val="28"/>
          <w:szCs w:val="28"/>
          <w:lang w:val="uk-UA"/>
        </w:rPr>
        <w:t xml:space="preserve"> для педагогічних працівників «Аудит здоров’язбережувального середовища навчального закладу»; аналіз документів (вивчення планів та звітів по роботі кураторів студентських груп, записів у журналі надзвичайних подій у гуртожитку, звітної документації працівників соціально-психологічної служби навчального закладу тощо).</w:t>
      </w:r>
    </w:p>
    <w:p w:rsidR="00ED5349" w:rsidRDefault="00ED5349" w:rsidP="001805AA">
      <w:pPr>
        <w:spacing w:after="0" w:line="360" w:lineRule="auto"/>
        <w:ind w:firstLine="709"/>
        <w:jc w:val="both"/>
        <w:rPr>
          <w:rFonts w:ascii="Times New Roman" w:hAnsi="Times New Roman"/>
          <w:sz w:val="28"/>
          <w:szCs w:val="28"/>
          <w:lang w:val="uk-UA"/>
        </w:rPr>
      </w:pPr>
      <w:r>
        <w:rPr>
          <w:rFonts w:ascii="Times New Roman" w:hAnsi="Times New Roman"/>
          <w:b/>
          <w:sz w:val="28"/>
          <w:szCs w:val="28"/>
          <w:lang w:val="uk-UA"/>
        </w:rPr>
        <w:lastRenderedPageBreak/>
        <w:t xml:space="preserve">Виклад основного матеріалу. </w:t>
      </w:r>
      <w:r w:rsidRPr="001805AA">
        <w:rPr>
          <w:rFonts w:ascii="Times New Roman" w:hAnsi="Times New Roman"/>
          <w:sz w:val="28"/>
          <w:szCs w:val="28"/>
          <w:lang w:val="uk-UA"/>
        </w:rPr>
        <w:t xml:space="preserve">Нaйвaжливiшими пoкaзникaми якocтi ocвiти є зaдoвoлeнicть cпoживaчiв cтaнoм нaвчaння й виxoвaння; мipa учacтi piзниx coцiaльниx пapтнepiв у poзpoбцi й peaлiзaцiї ocвiтньoї пoлiтики уcтaнoви, у cиcтeмi cпiвупpaвлiння ним; cуб’єктивний i oб’єктивний iмiдж ocвiтньoї уcтaнoви; нaявнicть мiciї, вiдoбpaжaючи пepcпeктивну мeту; вcтуп випуcкникiв у ВНЗ (для зaгaльнoocвiтнix уcтaнoв) i їx пoдaльшe пpaцeвлaштувaння (для пpoфeciйниx ocвiтнix уcтaнoв) </w:t>
      </w:r>
      <w:r w:rsidRPr="00A1543C">
        <w:rPr>
          <w:rFonts w:ascii="Times New Roman" w:hAnsi="Times New Roman"/>
          <w:sz w:val="28"/>
          <w:szCs w:val="28"/>
          <w:lang w:val="uk-UA"/>
        </w:rPr>
        <w:t>[</w:t>
      </w:r>
      <w:r>
        <w:rPr>
          <w:rFonts w:ascii="Times New Roman" w:hAnsi="Times New Roman"/>
          <w:sz w:val="28"/>
          <w:szCs w:val="28"/>
          <w:lang w:val="uk-UA"/>
        </w:rPr>
        <w:t>5</w:t>
      </w:r>
      <w:r w:rsidRPr="001805AA">
        <w:rPr>
          <w:rFonts w:ascii="Times New Roman" w:hAnsi="Times New Roman"/>
          <w:sz w:val="28"/>
          <w:szCs w:val="28"/>
          <w:lang w:val="uk-UA"/>
        </w:rPr>
        <w:t>, с. 11</w:t>
      </w:r>
      <w:r w:rsidRPr="00A1543C">
        <w:rPr>
          <w:rFonts w:ascii="Times New Roman" w:hAnsi="Times New Roman"/>
          <w:sz w:val="28"/>
          <w:szCs w:val="28"/>
          <w:lang w:val="uk-UA"/>
        </w:rPr>
        <w:t>]</w:t>
      </w:r>
      <w:r w:rsidRPr="001805AA">
        <w:rPr>
          <w:rFonts w:ascii="Times New Roman" w:hAnsi="Times New Roman"/>
          <w:sz w:val="28"/>
          <w:szCs w:val="28"/>
          <w:lang w:val="uk-UA"/>
        </w:rPr>
        <w:t>. Зазначене безумовно залежить від рівня здоров’я ус</w:t>
      </w:r>
      <w:r>
        <w:rPr>
          <w:rFonts w:ascii="Times New Roman" w:hAnsi="Times New Roman"/>
          <w:sz w:val="28"/>
          <w:szCs w:val="28"/>
          <w:lang w:val="uk-UA"/>
        </w:rPr>
        <w:t>іх суб’єктів освітнього процесу, а це багато у чому визначається здатністю викладачів та майбутніх фахівців вести здоровий спосіб життя, наявністю в них здоров’язбережувальних знань, умінь та навичок, тобто сформованістю здоров’язбережувальної компетентності.</w:t>
      </w:r>
    </w:p>
    <w:p w:rsidR="00ED5349" w:rsidRDefault="00ED5349" w:rsidP="00893DD3">
      <w:pPr>
        <w:spacing w:after="0" w:line="360" w:lineRule="auto"/>
        <w:ind w:firstLine="709"/>
        <w:jc w:val="both"/>
        <w:rPr>
          <w:rFonts w:ascii="Times New Roman" w:hAnsi="Times New Roman"/>
          <w:sz w:val="28"/>
          <w:szCs w:val="28"/>
          <w:lang w:val="uk-UA" w:eastAsia="ru-RU"/>
        </w:rPr>
      </w:pPr>
      <w:r>
        <w:rPr>
          <w:rFonts w:ascii="Times New Roman" w:hAnsi="Times New Roman"/>
          <w:sz w:val="28"/>
          <w:szCs w:val="28"/>
          <w:lang w:val="uk-UA"/>
        </w:rPr>
        <w:t xml:space="preserve">Для розуміння значення формування такої компетентності у процесі набуття фахових знань та вмінь спиратимемося на ідеї </w:t>
      </w:r>
      <w:r w:rsidRPr="0054151B">
        <w:rPr>
          <w:rFonts w:ascii="Times New Roman" w:hAnsi="Times New Roman"/>
          <w:sz w:val="28"/>
          <w:szCs w:val="28"/>
          <w:lang w:val="uk-UA" w:eastAsia="ru-RU"/>
        </w:rPr>
        <w:t>О. Дзятковсько</w:t>
      </w:r>
      <w:r>
        <w:rPr>
          <w:rFonts w:ascii="Times New Roman" w:hAnsi="Times New Roman"/>
          <w:sz w:val="28"/>
          <w:szCs w:val="28"/>
          <w:lang w:val="uk-UA" w:eastAsia="ru-RU"/>
        </w:rPr>
        <w:t>ї</w:t>
      </w:r>
      <w:r w:rsidRPr="0054151B">
        <w:rPr>
          <w:rFonts w:ascii="Times New Roman" w:hAnsi="Times New Roman"/>
          <w:sz w:val="28"/>
          <w:szCs w:val="28"/>
          <w:lang w:val="uk-UA" w:eastAsia="ru-RU"/>
        </w:rPr>
        <w:t>, яка розглядає результат педагогічної підготовки фахівців до вирішен</w:t>
      </w:r>
      <w:r>
        <w:rPr>
          <w:rFonts w:ascii="Times New Roman" w:hAnsi="Times New Roman"/>
          <w:sz w:val="28"/>
          <w:szCs w:val="28"/>
          <w:lang w:val="uk-UA" w:eastAsia="ru-RU"/>
        </w:rPr>
        <w:t xml:space="preserve">ня питань здоров’язбереження не як </w:t>
      </w:r>
      <w:r w:rsidRPr="0054151B">
        <w:rPr>
          <w:rFonts w:ascii="Times New Roman" w:hAnsi="Times New Roman"/>
          <w:sz w:val="28"/>
          <w:szCs w:val="28"/>
          <w:lang w:val="uk-UA" w:eastAsia="ru-RU"/>
        </w:rPr>
        <w:t xml:space="preserve">готовність, а </w:t>
      </w:r>
      <w:r>
        <w:rPr>
          <w:rFonts w:ascii="Times New Roman" w:hAnsi="Times New Roman"/>
          <w:sz w:val="28"/>
          <w:szCs w:val="28"/>
          <w:lang w:val="uk-UA" w:eastAsia="ru-RU"/>
        </w:rPr>
        <w:t xml:space="preserve">саме </w:t>
      </w:r>
      <w:r w:rsidRPr="0054151B">
        <w:rPr>
          <w:rFonts w:ascii="Times New Roman" w:hAnsi="Times New Roman"/>
          <w:sz w:val="28"/>
          <w:szCs w:val="28"/>
          <w:lang w:val="uk-UA" w:eastAsia="ru-RU"/>
        </w:rPr>
        <w:t xml:space="preserve">як здоров’язбережувальну </w:t>
      </w:r>
      <w:r w:rsidRPr="00DC3C48">
        <w:rPr>
          <w:rFonts w:ascii="Times New Roman" w:hAnsi="Times New Roman"/>
          <w:sz w:val="28"/>
          <w:szCs w:val="28"/>
          <w:lang w:val="uk-UA" w:eastAsia="ru-RU"/>
        </w:rPr>
        <w:t>компетентність [4], хоча</w:t>
      </w:r>
      <w:r w:rsidRPr="0054151B">
        <w:rPr>
          <w:rFonts w:ascii="Times New Roman" w:hAnsi="Times New Roman"/>
          <w:sz w:val="28"/>
          <w:szCs w:val="28"/>
          <w:lang w:val="uk-UA" w:eastAsia="ru-RU"/>
        </w:rPr>
        <w:t xml:space="preserve"> сутність цих понять у тлумаченні авторки є досить близькою. </w:t>
      </w:r>
      <w:r>
        <w:rPr>
          <w:rFonts w:ascii="Times New Roman" w:hAnsi="Times New Roman"/>
          <w:sz w:val="28"/>
          <w:szCs w:val="28"/>
          <w:lang w:val="uk-UA" w:eastAsia="ru-RU"/>
        </w:rPr>
        <w:t xml:space="preserve">Дійсно, </w:t>
      </w:r>
      <w:r>
        <w:rPr>
          <w:rFonts w:ascii="Times New Roman" w:hAnsi="Times New Roman"/>
          <w:spacing w:val="-2"/>
          <w:sz w:val="28"/>
          <w:szCs w:val="28"/>
          <w:lang w:val="uk-UA"/>
        </w:rPr>
        <w:t xml:space="preserve">спираючись на узагальнений аналіз, репрезентований у праці М. Андреєвої </w:t>
      </w:r>
      <w:r w:rsidRPr="00A1543C">
        <w:rPr>
          <w:rFonts w:ascii="Times New Roman" w:hAnsi="Times New Roman"/>
          <w:spacing w:val="-2"/>
          <w:sz w:val="28"/>
          <w:szCs w:val="28"/>
          <w:lang w:val="uk-UA"/>
        </w:rPr>
        <w:t>[</w:t>
      </w:r>
      <w:r>
        <w:rPr>
          <w:rFonts w:ascii="Times New Roman" w:hAnsi="Times New Roman"/>
          <w:spacing w:val="-2"/>
          <w:sz w:val="28"/>
          <w:szCs w:val="28"/>
          <w:lang w:val="uk-UA"/>
        </w:rPr>
        <w:t>1, с. 72</w:t>
      </w:r>
      <w:r w:rsidRPr="00A1543C">
        <w:rPr>
          <w:rFonts w:ascii="Times New Roman" w:hAnsi="Times New Roman"/>
          <w:spacing w:val="-2"/>
          <w:sz w:val="28"/>
          <w:szCs w:val="28"/>
          <w:lang w:val="uk-UA"/>
        </w:rPr>
        <w:t>]</w:t>
      </w:r>
      <w:r>
        <w:rPr>
          <w:rFonts w:ascii="Times New Roman" w:hAnsi="Times New Roman"/>
          <w:spacing w:val="-2"/>
          <w:sz w:val="28"/>
          <w:szCs w:val="28"/>
          <w:lang w:val="uk-UA"/>
        </w:rPr>
        <w:t>, компетентність розуміється як сукупності певних кваліфікованих знань, умінь, навичок, готовності до виконання професійних обов’язків, творчого мислення у визначеній галузі, що відповідають конкретним нормам; усі існуючі визначення вчених єднає погляд на компетентність як на сукупність здатностей, що притаманні особистості як суб’єкту різних сфер життєдіяльності. Тобто компетентність передбачає наявність індивіда, якому власне й притаманні компетентністні характеристики та властивості (студента – майбутнього педагога), а також певної галузі чи об’єкта діяльності, де відбувається їх прояв (здоров’язбереження), при цьому компетентність власне й забезпечує успішність взаємодії між ними.</w:t>
      </w:r>
    </w:p>
    <w:p w:rsidR="00ED5349" w:rsidRPr="0054151B" w:rsidRDefault="00ED5349" w:rsidP="001805AA">
      <w:pPr>
        <w:spacing w:after="0" w:line="360" w:lineRule="auto"/>
        <w:ind w:firstLine="709"/>
        <w:jc w:val="both"/>
        <w:rPr>
          <w:rFonts w:ascii="Times New Roman" w:hAnsi="Times New Roman"/>
          <w:sz w:val="28"/>
          <w:szCs w:val="28"/>
          <w:lang w:val="uk-UA"/>
        </w:rPr>
      </w:pPr>
      <w:r w:rsidRPr="0054151B">
        <w:rPr>
          <w:rFonts w:ascii="Times New Roman" w:hAnsi="Times New Roman"/>
          <w:sz w:val="28"/>
          <w:szCs w:val="28"/>
          <w:lang w:val="uk-UA" w:eastAsia="ru-RU"/>
        </w:rPr>
        <w:t>Із погляду О. Дзятковсько</w:t>
      </w:r>
      <w:r>
        <w:rPr>
          <w:rFonts w:ascii="Times New Roman" w:hAnsi="Times New Roman"/>
          <w:sz w:val="28"/>
          <w:szCs w:val="28"/>
          <w:lang w:val="uk-UA" w:eastAsia="ru-RU"/>
        </w:rPr>
        <w:t>ї</w:t>
      </w:r>
      <w:r w:rsidRPr="0054151B">
        <w:rPr>
          <w:rFonts w:ascii="Times New Roman" w:hAnsi="Times New Roman"/>
          <w:sz w:val="28"/>
          <w:szCs w:val="28"/>
          <w:lang w:val="uk-UA" w:eastAsia="ru-RU"/>
        </w:rPr>
        <w:t>, здоров’язбережувальн</w:t>
      </w:r>
      <w:r>
        <w:rPr>
          <w:rFonts w:ascii="Times New Roman" w:hAnsi="Times New Roman"/>
          <w:sz w:val="28"/>
          <w:szCs w:val="28"/>
          <w:lang w:val="uk-UA" w:eastAsia="ru-RU"/>
        </w:rPr>
        <w:t>а</w:t>
      </w:r>
      <w:r w:rsidRPr="0054151B">
        <w:rPr>
          <w:rFonts w:ascii="Times New Roman" w:hAnsi="Times New Roman"/>
          <w:sz w:val="28"/>
          <w:szCs w:val="28"/>
          <w:lang w:val="uk-UA" w:eastAsia="ru-RU"/>
        </w:rPr>
        <w:t xml:space="preserve"> компетентність забезпечується формуванням в особистості студентів таких складових: мотивації й розуміння цінності здоров’я, довголіття, творчої самореалізації в </w:t>
      </w:r>
      <w:r w:rsidRPr="0054151B">
        <w:rPr>
          <w:rFonts w:ascii="Times New Roman" w:hAnsi="Times New Roman"/>
          <w:sz w:val="28"/>
          <w:szCs w:val="28"/>
          <w:lang w:val="uk-UA" w:eastAsia="ru-RU"/>
        </w:rPr>
        <w:lastRenderedPageBreak/>
        <w:t xml:space="preserve">трудовій діяльності, сімейному житті й соціальній активності; здатності регулювати функціональний стан способами, що не шкодять здоров’ю, із метою підтримки оптимальної працездатності; умінь визначати й запроваджувати індивідуально раціональні для людини прийоми навчальної (професійної) діяльності, складати індивідуальну здоров’язбережувальну траєкторію освіти (професійної діяльності); знань і вмінь про засоби забезпечення еколого-психологічної безпеки педагогічного середовища (включаючи регуляцію міжособистісних взаємин, навчання з урахуванням стану здоров’я дітей і молоді, екологічної </w:t>
      </w:r>
      <w:r w:rsidRPr="0054151B">
        <w:rPr>
          <w:rFonts w:ascii="Times New Roman" w:eastAsia="Batang" w:hAnsi="Times New Roman"/>
          <w:sz w:val="28"/>
          <w:szCs w:val="28"/>
          <w:lang w:val="uk-UA" w:eastAsia="ru-RU"/>
        </w:rPr>
        <w:t>ситуації, дотримання санітарно-гігієнічних вимог до організації навчального процесу) [</w:t>
      </w:r>
      <w:r>
        <w:rPr>
          <w:rFonts w:ascii="Times New Roman" w:hAnsi="Times New Roman"/>
          <w:sz w:val="28"/>
          <w:szCs w:val="28"/>
          <w:lang w:val="uk-UA" w:eastAsia="ru-RU"/>
        </w:rPr>
        <w:t>4</w:t>
      </w:r>
      <w:r w:rsidRPr="0054151B">
        <w:rPr>
          <w:rFonts w:ascii="Times New Roman" w:eastAsia="Batang" w:hAnsi="Times New Roman"/>
          <w:sz w:val="28"/>
          <w:szCs w:val="28"/>
          <w:lang w:val="uk-UA" w:eastAsia="ru-RU"/>
        </w:rPr>
        <w:t>].</w:t>
      </w:r>
    </w:p>
    <w:p w:rsidR="00ED5349" w:rsidRPr="00CD1C67" w:rsidRDefault="00ED5349" w:rsidP="0089370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Процес формування </w:t>
      </w:r>
      <w:r w:rsidRPr="0054151B">
        <w:rPr>
          <w:rFonts w:ascii="Times New Roman" w:hAnsi="Times New Roman"/>
          <w:sz w:val="28"/>
          <w:szCs w:val="28"/>
          <w:lang w:val="uk-UA" w:eastAsia="ru-RU"/>
        </w:rPr>
        <w:t>здоров’язбережувальн</w:t>
      </w:r>
      <w:r>
        <w:rPr>
          <w:rFonts w:ascii="Times New Roman" w:hAnsi="Times New Roman"/>
          <w:sz w:val="28"/>
          <w:szCs w:val="28"/>
          <w:lang w:val="uk-UA" w:eastAsia="ru-RU"/>
        </w:rPr>
        <w:t xml:space="preserve">ої компетентності може бути розглянутий в аспекті більш розробленої проблематики </w:t>
      </w:r>
      <w:r>
        <w:rPr>
          <w:rFonts w:ascii="Times New Roman" w:hAnsi="Times New Roman"/>
          <w:sz w:val="28"/>
          <w:szCs w:val="28"/>
          <w:lang w:val="uk-UA"/>
        </w:rPr>
        <w:t xml:space="preserve">формування здорового способу життя, оскільки ці поняття є безпосередньо взаємопов’язаними, хоча і нетотожними. При цьому, спираючись на дослідження вчених щодо формування </w:t>
      </w:r>
      <w:r w:rsidRPr="008B441C">
        <w:rPr>
          <w:rFonts w:ascii="Times New Roman" w:hAnsi="Times New Roman"/>
          <w:sz w:val="28"/>
          <w:szCs w:val="28"/>
          <w:lang w:val="uk-UA"/>
        </w:rPr>
        <w:t xml:space="preserve">здорового способу життя </w:t>
      </w:r>
      <w:r>
        <w:rPr>
          <w:rFonts w:ascii="Times New Roman" w:hAnsi="Times New Roman"/>
          <w:sz w:val="28"/>
          <w:szCs w:val="28"/>
          <w:lang w:val="uk-UA"/>
        </w:rPr>
        <w:t xml:space="preserve">підлітків та </w:t>
      </w:r>
      <w:r w:rsidRPr="008B441C">
        <w:rPr>
          <w:rFonts w:ascii="Times New Roman" w:hAnsi="Times New Roman"/>
          <w:sz w:val="28"/>
          <w:szCs w:val="28"/>
          <w:lang w:val="uk-UA"/>
        </w:rPr>
        <w:t>молоді</w:t>
      </w:r>
      <w:r w:rsidRPr="00EF53D8">
        <w:rPr>
          <w:rFonts w:ascii="Times New Roman" w:hAnsi="Times New Roman"/>
          <w:sz w:val="28"/>
          <w:szCs w:val="28"/>
          <w:lang w:val="uk-UA"/>
        </w:rPr>
        <w:t xml:space="preserve"> </w:t>
      </w:r>
      <w:r w:rsidRPr="00A1543C">
        <w:rPr>
          <w:rFonts w:ascii="Times New Roman" w:hAnsi="Times New Roman"/>
          <w:sz w:val="28"/>
          <w:szCs w:val="28"/>
          <w:lang w:val="uk-UA"/>
        </w:rPr>
        <w:t>[</w:t>
      </w:r>
      <w:r>
        <w:rPr>
          <w:rFonts w:ascii="Times New Roman" w:hAnsi="Times New Roman"/>
          <w:sz w:val="28"/>
          <w:szCs w:val="28"/>
          <w:lang w:val="uk-UA"/>
        </w:rPr>
        <w:t>3, с. 8</w:t>
      </w:r>
      <w:r w:rsidRPr="00A1543C">
        <w:rPr>
          <w:rFonts w:ascii="Times New Roman" w:hAnsi="Times New Roman"/>
          <w:sz w:val="28"/>
          <w:szCs w:val="28"/>
          <w:lang w:val="uk-UA"/>
        </w:rPr>
        <w:t>]</w:t>
      </w:r>
      <w:r>
        <w:rPr>
          <w:rFonts w:ascii="Times New Roman" w:hAnsi="Times New Roman"/>
          <w:sz w:val="28"/>
          <w:szCs w:val="28"/>
          <w:lang w:val="uk-UA"/>
        </w:rPr>
        <w:t xml:space="preserve">, досліджуваний нами процес </w:t>
      </w:r>
      <w:r w:rsidRPr="00EF53D8">
        <w:rPr>
          <w:rFonts w:ascii="Times New Roman" w:hAnsi="Times New Roman"/>
          <w:sz w:val="28"/>
          <w:szCs w:val="28"/>
          <w:lang w:val="uk-UA"/>
        </w:rPr>
        <w:t>визнач</w:t>
      </w:r>
      <w:r>
        <w:rPr>
          <w:rFonts w:ascii="Times New Roman" w:hAnsi="Times New Roman"/>
          <w:sz w:val="28"/>
          <w:szCs w:val="28"/>
          <w:lang w:val="uk-UA"/>
        </w:rPr>
        <w:t>аємо</w:t>
      </w:r>
      <w:r w:rsidRPr="00EF53D8">
        <w:rPr>
          <w:rFonts w:ascii="Times New Roman" w:hAnsi="Times New Roman"/>
          <w:sz w:val="28"/>
          <w:szCs w:val="28"/>
          <w:lang w:val="uk-UA"/>
        </w:rPr>
        <w:t xml:space="preserve"> як сукупність </w:t>
      </w:r>
      <w:r>
        <w:rPr>
          <w:rFonts w:ascii="Times New Roman" w:hAnsi="Times New Roman"/>
          <w:sz w:val="28"/>
          <w:szCs w:val="28"/>
          <w:lang w:val="uk-UA"/>
        </w:rPr>
        <w:t xml:space="preserve">напрямів, </w:t>
      </w:r>
      <w:r w:rsidRPr="00EF53D8">
        <w:rPr>
          <w:rFonts w:ascii="Times New Roman" w:hAnsi="Times New Roman"/>
          <w:sz w:val="28"/>
          <w:szCs w:val="28"/>
          <w:lang w:val="uk-UA"/>
        </w:rPr>
        <w:t xml:space="preserve">методів, засобів і прийомів, а також алгоритмів створення здоров’язбережувального середовища </w:t>
      </w:r>
      <w:r>
        <w:rPr>
          <w:rFonts w:ascii="Times New Roman" w:hAnsi="Times New Roman"/>
          <w:sz w:val="28"/>
          <w:szCs w:val="28"/>
          <w:lang w:val="uk-UA"/>
        </w:rPr>
        <w:t>у педагогічному навчальному закладі та на базах практики,</w:t>
      </w:r>
      <w:r w:rsidRPr="00EF53D8">
        <w:rPr>
          <w:rFonts w:ascii="Times New Roman" w:hAnsi="Times New Roman"/>
          <w:sz w:val="28"/>
          <w:szCs w:val="28"/>
          <w:lang w:val="uk-UA"/>
        </w:rPr>
        <w:t xml:space="preserve"> </w:t>
      </w:r>
      <w:r>
        <w:rPr>
          <w:rFonts w:ascii="Times New Roman" w:hAnsi="Times New Roman"/>
          <w:sz w:val="28"/>
          <w:szCs w:val="28"/>
          <w:lang w:val="uk-UA"/>
        </w:rPr>
        <w:t>де</w:t>
      </w:r>
      <w:r w:rsidRPr="00EF53D8">
        <w:rPr>
          <w:rFonts w:ascii="Times New Roman" w:hAnsi="Times New Roman"/>
          <w:sz w:val="28"/>
          <w:szCs w:val="28"/>
          <w:lang w:val="uk-UA"/>
        </w:rPr>
        <w:t xml:space="preserve"> відбувається </w:t>
      </w:r>
      <w:r>
        <w:rPr>
          <w:rFonts w:ascii="Times New Roman" w:hAnsi="Times New Roman"/>
          <w:sz w:val="28"/>
          <w:szCs w:val="28"/>
          <w:lang w:val="uk-UA"/>
        </w:rPr>
        <w:t>професіоналізація студентів</w:t>
      </w:r>
      <w:r w:rsidRPr="00EF53D8">
        <w:rPr>
          <w:rFonts w:ascii="Times New Roman" w:hAnsi="Times New Roman"/>
          <w:sz w:val="28"/>
          <w:szCs w:val="28"/>
          <w:lang w:val="uk-UA"/>
        </w:rPr>
        <w:t xml:space="preserve"> через прищеплення їм </w:t>
      </w:r>
      <w:r>
        <w:rPr>
          <w:rFonts w:ascii="Times New Roman" w:hAnsi="Times New Roman"/>
          <w:sz w:val="28"/>
          <w:szCs w:val="28"/>
          <w:lang w:val="uk-UA"/>
        </w:rPr>
        <w:t xml:space="preserve">професійно-педагогічних </w:t>
      </w:r>
      <w:r w:rsidRPr="00EF53D8">
        <w:rPr>
          <w:rFonts w:ascii="Times New Roman" w:hAnsi="Times New Roman"/>
          <w:sz w:val="28"/>
          <w:szCs w:val="28"/>
          <w:lang w:val="uk-UA"/>
        </w:rPr>
        <w:t>знань про здоров’я та шляхи підтримання його належного стану; здоров’язбережувальних вмінь та навичок; цінностей здоров’я;</w:t>
      </w:r>
      <w:r>
        <w:rPr>
          <w:rFonts w:ascii="Times New Roman" w:hAnsi="Times New Roman"/>
          <w:sz w:val="28"/>
          <w:szCs w:val="28"/>
          <w:lang w:val="uk-UA"/>
        </w:rPr>
        <w:t xml:space="preserve"> закріплення</w:t>
      </w:r>
      <w:r w:rsidRPr="00EF53D8">
        <w:rPr>
          <w:rFonts w:ascii="Times New Roman" w:hAnsi="Times New Roman"/>
          <w:sz w:val="28"/>
          <w:szCs w:val="28"/>
          <w:lang w:val="uk-UA"/>
        </w:rPr>
        <w:t xml:space="preserve"> стратегій </w:t>
      </w:r>
      <w:r>
        <w:rPr>
          <w:rFonts w:ascii="Times New Roman" w:hAnsi="Times New Roman"/>
          <w:sz w:val="28"/>
          <w:szCs w:val="28"/>
          <w:lang w:val="uk-UA"/>
        </w:rPr>
        <w:t xml:space="preserve">професійної </w:t>
      </w:r>
      <w:r w:rsidRPr="00EF53D8">
        <w:rPr>
          <w:rFonts w:ascii="Times New Roman" w:hAnsi="Times New Roman"/>
          <w:sz w:val="28"/>
          <w:szCs w:val="28"/>
          <w:lang w:val="uk-UA"/>
        </w:rPr>
        <w:t xml:space="preserve">поведінки щодо збереження власного здоров’я та здоров’я </w:t>
      </w:r>
      <w:r>
        <w:rPr>
          <w:rFonts w:ascii="Times New Roman" w:hAnsi="Times New Roman"/>
          <w:sz w:val="28"/>
          <w:szCs w:val="28"/>
          <w:lang w:val="uk-UA"/>
        </w:rPr>
        <w:t>усіх суб’єктів освітнього процесу</w:t>
      </w:r>
      <w:r w:rsidRPr="00EF53D8">
        <w:rPr>
          <w:rFonts w:ascii="Times New Roman" w:hAnsi="Times New Roman"/>
          <w:sz w:val="28"/>
          <w:szCs w:val="28"/>
          <w:lang w:val="uk-UA"/>
        </w:rPr>
        <w:t>.</w:t>
      </w:r>
      <w:r>
        <w:rPr>
          <w:rFonts w:ascii="Times New Roman" w:hAnsi="Times New Roman"/>
          <w:sz w:val="28"/>
          <w:szCs w:val="28"/>
          <w:lang w:val="uk-UA"/>
        </w:rPr>
        <w:t xml:space="preserve"> </w:t>
      </w:r>
    </w:p>
    <w:p w:rsidR="00ED5349" w:rsidRDefault="00ED5349" w:rsidP="004715E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Зазначене вище переконує, що досліджуване педагогічне явище та процес його формування є досить складними та багатоаспектними, тому для</w:t>
      </w:r>
      <w:r w:rsidRPr="002C3879">
        <w:rPr>
          <w:rFonts w:ascii="Times New Roman" w:hAnsi="Times New Roman"/>
          <w:sz w:val="28"/>
          <w:szCs w:val="28"/>
          <w:lang w:val="uk-UA"/>
        </w:rPr>
        <w:t xml:space="preserve"> </w:t>
      </w:r>
      <w:r>
        <w:rPr>
          <w:rFonts w:ascii="Times New Roman" w:hAnsi="Times New Roman"/>
          <w:sz w:val="28"/>
          <w:szCs w:val="28"/>
          <w:lang w:val="uk-UA"/>
        </w:rPr>
        <w:t xml:space="preserve">об’єктивного вивчення стану </w:t>
      </w:r>
      <w:r w:rsidRPr="008B441C">
        <w:rPr>
          <w:rFonts w:ascii="Times New Roman" w:hAnsi="Times New Roman"/>
          <w:sz w:val="28"/>
          <w:szCs w:val="28"/>
          <w:lang w:val="uk-UA"/>
        </w:rPr>
        <w:t xml:space="preserve">формування </w:t>
      </w:r>
      <w:r>
        <w:rPr>
          <w:rFonts w:ascii="Times New Roman" w:hAnsi="Times New Roman"/>
          <w:sz w:val="28"/>
          <w:szCs w:val="28"/>
          <w:lang w:val="uk-UA" w:eastAsia="ru-RU"/>
        </w:rPr>
        <w:t>здоров’язбережувальн</w:t>
      </w:r>
      <w:r>
        <w:rPr>
          <w:rFonts w:ascii="Times New Roman" w:hAnsi="Times New Roman"/>
          <w:sz w:val="28"/>
          <w:szCs w:val="28"/>
          <w:lang w:val="uk-UA"/>
        </w:rPr>
        <w:t xml:space="preserve">ої компетентності студентської </w:t>
      </w:r>
      <w:r w:rsidRPr="008B441C">
        <w:rPr>
          <w:rFonts w:ascii="Times New Roman" w:hAnsi="Times New Roman"/>
          <w:sz w:val="28"/>
          <w:szCs w:val="28"/>
          <w:lang w:val="uk-UA"/>
        </w:rPr>
        <w:t xml:space="preserve">молоді </w:t>
      </w:r>
      <w:r>
        <w:rPr>
          <w:rFonts w:ascii="Times New Roman" w:hAnsi="Times New Roman"/>
          <w:sz w:val="28"/>
          <w:szCs w:val="28"/>
          <w:lang w:val="uk-UA"/>
        </w:rPr>
        <w:t xml:space="preserve">у педагогічному закладі освіти </w:t>
      </w:r>
      <w:r w:rsidRPr="002C3879">
        <w:rPr>
          <w:rFonts w:ascii="Times New Roman" w:hAnsi="Times New Roman"/>
          <w:sz w:val="28"/>
          <w:szCs w:val="28"/>
          <w:lang w:val="uk-UA"/>
        </w:rPr>
        <w:t xml:space="preserve">слід звернути увагу на обґрунтування </w:t>
      </w:r>
      <w:r>
        <w:rPr>
          <w:rFonts w:ascii="Times New Roman" w:hAnsi="Times New Roman"/>
          <w:sz w:val="28"/>
          <w:szCs w:val="28"/>
          <w:lang w:val="uk-UA"/>
        </w:rPr>
        <w:t>критеріальної бази емпіричного дослідження</w:t>
      </w:r>
      <w:r w:rsidRPr="002C3879">
        <w:rPr>
          <w:rFonts w:ascii="Times New Roman" w:hAnsi="Times New Roman"/>
          <w:sz w:val="28"/>
          <w:szCs w:val="28"/>
          <w:lang w:val="uk-UA"/>
        </w:rPr>
        <w:t>. Так, на основі теоретичного аналізу наукових джерел [</w:t>
      </w:r>
      <w:r>
        <w:rPr>
          <w:rFonts w:ascii="Times New Roman" w:hAnsi="Times New Roman"/>
          <w:sz w:val="28"/>
          <w:szCs w:val="28"/>
          <w:lang w:val="uk-UA"/>
        </w:rPr>
        <w:t>2; 6; 7]</w:t>
      </w:r>
      <w:r w:rsidRPr="002C3879">
        <w:rPr>
          <w:rFonts w:ascii="Times New Roman" w:hAnsi="Times New Roman"/>
          <w:sz w:val="28"/>
          <w:szCs w:val="28"/>
          <w:lang w:val="uk-UA"/>
        </w:rPr>
        <w:t xml:space="preserve"> нами було визначено критерії та відповідн</w:t>
      </w:r>
      <w:r>
        <w:rPr>
          <w:rFonts w:ascii="Times New Roman" w:hAnsi="Times New Roman"/>
          <w:sz w:val="28"/>
          <w:szCs w:val="28"/>
          <w:lang w:val="uk-UA"/>
        </w:rPr>
        <w:t>і</w:t>
      </w:r>
      <w:r w:rsidRPr="002C3879">
        <w:rPr>
          <w:rFonts w:ascii="Times New Roman" w:hAnsi="Times New Roman"/>
          <w:sz w:val="28"/>
          <w:szCs w:val="28"/>
          <w:lang w:val="uk-UA"/>
        </w:rPr>
        <w:t xml:space="preserve"> показники сформованості </w:t>
      </w:r>
      <w:r>
        <w:rPr>
          <w:rFonts w:ascii="Times New Roman" w:hAnsi="Times New Roman"/>
          <w:sz w:val="28"/>
          <w:szCs w:val="28"/>
          <w:lang w:val="uk-UA" w:eastAsia="ru-RU"/>
        </w:rPr>
        <w:lastRenderedPageBreak/>
        <w:t>здоров’язбережувальн</w:t>
      </w:r>
      <w:r>
        <w:rPr>
          <w:rFonts w:ascii="Times New Roman" w:hAnsi="Times New Roman"/>
          <w:sz w:val="28"/>
          <w:szCs w:val="28"/>
          <w:lang w:val="uk-UA"/>
        </w:rPr>
        <w:t>ої компетентності майбутніх педагогів</w:t>
      </w:r>
      <w:r w:rsidRPr="002C3879">
        <w:rPr>
          <w:rFonts w:ascii="Times New Roman" w:hAnsi="Times New Roman"/>
          <w:sz w:val="28"/>
          <w:szCs w:val="28"/>
          <w:lang w:val="uk-UA"/>
        </w:rPr>
        <w:t>, які наведено в таблиці 1.</w:t>
      </w:r>
    </w:p>
    <w:p w:rsidR="00ED5349" w:rsidRDefault="00ED5349" w:rsidP="005435DE">
      <w:pPr>
        <w:spacing w:after="0" w:line="360" w:lineRule="auto"/>
        <w:ind w:firstLine="709"/>
        <w:jc w:val="right"/>
        <w:rPr>
          <w:rFonts w:ascii="Times New Roman" w:hAnsi="Times New Roman"/>
          <w:i/>
          <w:sz w:val="28"/>
          <w:szCs w:val="28"/>
          <w:lang w:val="uk-UA"/>
        </w:rPr>
      </w:pPr>
      <w:r w:rsidRPr="001009A1">
        <w:rPr>
          <w:rFonts w:ascii="Times New Roman" w:hAnsi="Times New Roman"/>
          <w:i/>
          <w:sz w:val="28"/>
          <w:szCs w:val="28"/>
          <w:lang w:val="uk-UA"/>
        </w:rPr>
        <w:t>Таблиця 1.</w:t>
      </w:r>
    </w:p>
    <w:p w:rsidR="00ED5349" w:rsidRPr="00825021" w:rsidRDefault="00ED5349" w:rsidP="003D7A20">
      <w:pPr>
        <w:spacing w:after="0" w:line="240" w:lineRule="auto"/>
        <w:ind w:firstLine="709"/>
        <w:jc w:val="center"/>
        <w:rPr>
          <w:rFonts w:ascii="Times New Roman" w:hAnsi="Times New Roman"/>
          <w:b/>
          <w:sz w:val="28"/>
          <w:szCs w:val="28"/>
          <w:lang w:val="uk-UA"/>
        </w:rPr>
      </w:pPr>
      <w:r w:rsidRPr="00825021">
        <w:rPr>
          <w:rFonts w:ascii="Times New Roman" w:hAnsi="Times New Roman"/>
          <w:b/>
          <w:sz w:val="28"/>
          <w:szCs w:val="28"/>
          <w:lang w:val="uk-UA"/>
        </w:rPr>
        <w:t xml:space="preserve">Критерії, показники, методики діагностики сформованості </w:t>
      </w:r>
      <w:r w:rsidRPr="00825021">
        <w:rPr>
          <w:rFonts w:ascii="Times New Roman" w:hAnsi="Times New Roman"/>
          <w:b/>
          <w:sz w:val="28"/>
          <w:szCs w:val="28"/>
          <w:lang w:val="uk-UA" w:eastAsia="ru-RU"/>
        </w:rPr>
        <w:t>здоров’язбережувальн</w:t>
      </w:r>
      <w:r w:rsidRPr="00825021">
        <w:rPr>
          <w:rFonts w:ascii="Times New Roman" w:hAnsi="Times New Roman"/>
          <w:b/>
          <w:sz w:val="28"/>
          <w:szCs w:val="28"/>
          <w:lang w:val="uk-UA"/>
        </w:rPr>
        <w:t xml:space="preserve">ої компетентності молоді, </w:t>
      </w:r>
    </w:p>
    <w:p w:rsidR="00ED5349" w:rsidRPr="00825021" w:rsidRDefault="00ED5349" w:rsidP="003D7A20">
      <w:pPr>
        <w:spacing w:after="0" w:line="240" w:lineRule="auto"/>
        <w:ind w:firstLine="709"/>
        <w:jc w:val="center"/>
        <w:rPr>
          <w:rFonts w:ascii="Times New Roman" w:hAnsi="Times New Roman"/>
          <w:b/>
          <w:i/>
          <w:sz w:val="28"/>
          <w:szCs w:val="28"/>
          <w:lang w:val="uk-UA"/>
        </w:rPr>
      </w:pPr>
      <w:r w:rsidRPr="00825021">
        <w:rPr>
          <w:rFonts w:ascii="Times New Roman" w:hAnsi="Times New Roman"/>
          <w:b/>
          <w:sz w:val="28"/>
          <w:szCs w:val="28"/>
          <w:lang w:val="uk-UA"/>
        </w:rPr>
        <w:t>яка навчається у педагогічному ВНЗ</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675"/>
        <w:gridCol w:w="1418"/>
        <w:gridCol w:w="4394"/>
        <w:gridCol w:w="3084"/>
      </w:tblGrid>
      <w:tr w:rsidR="00ED5349" w:rsidRPr="00C60825" w:rsidTr="003D7A20">
        <w:tc>
          <w:tcPr>
            <w:tcW w:w="675" w:type="dxa"/>
          </w:tcPr>
          <w:p w:rsidR="00ED5349" w:rsidRPr="00C60825" w:rsidRDefault="00ED5349" w:rsidP="008B3F31">
            <w:pPr>
              <w:spacing w:after="0" w:line="240" w:lineRule="auto"/>
              <w:jc w:val="both"/>
              <w:rPr>
                <w:rFonts w:ascii="Times New Roman" w:hAnsi="Times New Roman"/>
                <w:sz w:val="28"/>
                <w:szCs w:val="28"/>
                <w:lang w:val="uk-UA"/>
              </w:rPr>
            </w:pPr>
            <w:r w:rsidRPr="00C60825">
              <w:rPr>
                <w:rFonts w:ascii="Times New Roman" w:hAnsi="Times New Roman"/>
                <w:sz w:val="28"/>
                <w:szCs w:val="28"/>
                <w:lang w:val="uk-UA"/>
              </w:rPr>
              <w:t>№ п\п</w:t>
            </w:r>
          </w:p>
        </w:tc>
        <w:tc>
          <w:tcPr>
            <w:tcW w:w="1418" w:type="dxa"/>
          </w:tcPr>
          <w:p w:rsidR="00ED5349" w:rsidRPr="00C60825" w:rsidRDefault="00ED5349" w:rsidP="008B3F31">
            <w:pPr>
              <w:spacing w:after="0" w:line="240" w:lineRule="auto"/>
              <w:jc w:val="center"/>
              <w:rPr>
                <w:rFonts w:ascii="Times New Roman" w:hAnsi="Times New Roman"/>
                <w:sz w:val="28"/>
                <w:szCs w:val="28"/>
                <w:lang w:val="uk-UA"/>
              </w:rPr>
            </w:pPr>
            <w:r w:rsidRPr="00C60825">
              <w:rPr>
                <w:rFonts w:ascii="Times New Roman" w:hAnsi="Times New Roman"/>
                <w:sz w:val="28"/>
                <w:szCs w:val="28"/>
                <w:lang w:val="uk-UA"/>
              </w:rPr>
              <w:t>Критерій</w:t>
            </w:r>
          </w:p>
        </w:tc>
        <w:tc>
          <w:tcPr>
            <w:tcW w:w="4394" w:type="dxa"/>
          </w:tcPr>
          <w:p w:rsidR="00ED5349" w:rsidRPr="00C60825" w:rsidRDefault="00ED5349" w:rsidP="008B3F31">
            <w:pPr>
              <w:spacing w:after="0" w:line="240" w:lineRule="auto"/>
              <w:jc w:val="center"/>
              <w:rPr>
                <w:rFonts w:ascii="Times New Roman" w:hAnsi="Times New Roman"/>
                <w:sz w:val="28"/>
                <w:szCs w:val="28"/>
                <w:lang w:val="uk-UA"/>
              </w:rPr>
            </w:pPr>
            <w:r w:rsidRPr="00C60825">
              <w:rPr>
                <w:rFonts w:ascii="Times New Roman" w:hAnsi="Times New Roman"/>
                <w:sz w:val="28"/>
                <w:szCs w:val="28"/>
                <w:lang w:val="uk-UA"/>
              </w:rPr>
              <w:t>Показники</w:t>
            </w:r>
          </w:p>
        </w:tc>
        <w:tc>
          <w:tcPr>
            <w:tcW w:w="3084" w:type="dxa"/>
          </w:tcPr>
          <w:p w:rsidR="00ED5349" w:rsidRPr="00C60825" w:rsidRDefault="00ED5349" w:rsidP="008B3F31">
            <w:pPr>
              <w:spacing w:after="0" w:line="240" w:lineRule="auto"/>
              <w:jc w:val="center"/>
              <w:rPr>
                <w:rFonts w:ascii="Times New Roman" w:hAnsi="Times New Roman"/>
                <w:sz w:val="28"/>
                <w:szCs w:val="28"/>
                <w:lang w:val="uk-UA"/>
              </w:rPr>
            </w:pPr>
            <w:r w:rsidRPr="00C60825">
              <w:rPr>
                <w:rFonts w:ascii="Times New Roman" w:hAnsi="Times New Roman"/>
                <w:sz w:val="28"/>
                <w:szCs w:val="28"/>
                <w:lang w:val="uk-UA"/>
              </w:rPr>
              <w:t>Методики діагностики</w:t>
            </w:r>
          </w:p>
        </w:tc>
      </w:tr>
      <w:tr w:rsidR="00ED5349" w:rsidRPr="00C60825" w:rsidTr="003D7A20">
        <w:trPr>
          <w:cantSplit/>
          <w:trHeight w:val="2376"/>
        </w:trPr>
        <w:tc>
          <w:tcPr>
            <w:tcW w:w="675" w:type="dxa"/>
          </w:tcPr>
          <w:p w:rsidR="00ED5349" w:rsidRPr="00C60825" w:rsidRDefault="00ED5349" w:rsidP="008B3F31">
            <w:pPr>
              <w:spacing w:after="0" w:line="240" w:lineRule="auto"/>
              <w:jc w:val="both"/>
              <w:rPr>
                <w:rFonts w:ascii="Times New Roman" w:hAnsi="Times New Roman"/>
                <w:sz w:val="28"/>
                <w:szCs w:val="28"/>
                <w:lang w:val="uk-UA"/>
              </w:rPr>
            </w:pPr>
            <w:r w:rsidRPr="00C60825">
              <w:rPr>
                <w:rFonts w:ascii="Times New Roman" w:hAnsi="Times New Roman"/>
                <w:sz w:val="28"/>
                <w:szCs w:val="28"/>
                <w:lang w:val="uk-UA"/>
              </w:rPr>
              <w:t>1</w:t>
            </w:r>
          </w:p>
        </w:tc>
        <w:tc>
          <w:tcPr>
            <w:tcW w:w="1418" w:type="dxa"/>
            <w:textDirection w:val="btLr"/>
          </w:tcPr>
          <w:p w:rsidR="00ED5349" w:rsidRPr="00C60825" w:rsidRDefault="00ED5349" w:rsidP="008B3F31">
            <w:pPr>
              <w:spacing w:after="0" w:line="240" w:lineRule="auto"/>
              <w:ind w:left="113" w:right="113"/>
              <w:jc w:val="both"/>
              <w:rPr>
                <w:rFonts w:ascii="Times New Roman" w:hAnsi="Times New Roman"/>
                <w:sz w:val="28"/>
                <w:szCs w:val="28"/>
                <w:lang w:val="uk-UA"/>
              </w:rPr>
            </w:pPr>
            <w:r w:rsidRPr="00C60825">
              <w:rPr>
                <w:rFonts w:ascii="Times New Roman" w:hAnsi="Times New Roman"/>
                <w:sz w:val="28"/>
                <w:szCs w:val="28"/>
                <w:lang w:val="uk-UA"/>
              </w:rPr>
              <w:t xml:space="preserve">Когнітивний </w:t>
            </w:r>
          </w:p>
        </w:tc>
        <w:tc>
          <w:tcPr>
            <w:tcW w:w="4394" w:type="dxa"/>
          </w:tcPr>
          <w:p w:rsidR="00ED5349" w:rsidRPr="00C60825" w:rsidRDefault="00ED5349" w:rsidP="008B3F31">
            <w:pPr>
              <w:spacing w:after="0" w:line="240" w:lineRule="auto"/>
              <w:jc w:val="both"/>
              <w:rPr>
                <w:rFonts w:ascii="Times New Roman" w:hAnsi="Times New Roman"/>
                <w:sz w:val="28"/>
                <w:szCs w:val="28"/>
                <w:lang w:val="uk-UA"/>
              </w:rPr>
            </w:pPr>
            <w:r w:rsidRPr="00C60825">
              <w:rPr>
                <w:rFonts w:ascii="Times New Roman" w:hAnsi="Times New Roman"/>
                <w:sz w:val="28"/>
                <w:szCs w:val="28"/>
                <w:lang w:val="uk-UA"/>
              </w:rPr>
              <w:t xml:space="preserve">Знання основних засад та ознак </w:t>
            </w:r>
            <w:r w:rsidRPr="00C60825">
              <w:rPr>
                <w:rFonts w:ascii="Times New Roman" w:hAnsi="Times New Roman"/>
                <w:sz w:val="28"/>
                <w:szCs w:val="28"/>
                <w:lang w:val="uk-UA" w:eastAsia="ru-RU"/>
              </w:rPr>
              <w:t xml:space="preserve">здоров’язбереження та ведення </w:t>
            </w:r>
            <w:r w:rsidRPr="00C60825">
              <w:rPr>
                <w:rFonts w:ascii="Times New Roman" w:hAnsi="Times New Roman"/>
                <w:sz w:val="28"/>
                <w:szCs w:val="28"/>
                <w:lang w:val="uk-UA"/>
              </w:rPr>
              <w:t xml:space="preserve">здорового способу життя. </w:t>
            </w:r>
          </w:p>
          <w:p w:rsidR="00ED5349" w:rsidRPr="00C60825" w:rsidRDefault="00ED5349" w:rsidP="008B3F31">
            <w:pPr>
              <w:spacing w:after="0" w:line="240" w:lineRule="auto"/>
              <w:jc w:val="both"/>
              <w:rPr>
                <w:rFonts w:ascii="Times New Roman" w:hAnsi="Times New Roman"/>
                <w:sz w:val="28"/>
                <w:szCs w:val="28"/>
                <w:lang w:val="uk-UA"/>
              </w:rPr>
            </w:pPr>
            <w:r w:rsidRPr="00C60825">
              <w:rPr>
                <w:rFonts w:ascii="Times New Roman" w:hAnsi="Times New Roman"/>
                <w:sz w:val="28"/>
                <w:szCs w:val="28"/>
                <w:lang w:val="uk-UA"/>
              </w:rPr>
              <w:t xml:space="preserve">Формування потреби та інтересу для поглиблення професійно-педагогічних знань до вивчення питань </w:t>
            </w:r>
            <w:r w:rsidRPr="00C60825">
              <w:rPr>
                <w:rFonts w:ascii="Times New Roman" w:hAnsi="Times New Roman"/>
                <w:sz w:val="28"/>
                <w:szCs w:val="28"/>
                <w:lang w:val="uk-UA" w:eastAsia="ru-RU"/>
              </w:rPr>
              <w:t xml:space="preserve">здоров’язбереження та ведення </w:t>
            </w:r>
            <w:r w:rsidRPr="00C60825">
              <w:rPr>
                <w:rFonts w:ascii="Times New Roman" w:hAnsi="Times New Roman"/>
                <w:sz w:val="28"/>
                <w:szCs w:val="28"/>
                <w:lang w:val="uk-UA"/>
              </w:rPr>
              <w:t>здорового способу життя.</w:t>
            </w:r>
          </w:p>
          <w:p w:rsidR="00ED5349" w:rsidRPr="00C60825" w:rsidRDefault="00ED5349" w:rsidP="00256FCB">
            <w:pPr>
              <w:spacing w:after="0" w:line="240" w:lineRule="auto"/>
              <w:jc w:val="both"/>
              <w:rPr>
                <w:rFonts w:ascii="Times New Roman" w:hAnsi="Times New Roman"/>
                <w:sz w:val="28"/>
                <w:szCs w:val="28"/>
                <w:lang w:val="uk-UA"/>
              </w:rPr>
            </w:pPr>
            <w:r w:rsidRPr="00C60825">
              <w:rPr>
                <w:rFonts w:ascii="Times New Roman" w:hAnsi="Times New Roman"/>
                <w:sz w:val="28"/>
                <w:szCs w:val="28"/>
                <w:lang w:val="uk-UA"/>
              </w:rPr>
              <w:t xml:space="preserve">Обізнаність молоді з питань створення </w:t>
            </w:r>
            <w:r w:rsidRPr="00C60825">
              <w:rPr>
                <w:rFonts w:ascii="Times New Roman" w:hAnsi="Times New Roman"/>
                <w:sz w:val="28"/>
                <w:szCs w:val="28"/>
                <w:lang w:val="uk-UA" w:eastAsia="ru-RU"/>
              </w:rPr>
              <w:t>здоров’язбережувальн</w:t>
            </w:r>
            <w:r w:rsidRPr="00C60825">
              <w:rPr>
                <w:rFonts w:ascii="Times New Roman" w:hAnsi="Times New Roman"/>
                <w:sz w:val="28"/>
                <w:szCs w:val="28"/>
                <w:lang w:val="uk-UA"/>
              </w:rPr>
              <w:t>ого середовища в освітньому закладі, збереження здоров’я (фізичного, психічного, соціального) педагога та вихованців / учнів, запобігання професійному вигорянню педагогічних кадрів.</w:t>
            </w:r>
          </w:p>
        </w:tc>
        <w:tc>
          <w:tcPr>
            <w:tcW w:w="3084" w:type="dxa"/>
          </w:tcPr>
          <w:p w:rsidR="00ED5349" w:rsidRPr="002C3879" w:rsidRDefault="00ED5349" w:rsidP="00A60ECA">
            <w:pPr>
              <w:pStyle w:val="21"/>
              <w:tabs>
                <w:tab w:val="left" w:pos="1134"/>
              </w:tabs>
              <w:spacing w:after="0" w:line="240" w:lineRule="auto"/>
              <w:rPr>
                <w:sz w:val="28"/>
                <w:szCs w:val="28"/>
              </w:rPr>
            </w:pPr>
            <w:r>
              <w:rPr>
                <w:sz w:val="28"/>
                <w:szCs w:val="28"/>
              </w:rPr>
              <w:t xml:space="preserve">Анкета для оцінки знаннєвої складової  </w:t>
            </w:r>
            <w:r>
              <w:rPr>
                <w:sz w:val="28"/>
                <w:szCs w:val="28"/>
                <w:lang w:eastAsia="ru-RU"/>
              </w:rPr>
              <w:t>здоров’язбережувальн</w:t>
            </w:r>
            <w:r>
              <w:rPr>
                <w:sz w:val="28"/>
                <w:szCs w:val="28"/>
              </w:rPr>
              <w:t xml:space="preserve">ої компетентності </w:t>
            </w:r>
          </w:p>
        </w:tc>
      </w:tr>
      <w:tr w:rsidR="00ED5349" w:rsidRPr="00C60825" w:rsidTr="003D7A20">
        <w:trPr>
          <w:cantSplit/>
          <w:trHeight w:val="2364"/>
        </w:trPr>
        <w:tc>
          <w:tcPr>
            <w:tcW w:w="675" w:type="dxa"/>
          </w:tcPr>
          <w:p w:rsidR="00ED5349" w:rsidRPr="00C60825" w:rsidRDefault="00ED5349" w:rsidP="008B3F31">
            <w:pPr>
              <w:spacing w:after="0" w:line="240" w:lineRule="auto"/>
              <w:jc w:val="both"/>
              <w:rPr>
                <w:rFonts w:ascii="Times New Roman" w:hAnsi="Times New Roman"/>
                <w:sz w:val="28"/>
                <w:szCs w:val="28"/>
                <w:lang w:val="uk-UA"/>
              </w:rPr>
            </w:pPr>
            <w:r w:rsidRPr="00C60825">
              <w:rPr>
                <w:rFonts w:ascii="Times New Roman" w:hAnsi="Times New Roman"/>
                <w:sz w:val="28"/>
                <w:szCs w:val="28"/>
                <w:lang w:val="uk-UA"/>
              </w:rPr>
              <w:t>2</w:t>
            </w:r>
          </w:p>
        </w:tc>
        <w:tc>
          <w:tcPr>
            <w:tcW w:w="1418" w:type="dxa"/>
            <w:textDirection w:val="btLr"/>
          </w:tcPr>
          <w:p w:rsidR="00ED5349" w:rsidRPr="00C60825" w:rsidRDefault="00ED5349" w:rsidP="008B3F31">
            <w:pPr>
              <w:spacing w:after="0" w:line="240" w:lineRule="auto"/>
              <w:ind w:left="113" w:right="113"/>
              <w:jc w:val="both"/>
              <w:rPr>
                <w:rFonts w:ascii="Times New Roman" w:hAnsi="Times New Roman"/>
                <w:sz w:val="28"/>
                <w:szCs w:val="28"/>
                <w:lang w:val="uk-UA"/>
              </w:rPr>
            </w:pPr>
            <w:r w:rsidRPr="00C60825">
              <w:rPr>
                <w:rFonts w:ascii="Times New Roman" w:hAnsi="Times New Roman"/>
                <w:sz w:val="28"/>
                <w:szCs w:val="28"/>
                <w:lang w:val="uk-UA"/>
              </w:rPr>
              <w:t xml:space="preserve">Мотиваційний </w:t>
            </w:r>
          </w:p>
        </w:tc>
        <w:tc>
          <w:tcPr>
            <w:tcW w:w="4394" w:type="dxa"/>
          </w:tcPr>
          <w:p w:rsidR="00ED5349" w:rsidRPr="00C60825" w:rsidRDefault="00ED5349" w:rsidP="008B3F31">
            <w:pPr>
              <w:spacing w:after="0" w:line="240" w:lineRule="auto"/>
              <w:jc w:val="both"/>
              <w:rPr>
                <w:rFonts w:ascii="Times New Roman" w:hAnsi="Times New Roman"/>
                <w:sz w:val="28"/>
                <w:szCs w:val="28"/>
                <w:lang w:val="uk-UA"/>
              </w:rPr>
            </w:pPr>
            <w:r w:rsidRPr="00C60825">
              <w:rPr>
                <w:rFonts w:ascii="Times New Roman" w:hAnsi="Times New Roman"/>
                <w:sz w:val="28"/>
                <w:szCs w:val="28"/>
                <w:lang w:val="uk-UA"/>
              </w:rPr>
              <w:t xml:space="preserve">Морально-етична мотивація майбутніх педагогів щодо дотримання принципів </w:t>
            </w:r>
            <w:r w:rsidRPr="00C60825">
              <w:rPr>
                <w:rFonts w:ascii="Times New Roman" w:hAnsi="Times New Roman"/>
                <w:sz w:val="28"/>
                <w:szCs w:val="28"/>
                <w:lang w:val="uk-UA" w:eastAsia="ru-RU"/>
              </w:rPr>
              <w:t>здоров’язбереження у професійній діяльності</w:t>
            </w:r>
            <w:r w:rsidRPr="00C60825">
              <w:rPr>
                <w:rFonts w:ascii="Times New Roman" w:hAnsi="Times New Roman"/>
                <w:sz w:val="28"/>
                <w:szCs w:val="28"/>
                <w:lang w:val="uk-UA"/>
              </w:rPr>
              <w:t>.</w:t>
            </w:r>
          </w:p>
          <w:p w:rsidR="00ED5349" w:rsidRPr="00C60825" w:rsidRDefault="00ED5349" w:rsidP="0088757A">
            <w:pPr>
              <w:spacing w:after="0" w:line="240" w:lineRule="auto"/>
              <w:jc w:val="both"/>
              <w:rPr>
                <w:rFonts w:ascii="Times New Roman" w:hAnsi="Times New Roman"/>
                <w:sz w:val="28"/>
                <w:szCs w:val="28"/>
                <w:lang w:val="uk-UA"/>
              </w:rPr>
            </w:pPr>
            <w:r w:rsidRPr="00C60825">
              <w:rPr>
                <w:rFonts w:ascii="Times New Roman" w:hAnsi="Times New Roman"/>
                <w:sz w:val="28"/>
                <w:szCs w:val="28"/>
                <w:lang w:val="uk-UA"/>
              </w:rPr>
              <w:t>Самооцінка власної професійно-педагогічної позиції по відношенню до здоров’я</w:t>
            </w:r>
          </w:p>
        </w:tc>
        <w:tc>
          <w:tcPr>
            <w:tcW w:w="3084" w:type="dxa"/>
          </w:tcPr>
          <w:p w:rsidR="00ED5349" w:rsidRPr="002C3879" w:rsidRDefault="00ED5349" w:rsidP="00274A1B">
            <w:pPr>
              <w:pStyle w:val="21"/>
              <w:tabs>
                <w:tab w:val="left" w:pos="1134"/>
              </w:tabs>
              <w:spacing w:after="0" w:line="240" w:lineRule="auto"/>
              <w:rPr>
                <w:sz w:val="28"/>
                <w:szCs w:val="28"/>
              </w:rPr>
            </w:pPr>
            <w:r w:rsidRPr="002C3879">
              <w:rPr>
                <w:sz w:val="28"/>
                <w:szCs w:val="28"/>
              </w:rPr>
              <w:t xml:space="preserve">Анкета </w:t>
            </w:r>
            <w:r>
              <w:rPr>
                <w:sz w:val="28"/>
                <w:szCs w:val="28"/>
              </w:rPr>
              <w:t>для оцінки мотиваційно-потребової складової  здоров’язбережувальної компетентності</w:t>
            </w:r>
          </w:p>
        </w:tc>
      </w:tr>
      <w:tr w:rsidR="00ED5349" w:rsidRPr="00C60825" w:rsidTr="003D7A20">
        <w:trPr>
          <w:cantSplit/>
          <w:trHeight w:val="1134"/>
        </w:trPr>
        <w:tc>
          <w:tcPr>
            <w:tcW w:w="675" w:type="dxa"/>
          </w:tcPr>
          <w:p w:rsidR="00ED5349" w:rsidRPr="00C60825" w:rsidRDefault="00ED5349" w:rsidP="008B3F31">
            <w:pPr>
              <w:spacing w:after="0" w:line="240" w:lineRule="auto"/>
              <w:jc w:val="both"/>
              <w:rPr>
                <w:rFonts w:ascii="Times New Roman" w:hAnsi="Times New Roman"/>
                <w:sz w:val="28"/>
                <w:szCs w:val="28"/>
                <w:lang w:val="uk-UA"/>
              </w:rPr>
            </w:pPr>
            <w:r w:rsidRPr="00C60825">
              <w:rPr>
                <w:rFonts w:ascii="Times New Roman" w:hAnsi="Times New Roman"/>
                <w:sz w:val="28"/>
                <w:szCs w:val="28"/>
                <w:lang w:val="uk-UA"/>
              </w:rPr>
              <w:lastRenderedPageBreak/>
              <w:t>3</w:t>
            </w:r>
          </w:p>
        </w:tc>
        <w:tc>
          <w:tcPr>
            <w:tcW w:w="1418" w:type="dxa"/>
            <w:textDirection w:val="btLr"/>
          </w:tcPr>
          <w:p w:rsidR="00ED5349" w:rsidRPr="00C60825" w:rsidRDefault="00ED5349" w:rsidP="008B3F31">
            <w:pPr>
              <w:spacing w:after="0" w:line="240" w:lineRule="auto"/>
              <w:ind w:left="113" w:right="113"/>
              <w:jc w:val="both"/>
              <w:rPr>
                <w:rFonts w:ascii="Times New Roman" w:hAnsi="Times New Roman"/>
                <w:sz w:val="28"/>
                <w:szCs w:val="28"/>
                <w:lang w:val="uk-UA"/>
              </w:rPr>
            </w:pPr>
            <w:r w:rsidRPr="00C60825">
              <w:rPr>
                <w:rFonts w:ascii="Times New Roman" w:hAnsi="Times New Roman"/>
                <w:sz w:val="28"/>
                <w:szCs w:val="28"/>
                <w:lang w:val="uk-UA"/>
              </w:rPr>
              <w:t>Професійно-операційний</w:t>
            </w:r>
          </w:p>
        </w:tc>
        <w:tc>
          <w:tcPr>
            <w:tcW w:w="4394" w:type="dxa"/>
          </w:tcPr>
          <w:p w:rsidR="00ED5349" w:rsidRPr="00C60825" w:rsidRDefault="00ED5349" w:rsidP="008B3F31">
            <w:pPr>
              <w:spacing w:after="0" w:line="240" w:lineRule="auto"/>
              <w:jc w:val="both"/>
              <w:rPr>
                <w:rFonts w:ascii="Times New Roman" w:hAnsi="Times New Roman"/>
                <w:sz w:val="28"/>
                <w:szCs w:val="28"/>
                <w:lang w:val="uk-UA"/>
              </w:rPr>
            </w:pPr>
            <w:r w:rsidRPr="00C60825">
              <w:rPr>
                <w:rFonts w:ascii="Times New Roman" w:hAnsi="Times New Roman"/>
                <w:sz w:val="28"/>
                <w:szCs w:val="28"/>
                <w:lang w:val="uk-UA"/>
              </w:rPr>
              <w:t>Дотримання студентами умов здорового способу життя у навчальній та професійній діяльності.</w:t>
            </w:r>
          </w:p>
          <w:p w:rsidR="00ED5349" w:rsidRPr="00C60825" w:rsidRDefault="00ED5349" w:rsidP="008B3F31">
            <w:pPr>
              <w:spacing w:after="0" w:line="240" w:lineRule="auto"/>
              <w:jc w:val="both"/>
              <w:rPr>
                <w:rFonts w:ascii="Times New Roman" w:hAnsi="Times New Roman"/>
                <w:sz w:val="28"/>
                <w:szCs w:val="28"/>
                <w:lang w:val="uk-UA"/>
              </w:rPr>
            </w:pPr>
            <w:r w:rsidRPr="00C60825">
              <w:rPr>
                <w:rFonts w:ascii="Times New Roman" w:hAnsi="Times New Roman"/>
                <w:sz w:val="28"/>
                <w:szCs w:val="28"/>
                <w:lang w:val="uk-UA"/>
              </w:rPr>
              <w:t xml:space="preserve">Володіння професійно-педагогічними уміннями, навичками щодо </w:t>
            </w:r>
            <w:r w:rsidRPr="00C60825">
              <w:rPr>
                <w:rFonts w:ascii="Times New Roman" w:hAnsi="Times New Roman"/>
                <w:sz w:val="28"/>
                <w:szCs w:val="28"/>
                <w:lang w:val="uk-UA" w:eastAsia="ru-RU"/>
              </w:rPr>
              <w:t>здоров’язбережувальної діяльності в освітньому середовищі</w:t>
            </w:r>
            <w:r w:rsidRPr="00C60825">
              <w:rPr>
                <w:rFonts w:ascii="Times New Roman" w:hAnsi="Times New Roman"/>
                <w:sz w:val="28"/>
                <w:szCs w:val="28"/>
                <w:lang w:val="uk-UA"/>
              </w:rPr>
              <w:t>.</w:t>
            </w:r>
          </w:p>
          <w:p w:rsidR="00ED5349" w:rsidRPr="00C60825" w:rsidRDefault="00ED5349" w:rsidP="00274A1B">
            <w:pPr>
              <w:spacing w:after="0" w:line="240" w:lineRule="auto"/>
              <w:jc w:val="both"/>
              <w:rPr>
                <w:rFonts w:ascii="Times New Roman" w:hAnsi="Times New Roman"/>
                <w:sz w:val="28"/>
                <w:szCs w:val="28"/>
                <w:lang w:val="uk-UA"/>
              </w:rPr>
            </w:pPr>
            <w:r w:rsidRPr="00C60825">
              <w:rPr>
                <w:rFonts w:ascii="Times New Roman" w:hAnsi="Times New Roman"/>
                <w:sz w:val="28"/>
                <w:szCs w:val="28"/>
                <w:lang w:val="uk-UA"/>
              </w:rPr>
              <w:t>Наявність-відсутність шкідливих звичок та володіння стратегіями їх профілактики серед вихованців / учнів.</w:t>
            </w:r>
          </w:p>
        </w:tc>
        <w:tc>
          <w:tcPr>
            <w:tcW w:w="3084" w:type="dxa"/>
          </w:tcPr>
          <w:p w:rsidR="00ED5349" w:rsidRPr="00C60825" w:rsidRDefault="00ED5349" w:rsidP="00274A1B">
            <w:pPr>
              <w:spacing w:after="0" w:line="240" w:lineRule="auto"/>
              <w:jc w:val="both"/>
              <w:rPr>
                <w:rFonts w:ascii="Times New Roman" w:hAnsi="Times New Roman"/>
                <w:sz w:val="28"/>
                <w:szCs w:val="28"/>
                <w:lang w:val="uk-UA"/>
              </w:rPr>
            </w:pPr>
            <w:r w:rsidRPr="00C60825">
              <w:rPr>
                <w:rFonts w:ascii="Times New Roman" w:hAnsi="Times New Roman"/>
                <w:sz w:val="28"/>
                <w:szCs w:val="28"/>
                <w:lang w:val="uk-UA" w:eastAsia="ru-RU"/>
              </w:rPr>
              <w:t>Анкета для оцінки професійно-операційної складової  здоров’язбережувальної компетентності</w:t>
            </w:r>
          </w:p>
        </w:tc>
      </w:tr>
    </w:tbl>
    <w:p w:rsidR="00ED5349" w:rsidRPr="002C3879" w:rsidRDefault="00ED5349" w:rsidP="005435DE">
      <w:pPr>
        <w:spacing w:after="0" w:line="360" w:lineRule="auto"/>
        <w:ind w:firstLine="709"/>
        <w:jc w:val="both"/>
        <w:rPr>
          <w:rFonts w:ascii="Times New Roman" w:hAnsi="Times New Roman"/>
          <w:sz w:val="28"/>
          <w:szCs w:val="28"/>
          <w:lang w:val="uk-UA"/>
        </w:rPr>
      </w:pPr>
    </w:p>
    <w:p w:rsidR="00ED5349" w:rsidRPr="002C3879" w:rsidRDefault="00ED5349" w:rsidP="005435D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ході дослідження проблеми </w:t>
      </w:r>
      <w:r w:rsidRPr="008B441C">
        <w:rPr>
          <w:rFonts w:ascii="Times New Roman" w:hAnsi="Times New Roman"/>
          <w:sz w:val="28"/>
          <w:szCs w:val="28"/>
          <w:lang w:val="uk-UA"/>
        </w:rPr>
        <w:t xml:space="preserve">формування здорового способу життя </w:t>
      </w:r>
      <w:r>
        <w:rPr>
          <w:rFonts w:ascii="Times New Roman" w:hAnsi="Times New Roman"/>
          <w:sz w:val="28"/>
          <w:szCs w:val="28"/>
          <w:lang w:val="uk-UA"/>
        </w:rPr>
        <w:t xml:space="preserve">студентства </w:t>
      </w:r>
      <w:r w:rsidRPr="002C3879">
        <w:rPr>
          <w:rFonts w:ascii="Times New Roman" w:hAnsi="Times New Roman"/>
          <w:sz w:val="28"/>
          <w:szCs w:val="28"/>
          <w:lang w:val="uk-UA"/>
        </w:rPr>
        <w:t xml:space="preserve">було </w:t>
      </w:r>
      <w:r>
        <w:rPr>
          <w:rFonts w:ascii="Times New Roman" w:hAnsi="Times New Roman"/>
          <w:sz w:val="28"/>
          <w:szCs w:val="28"/>
          <w:lang w:val="uk-UA"/>
        </w:rPr>
        <w:t xml:space="preserve">також </w:t>
      </w:r>
      <w:r w:rsidRPr="002C3879">
        <w:rPr>
          <w:rFonts w:ascii="Times New Roman" w:hAnsi="Times New Roman"/>
          <w:sz w:val="28"/>
          <w:szCs w:val="28"/>
          <w:lang w:val="uk-UA"/>
        </w:rPr>
        <w:t xml:space="preserve">виділено </w:t>
      </w:r>
      <w:r>
        <w:rPr>
          <w:rFonts w:ascii="Times New Roman" w:hAnsi="Times New Roman"/>
          <w:sz w:val="28"/>
          <w:szCs w:val="28"/>
          <w:lang w:val="uk-UA"/>
        </w:rPr>
        <w:t xml:space="preserve">й схарактеризовано </w:t>
      </w:r>
      <w:r w:rsidRPr="002C3879">
        <w:rPr>
          <w:rFonts w:ascii="Times New Roman" w:hAnsi="Times New Roman"/>
          <w:sz w:val="28"/>
          <w:szCs w:val="28"/>
          <w:lang w:val="uk-UA"/>
        </w:rPr>
        <w:t xml:space="preserve">рівні </w:t>
      </w:r>
      <w:r>
        <w:rPr>
          <w:rFonts w:ascii="Times New Roman" w:hAnsi="Times New Roman"/>
          <w:sz w:val="28"/>
          <w:szCs w:val="28"/>
          <w:lang w:val="uk-UA" w:eastAsia="ru-RU"/>
        </w:rPr>
        <w:t>здоров’язбережувальн</w:t>
      </w:r>
      <w:r w:rsidRPr="00274A1B">
        <w:rPr>
          <w:rFonts w:ascii="Times New Roman" w:hAnsi="Times New Roman"/>
          <w:sz w:val="28"/>
          <w:szCs w:val="28"/>
          <w:lang w:val="uk-UA" w:eastAsia="ru-RU"/>
        </w:rPr>
        <w:t>ої компетентності</w:t>
      </w:r>
      <w:r>
        <w:rPr>
          <w:rFonts w:ascii="Times New Roman" w:hAnsi="Times New Roman"/>
          <w:sz w:val="28"/>
          <w:szCs w:val="28"/>
          <w:lang w:val="uk-UA" w:eastAsia="ru-RU"/>
        </w:rPr>
        <w:t xml:space="preserve"> студентства</w:t>
      </w:r>
      <w:r w:rsidRPr="002C3879">
        <w:rPr>
          <w:rFonts w:ascii="Times New Roman" w:hAnsi="Times New Roman"/>
          <w:sz w:val="28"/>
          <w:szCs w:val="28"/>
          <w:lang w:val="uk-UA"/>
        </w:rPr>
        <w:t xml:space="preserve">: </w:t>
      </w:r>
    </w:p>
    <w:p w:rsidR="00ED5349" w:rsidRPr="002C3879" w:rsidRDefault="00ED5349" w:rsidP="005435DE">
      <w:pPr>
        <w:numPr>
          <w:ilvl w:val="0"/>
          <w:numId w:val="10"/>
        </w:numPr>
        <w:tabs>
          <w:tab w:val="left" w:pos="1276"/>
        </w:tabs>
        <w:spacing w:after="0" w:line="360" w:lineRule="auto"/>
        <w:ind w:left="0" w:firstLine="709"/>
        <w:jc w:val="both"/>
        <w:rPr>
          <w:rFonts w:ascii="Times New Roman" w:hAnsi="Times New Roman"/>
          <w:sz w:val="28"/>
          <w:szCs w:val="28"/>
          <w:lang w:val="uk-UA"/>
        </w:rPr>
      </w:pPr>
      <w:r w:rsidRPr="002C3879">
        <w:rPr>
          <w:rFonts w:ascii="Times New Roman" w:hAnsi="Times New Roman"/>
          <w:sz w:val="28"/>
          <w:szCs w:val="28"/>
          <w:lang w:val="uk-UA"/>
        </w:rPr>
        <w:t xml:space="preserve">високий  – характеризується знаннями про </w:t>
      </w:r>
      <w:r>
        <w:rPr>
          <w:rFonts w:ascii="Times New Roman" w:hAnsi="Times New Roman"/>
          <w:sz w:val="28"/>
          <w:szCs w:val="28"/>
          <w:lang w:val="uk-UA"/>
        </w:rPr>
        <w:t xml:space="preserve">сутність та стратегії </w:t>
      </w:r>
      <w:r>
        <w:rPr>
          <w:rFonts w:ascii="Times New Roman" w:hAnsi="Times New Roman"/>
          <w:sz w:val="28"/>
          <w:szCs w:val="28"/>
          <w:lang w:val="uk-UA" w:eastAsia="ru-RU"/>
        </w:rPr>
        <w:t xml:space="preserve">здоров’язбереження, </w:t>
      </w:r>
      <w:r w:rsidRPr="002C3879">
        <w:rPr>
          <w:rFonts w:ascii="Times New Roman" w:hAnsi="Times New Roman"/>
          <w:sz w:val="28"/>
          <w:szCs w:val="28"/>
          <w:lang w:val="uk-UA"/>
        </w:rPr>
        <w:t>здоровий спосіб життя, його складові, прагненням вести здоровий спосіб життя та бути здоровим, дотриманням правил здорового способу життя (режиму дня та відпочинку, уникнення вживання наркотичних речовин, алкогольних напоїв та тютюнопаління, дотриманням оптимального харчового режиму, рухової активності)</w:t>
      </w:r>
      <w:r>
        <w:rPr>
          <w:rFonts w:ascii="Times New Roman" w:hAnsi="Times New Roman"/>
          <w:sz w:val="28"/>
          <w:szCs w:val="28"/>
          <w:lang w:val="uk-UA"/>
        </w:rPr>
        <w:t xml:space="preserve"> в особистому житті, навчальній та професійній діяльності, здатністю передавати свій досвід вихованцям / учням</w:t>
      </w:r>
      <w:r w:rsidRPr="002C3879">
        <w:rPr>
          <w:rFonts w:ascii="Times New Roman" w:hAnsi="Times New Roman"/>
          <w:sz w:val="28"/>
          <w:szCs w:val="28"/>
          <w:lang w:val="uk-UA"/>
        </w:rPr>
        <w:t xml:space="preserve">; </w:t>
      </w:r>
    </w:p>
    <w:p w:rsidR="00ED5349" w:rsidRPr="002C3879" w:rsidRDefault="00ED5349" w:rsidP="005435DE">
      <w:pPr>
        <w:pStyle w:val="21"/>
        <w:numPr>
          <w:ilvl w:val="0"/>
          <w:numId w:val="10"/>
        </w:numPr>
        <w:tabs>
          <w:tab w:val="left" w:pos="1134"/>
        </w:tabs>
        <w:spacing w:after="0" w:line="360" w:lineRule="auto"/>
        <w:ind w:left="0" w:firstLine="709"/>
        <w:rPr>
          <w:sz w:val="28"/>
          <w:szCs w:val="28"/>
        </w:rPr>
      </w:pPr>
      <w:r w:rsidRPr="002C3879">
        <w:rPr>
          <w:sz w:val="28"/>
          <w:szCs w:val="28"/>
        </w:rPr>
        <w:t xml:space="preserve">середній </w:t>
      </w:r>
      <w:r>
        <w:rPr>
          <w:sz w:val="28"/>
          <w:szCs w:val="28"/>
        </w:rPr>
        <w:t>–</w:t>
      </w:r>
      <w:r w:rsidRPr="002C3879">
        <w:rPr>
          <w:sz w:val="28"/>
          <w:szCs w:val="28"/>
        </w:rPr>
        <w:t xml:space="preserve"> </w:t>
      </w:r>
      <w:r>
        <w:rPr>
          <w:sz w:val="28"/>
          <w:szCs w:val="28"/>
        </w:rPr>
        <w:t>притаманний</w:t>
      </w:r>
      <w:r w:rsidRPr="002C3879">
        <w:rPr>
          <w:sz w:val="28"/>
          <w:szCs w:val="28"/>
        </w:rPr>
        <w:t xml:space="preserve"> особам, що не мають повного уявлення про </w:t>
      </w:r>
      <w:r>
        <w:rPr>
          <w:sz w:val="28"/>
          <w:szCs w:val="28"/>
        </w:rPr>
        <w:t xml:space="preserve">сутність та стратегії </w:t>
      </w:r>
      <w:r>
        <w:rPr>
          <w:sz w:val="28"/>
          <w:szCs w:val="28"/>
          <w:lang w:eastAsia="ru-RU"/>
        </w:rPr>
        <w:t xml:space="preserve">здоров’язбереження, </w:t>
      </w:r>
      <w:r w:rsidRPr="002C3879">
        <w:rPr>
          <w:sz w:val="28"/>
          <w:szCs w:val="28"/>
        </w:rPr>
        <w:t>здоровий спосіб життя, не повністю дотримуються його принципів, норм і правил</w:t>
      </w:r>
      <w:r>
        <w:rPr>
          <w:sz w:val="28"/>
          <w:szCs w:val="28"/>
        </w:rPr>
        <w:t xml:space="preserve">, не достатньо вміють проводити профілактичну роботу, передавати досвід </w:t>
      </w:r>
      <w:r>
        <w:rPr>
          <w:sz w:val="28"/>
          <w:szCs w:val="28"/>
          <w:lang w:eastAsia="ru-RU"/>
        </w:rPr>
        <w:t>здоров’язбережувальн</w:t>
      </w:r>
      <w:r>
        <w:rPr>
          <w:sz w:val="28"/>
          <w:szCs w:val="28"/>
        </w:rPr>
        <w:t>ої діяльності вихованцям / учням</w:t>
      </w:r>
      <w:r w:rsidRPr="002C3879">
        <w:rPr>
          <w:sz w:val="28"/>
          <w:szCs w:val="28"/>
        </w:rPr>
        <w:t>;</w:t>
      </w:r>
    </w:p>
    <w:p w:rsidR="00ED5349" w:rsidRPr="00362028" w:rsidRDefault="00ED5349" w:rsidP="005435DE">
      <w:pPr>
        <w:pStyle w:val="21"/>
        <w:numPr>
          <w:ilvl w:val="0"/>
          <w:numId w:val="10"/>
        </w:numPr>
        <w:tabs>
          <w:tab w:val="left" w:pos="1134"/>
        </w:tabs>
        <w:spacing w:after="0" w:line="360" w:lineRule="auto"/>
        <w:ind w:left="0" w:firstLine="709"/>
        <w:rPr>
          <w:bCs/>
          <w:sz w:val="28"/>
          <w:szCs w:val="28"/>
        </w:rPr>
      </w:pPr>
      <w:r w:rsidRPr="002C3879">
        <w:rPr>
          <w:sz w:val="28"/>
          <w:szCs w:val="28"/>
        </w:rPr>
        <w:t>д</w:t>
      </w:r>
      <w:r w:rsidRPr="002C3879">
        <w:rPr>
          <w:bCs/>
          <w:sz w:val="28"/>
          <w:szCs w:val="28"/>
        </w:rPr>
        <w:t xml:space="preserve">о осіб з низьким рівнем сформованості здорового способу життя відносять категорію </w:t>
      </w:r>
      <w:r>
        <w:rPr>
          <w:bCs/>
          <w:sz w:val="28"/>
          <w:szCs w:val="28"/>
        </w:rPr>
        <w:t>осіб</w:t>
      </w:r>
      <w:r w:rsidRPr="002C3879">
        <w:rPr>
          <w:bCs/>
          <w:sz w:val="28"/>
          <w:szCs w:val="28"/>
        </w:rPr>
        <w:t xml:space="preserve">, </w:t>
      </w:r>
      <w:r w:rsidRPr="002C3879">
        <w:rPr>
          <w:sz w:val="28"/>
          <w:szCs w:val="28"/>
        </w:rPr>
        <w:t xml:space="preserve">що </w:t>
      </w:r>
      <w:r w:rsidRPr="002C3879">
        <w:rPr>
          <w:bCs/>
          <w:sz w:val="28"/>
          <w:szCs w:val="28"/>
        </w:rPr>
        <w:t>мають один або декілька психосоматичних розладів і ведуть спосіб життя</w:t>
      </w:r>
      <w:r>
        <w:rPr>
          <w:bCs/>
          <w:sz w:val="28"/>
          <w:szCs w:val="28"/>
        </w:rPr>
        <w:t>,</w:t>
      </w:r>
      <w:r w:rsidRPr="002C3879">
        <w:rPr>
          <w:bCs/>
          <w:sz w:val="28"/>
          <w:szCs w:val="28"/>
        </w:rPr>
        <w:t xml:space="preserve"> який неможливо визнати здоровим та потребують соціально-педагогічної допомоги та підтримки</w:t>
      </w:r>
      <w:r>
        <w:rPr>
          <w:bCs/>
          <w:sz w:val="28"/>
          <w:szCs w:val="28"/>
        </w:rPr>
        <w:t xml:space="preserve">, не здатні </w:t>
      </w:r>
      <w:r>
        <w:rPr>
          <w:sz w:val="28"/>
          <w:szCs w:val="28"/>
        </w:rPr>
        <w:t xml:space="preserve">передавати досвід </w:t>
      </w:r>
      <w:r>
        <w:rPr>
          <w:sz w:val="28"/>
          <w:szCs w:val="28"/>
          <w:lang w:eastAsia="ru-RU"/>
        </w:rPr>
        <w:t>здоров’язбережувальн</w:t>
      </w:r>
      <w:r>
        <w:rPr>
          <w:sz w:val="28"/>
          <w:szCs w:val="28"/>
        </w:rPr>
        <w:t>ої діяльності вихованцям / учням</w:t>
      </w:r>
      <w:r w:rsidRPr="002C3879">
        <w:rPr>
          <w:bCs/>
          <w:sz w:val="28"/>
          <w:szCs w:val="28"/>
        </w:rPr>
        <w:t>.</w:t>
      </w:r>
    </w:p>
    <w:p w:rsidR="00ED5349" w:rsidRDefault="00ED5349" w:rsidP="0018093D">
      <w:pPr>
        <w:spacing w:after="0" w:line="360" w:lineRule="auto"/>
        <w:jc w:val="both"/>
        <w:rPr>
          <w:rFonts w:ascii="Times New Roman" w:hAnsi="Times New Roman"/>
          <w:sz w:val="28"/>
          <w:szCs w:val="28"/>
          <w:lang w:val="uk-UA"/>
        </w:rPr>
      </w:pPr>
      <w:r>
        <w:rPr>
          <w:rFonts w:ascii="Times New Roman" w:hAnsi="Times New Roman"/>
          <w:b/>
          <w:bCs/>
          <w:sz w:val="28"/>
          <w:szCs w:val="28"/>
          <w:lang w:val="uk-UA"/>
        </w:rPr>
        <w:lastRenderedPageBreak/>
        <w:t xml:space="preserve">       </w:t>
      </w:r>
      <w:r w:rsidRPr="000C3A9E">
        <w:rPr>
          <w:rFonts w:ascii="Times New Roman" w:hAnsi="Times New Roman"/>
          <w:bCs/>
          <w:sz w:val="28"/>
          <w:szCs w:val="28"/>
          <w:lang w:val="uk-UA"/>
        </w:rPr>
        <w:t xml:space="preserve"> </w:t>
      </w:r>
      <w:r w:rsidRPr="005A2E1B">
        <w:rPr>
          <w:rFonts w:ascii="Times New Roman" w:hAnsi="Times New Roman"/>
          <w:sz w:val="28"/>
          <w:szCs w:val="28"/>
          <w:lang w:val="uk-UA"/>
        </w:rPr>
        <w:t>Діагностична робота проводилась у 2016-2017 н. р. у Комунальному закладі «Харківська гуманітарно-педагогічна академія» Харківської обласної ради, де підготовка майб</w:t>
      </w:r>
      <w:r>
        <w:rPr>
          <w:rFonts w:ascii="Times New Roman" w:hAnsi="Times New Roman"/>
          <w:sz w:val="28"/>
          <w:szCs w:val="28"/>
          <w:lang w:val="uk-UA"/>
        </w:rPr>
        <w:t>утніх фахівців здійснюється за</w:t>
      </w:r>
      <w:r w:rsidRPr="005A2E1B">
        <w:rPr>
          <w:rFonts w:ascii="Times New Roman" w:hAnsi="Times New Roman"/>
          <w:sz w:val="28"/>
          <w:szCs w:val="28"/>
          <w:lang w:val="uk-UA"/>
        </w:rPr>
        <w:t xml:space="preserve"> спеціальностями: Початкова освіта, Дошк</w:t>
      </w:r>
      <w:r>
        <w:rPr>
          <w:rFonts w:ascii="Times New Roman" w:hAnsi="Times New Roman"/>
          <w:sz w:val="28"/>
          <w:szCs w:val="28"/>
          <w:lang w:val="uk-UA"/>
        </w:rPr>
        <w:t>ільна освіта, Музичне мистецтво</w:t>
      </w:r>
      <w:r w:rsidRPr="005A2E1B">
        <w:rPr>
          <w:rFonts w:ascii="Times New Roman" w:hAnsi="Times New Roman"/>
          <w:sz w:val="28"/>
          <w:szCs w:val="28"/>
          <w:lang w:val="uk-UA"/>
        </w:rPr>
        <w:t>, Фізичне ви</w:t>
      </w:r>
      <w:r>
        <w:rPr>
          <w:rFonts w:ascii="Times New Roman" w:hAnsi="Times New Roman"/>
          <w:sz w:val="28"/>
          <w:szCs w:val="28"/>
          <w:lang w:val="uk-UA"/>
        </w:rPr>
        <w:t>ховання, Соціальна робота тощо.</w:t>
      </w:r>
      <w:r w:rsidRPr="005A2E1B">
        <w:rPr>
          <w:rFonts w:ascii="Times New Roman" w:hAnsi="Times New Roman"/>
          <w:sz w:val="28"/>
          <w:szCs w:val="28"/>
          <w:lang w:val="uk-UA"/>
        </w:rPr>
        <w:t xml:space="preserve"> В академії функціонують 17 кафедр, що здійснюють науково-методичн</w:t>
      </w:r>
      <w:r>
        <w:rPr>
          <w:rFonts w:ascii="Times New Roman" w:hAnsi="Times New Roman"/>
          <w:sz w:val="28"/>
          <w:szCs w:val="28"/>
          <w:lang w:val="uk-UA"/>
        </w:rPr>
        <w:t>у роботу на 4 факультетах: психолого-педагогічному, дошкільної і спеціальної освіти та історії; фізичного виховання та мистецтв; соціально-педагогічних наук та іноземної філології.</w:t>
      </w:r>
    </w:p>
    <w:p w:rsidR="00ED5349" w:rsidRPr="005A2E1B" w:rsidRDefault="00ED5349" w:rsidP="005A2E1B">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Аналізуючи умови, у яких відбувалося дослідження, відзначимо, що к</w:t>
      </w:r>
      <w:r w:rsidRPr="005A2E1B">
        <w:rPr>
          <w:rFonts w:ascii="Times New Roman" w:hAnsi="Times New Roman"/>
          <w:sz w:val="28"/>
          <w:szCs w:val="28"/>
          <w:lang w:val="uk-UA"/>
        </w:rPr>
        <w:t xml:space="preserve">онтингент студентів, які отримують підготовку </w:t>
      </w:r>
      <w:r>
        <w:rPr>
          <w:rFonts w:ascii="Times New Roman" w:hAnsi="Times New Roman"/>
          <w:sz w:val="28"/>
          <w:szCs w:val="28"/>
          <w:lang w:val="uk-UA"/>
        </w:rPr>
        <w:t>в академії</w:t>
      </w:r>
      <w:r w:rsidRPr="005A2E1B">
        <w:rPr>
          <w:rFonts w:ascii="Times New Roman" w:hAnsi="Times New Roman"/>
          <w:sz w:val="28"/>
          <w:szCs w:val="28"/>
          <w:lang w:val="uk-UA"/>
        </w:rPr>
        <w:t xml:space="preserve">, формується на основі повної загальної середньої освіти. В академії сформована система відбору молоді, здатної до роботи у </w:t>
      </w:r>
      <w:r>
        <w:rPr>
          <w:rFonts w:ascii="Times New Roman" w:hAnsi="Times New Roman"/>
          <w:sz w:val="28"/>
          <w:szCs w:val="28"/>
          <w:lang w:val="uk-UA"/>
        </w:rPr>
        <w:t>педагогічній</w:t>
      </w:r>
      <w:r w:rsidRPr="005A2E1B">
        <w:rPr>
          <w:rFonts w:ascii="Times New Roman" w:hAnsi="Times New Roman"/>
          <w:sz w:val="28"/>
          <w:szCs w:val="28"/>
          <w:lang w:val="uk-UA"/>
        </w:rPr>
        <w:t xml:space="preserve"> сфері</w:t>
      </w:r>
      <w:r>
        <w:rPr>
          <w:rFonts w:ascii="Times New Roman" w:hAnsi="Times New Roman"/>
          <w:sz w:val="28"/>
          <w:szCs w:val="28"/>
          <w:lang w:val="uk-UA"/>
        </w:rPr>
        <w:t>, у тому числі у напрямі здоров’язбереження молодого покоління</w:t>
      </w:r>
      <w:r w:rsidRPr="005A2E1B">
        <w:rPr>
          <w:rFonts w:ascii="Times New Roman" w:hAnsi="Times New Roman"/>
          <w:sz w:val="28"/>
          <w:szCs w:val="28"/>
          <w:lang w:val="uk-UA"/>
        </w:rPr>
        <w:t xml:space="preserve">. Упродовж багатьох років діє традиційна система профорієнтації: перспективний план прийому студентів, план профорієнтаційної роботи серед випускників загальноосвітніх навчальних закладів, який є одним із розділів річного плану роботи академії, а також </w:t>
      </w:r>
      <w:r>
        <w:rPr>
          <w:rFonts w:ascii="Times New Roman" w:hAnsi="Times New Roman"/>
          <w:sz w:val="28"/>
          <w:szCs w:val="28"/>
          <w:lang w:val="uk-UA"/>
        </w:rPr>
        <w:t xml:space="preserve">наявна </w:t>
      </w:r>
      <w:r w:rsidRPr="005A2E1B">
        <w:rPr>
          <w:rFonts w:ascii="Times New Roman" w:hAnsi="Times New Roman"/>
          <w:sz w:val="28"/>
          <w:szCs w:val="28"/>
          <w:lang w:val="uk-UA"/>
        </w:rPr>
        <w:t>профорієнтаційна спрямованість навча</w:t>
      </w:r>
      <w:r>
        <w:rPr>
          <w:rFonts w:ascii="Times New Roman" w:hAnsi="Times New Roman"/>
          <w:sz w:val="28"/>
          <w:szCs w:val="28"/>
          <w:lang w:val="uk-UA"/>
        </w:rPr>
        <w:t>льних планів та виховної роботи</w:t>
      </w:r>
      <w:r w:rsidRPr="005A2E1B">
        <w:rPr>
          <w:rFonts w:ascii="Times New Roman" w:hAnsi="Times New Roman"/>
          <w:sz w:val="28"/>
          <w:szCs w:val="28"/>
          <w:lang w:val="uk-UA"/>
        </w:rPr>
        <w:t xml:space="preserve"> в академічних групах.</w:t>
      </w:r>
      <w:r>
        <w:rPr>
          <w:rFonts w:ascii="Times New Roman" w:hAnsi="Times New Roman"/>
          <w:sz w:val="28"/>
          <w:szCs w:val="28"/>
          <w:lang w:val="uk-UA"/>
        </w:rPr>
        <w:t xml:space="preserve"> Тобто вступники у цілому є зорієнтованими на подальше навчання та професійно-педагогічну діяльність, хоча особливих вимог до їхньої здоров’язбережувальної компетентності не висувається.</w:t>
      </w:r>
    </w:p>
    <w:p w:rsidR="00ED5349" w:rsidRDefault="00ED5349" w:rsidP="00632EEB">
      <w:pPr>
        <w:spacing w:after="0" w:line="360" w:lineRule="auto"/>
        <w:ind w:firstLine="709"/>
        <w:jc w:val="both"/>
        <w:rPr>
          <w:rFonts w:ascii="Times New Roman" w:hAnsi="Times New Roman"/>
          <w:sz w:val="28"/>
          <w:szCs w:val="28"/>
          <w:lang w:val="uk-UA"/>
        </w:rPr>
      </w:pPr>
      <w:r w:rsidRPr="002C3879">
        <w:rPr>
          <w:rFonts w:ascii="Times New Roman" w:hAnsi="Times New Roman"/>
          <w:sz w:val="28"/>
          <w:szCs w:val="28"/>
          <w:lang w:val="uk-UA"/>
        </w:rPr>
        <w:t>Мет</w:t>
      </w:r>
      <w:r>
        <w:rPr>
          <w:rFonts w:ascii="Times New Roman" w:hAnsi="Times New Roman"/>
          <w:sz w:val="28"/>
          <w:szCs w:val="28"/>
          <w:lang w:val="uk-UA"/>
        </w:rPr>
        <w:t>ою</w:t>
      </w:r>
      <w:r w:rsidRPr="002C3879">
        <w:rPr>
          <w:rFonts w:ascii="Times New Roman" w:hAnsi="Times New Roman"/>
          <w:sz w:val="28"/>
          <w:szCs w:val="28"/>
          <w:lang w:val="uk-UA"/>
        </w:rPr>
        <w:t xml:space="preserve"> діагностично</w:t>
      </w:r>
      <w:r>
        <w:rPr>
          <w:rFonts w:ascii="Times New Roman" w:hAnsi="Times New Roman"/>
          <w:sz w:val="28"/>
          <w:szCs w:val="28"/>
          <w:lang w:val="uk-UA"/>
        </w:rPr>
        <w:t xml:space="preserve">ї роботи було </w:t>
      </w:r>
      <w:r w:rsidRPr="002C3879">
        <w:rPr>
          <w:rFonts w:ascii="Times New Roman" w:hAnsi="Times New Roman"/>
          <w:sz w:val="28"/>
          <w:szCs w:val="28"/>
          <w:lang w:val="uk-UA"/>
        </w:rPr>
        <w:t xml:space="preserve">дослідження </w:t>
      </w:r>
      <w:r>
        <w:rPr>
          <w:rFonts w:ascii="Times New Roman" w:hAnsi="Times New Roman"/>
          <w:sz w:val="28"/>
          <w:szCs w:val="28"/>
          <w:lang w:val="uk-UA"/>
        </w:rPr>
        <w:t>стану</w:t>
      </w:r>
      <w:r w:rsidRPr="002C3879">
        <w:rPr>
          <w:rFonts w:ascii="Times New Roman" w:hAnsi="Times New Roman"/>
          <w:sz w:val="28"/>
          <w:szCs w:val="28"/>
          <w:lang w:val="uk-UA"/>
        </w:rPr>
        <w:t xml:space="preserve"> форм</w:t>
      </w:r>
      <w:r>
        <w:rPr>
          <w:rFonts w:ascii="Times New Roman" w:hAnsi="Times New Roman"/>
          <w:sz w:val="28"/>
          <w:szCs w:val="28"/>
          <w:lang w:val="uk-UA"/>
        </w:rPr>
        <w:t>ування</w:t>
      </w:r>
      <w:r w:rsidRPr="002C3879">
        <w:rPr>
          <w:rFonts w:ascii="Times New Roman" w:hAnsi="Times New Roman"/>
          <w:sz w:val="28"/>
          <w:szCs w:val="28"/>
          <w:lang w:val="uk-UA"/>
        </w:rPr>
        <w:t xml:space="preserve"> </w:t>
      </w:r>
      <w:r>
        <w:rPr>
          <w:rFonts w:ascii="Times New Roman" w:hAnsi="Times New Roman"/>
          <w:sz w:val="28"/>
          <w:szCs w:val="28"/>
          <w:lang w:val="uk-UA" w:eastAsia="ru-RU"/>
        </w:rPr>
        <w:t>здоров’язбережувальн</w:t>
      </w:r>
      <w:r>
        <w:rPr>
          <w:rFonts w:ascii="Times New Roman" w:hAnsi="Times New Roman"/>
          <w:sz w:val="28"/>
          <w:szCs w:val="28"/>
          <w:lang w:val="uk-UA"/>
        </w:rPr>
        <w:t>ої компетентності молоді, яка навчається у педагогічному ВНЗ, та особливостей з</w:t>
      </w:r>
      <w:r w:rsidRPr="00EF53D8">
        <w:rPr>
          <w:rFonts w:ascii="Times New Roman" w:hAnsi="Times New Roman"/>
          <w:sz w:val="28"/>
          <w:szCs w:val="28"/>
          <w:lang w:val="uk-UA"/>
        </w:rPr>
        <w:t>доров’язбережувальн</w:t>
      </w:r>
      <w:r>
        <w:rPr>
          <w:rFonts w:ascii="Times New Roman" w:hAnsi="Times New Roman"/>
          <w:sz w:val="28"/>
          <w:szCs w:val="28"/>
          <w:lang w:val="uk-UA"/>
        </w:rPr>
        <w:t>ої</w:t>
      </w:r>
      <w:r w:rsidRPr="00EF53D8">
        <w:rPr>
          <w:rFonts w:ascii="Times New Roman" w:hAnsi="Times New Roman"/>
          <w:sz w:val="28"/>
          <w:szCs w:val="28"/>
          <w:lang w:val="uk-UA"/>
        </w:rPr>
        <w:t xml:space="preserve"> </w:t>
      </w:r>
      <w:r>
        <w:rPr>
          <w:rFonts w:ascii="Times New Roman" w:hAnsi="Times New Roman"/>
          <w:sz w:val="28"/>
          <w:szCs w:val="28"/>
          <w:lang w:val="uk-UA"/>
        </w:rPr>
        <w:t>діяльності викладачів</w:t>
      </w:r>
      <w:r w:rsidRPr="00EF53D8">
        <w:rPr>
          <w:rFonts w:ascii="Times New Roman" w:hAnsi="Times New Roman"/>
          <w:sz w:val="28"/>
          <w:szCs w:val="28"/>
          <w:lang w:val="uk-UA"/>
        </w:rPr>
        <w:t xml:space="preserve"> </w:t>
      </w:r>
      <w:r>
        <w:rPr>
          <w:rFonts w:ascii="Times New Roman" w:hAnsi="Times New Roman"/>
          <w:sz w:val="28"/>
          <w:szCs w:val="28"/>
          <w:lang w:val="uk-UA"/>
        </w:rPr>
        <w:t>навчального закладу.</w:t>
      </w:r>
      <w:r w:rsidRPr="002C3879">
        <w:rPr>
          <w:rFonts w:ascii="Times New Roman" w:hAnsi="Times New Roman"/>
          <w:sz w:val="28"/>
          <w:szCs w:val="28"/>
          <w:lang w:val="uk-UA"/>
        </w:rPr>
        <w:t xml:space="preserve"> </w:t>
      </w:r>
      <w:r w:rsidRPr="005A2E1B">
        <w:rPr>
          <w:rFonts w:ascii="Times New Roman" w:hAnsi="Times New Roman"/>
          <w:sz w:val="28"/>
          <w:szCs w:val="28"/>
          <w:lang w:val="uk-UA"/>
        </w:rPr>
        <w:t>В експерименті брали участь студенти</w:t>
      </w:r>
      <w:r w:rsidRPr="008866E0">
        <w:rPr>
          <w:rFonts w:ascii="Times New Roman" w:hAnsi="Times New Roman"/>
          <w:sz w:val="28"/>
          <w:szCs w:val="28"/>
          <w:lang w:val="uk-UA"/>
        </w:rPr>
        <w:t xml:space="preserve"> усіх спеціальностей</w:t>
      </w:r>
      <w:r>
        <w:rPr>
          <w:rFonts w:ascii="Times New Roman" w:hAnsi="Times New Roman"/>
          <w:sz w:val="28"/>
          <w:szCs w:val="28"/>
          <w:lang w:val="uk-UA"/>
        </w:rPr>
        <w:t xml:space="preserve"> з 1 по 4 курс, загальною кількістю 1889 осіб, а також </w:t>
      </w:r>
      <w:r w:rsidRPr="005A2E1B">
        <w:rPr>
          <w:rFonts w:ascii="Times New Roman" w:hAnsi="Times New Roman"/>
          <w:sz w:val="28"/>
          <w:szCs w:val="28"/>
          <w:lang w:val="uk-UA"/>
        </w:rPr>
        <w:t>2</w:t>
      </w:r>
      <w:r>
        <w:rPr>
          <w:rFonts w:ascii="Times New Roman" w:hAnsi="Times New Roman"/>
          <w:sz w:val="28"/>
          <w:szCs w:val="28"/>
          <w:lang w:val="uk-UA"/>
        </w:rPr>
        <w:t xml:space="preserve">73 науково-педагогічних працівники. </w:t>
      </w:r>
    </w:p>
    <w:p w:rsidR="00ED5349" w:rsidRPr="002C3879" w:rsidRDefault="00ED5349" w:rsidP="006C7596">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початку дослідження було проведено анкетування</w:t>
      </w:r>
      <w:r w:rsidRPr="002C3879">
        <w:rPr>
          <w:rFonts w:ascii="Times New Roman" w:hAnsi="Times New Roman"/>
          <w:sz w:val="28"/>
          <w:szCs w:val="28"/>
          <w:lang w:val="uk-UA"/>
        </w:rPr>
        <w:t xml:space="preserve"> </w:t>
      </w:r>
      <w:r>
        <w:rPr>
          <w:rFonts w:ascii="Times New Roman" w:hAnsi="Times New Roman"/>
          <w:sz w:val="28"/>
          <w:szCs w:val="28"/>
          <w:lang w:val="uk-UA"/>
        </w:rPr>
        <w:t>науково-педагогічних працівників</w:t>
      </w:r>
      <w:r w:rsidRPr="002C3879">
        <w:rPr>
          <w:rFonts w:ascii="Times New Roman" w:hAnsi="Times New Roman"/>
          <w:sz w:val="28"/>
          <w:szCs w:val="28"/>
          <w:lang w:val="uk-UA"/>
        </w:rPr>
        <w:t>. Респонденти мали дати письмові, розгорнуті відповіді на питання анкети</w:t>
      </w:r>
      <w:r>
        <w:rPr>
          <w:rFonts w:ascii="Times New Roman" w:hAnsi="Times New Roman"/>
          <w:sz w:val="28"/>
          <w:szCs w:val="28"/>
          <w:lang w:val="uk-UA"/>
        </w:rPr>
        <w:t xml:space="preserve"> для педагогічних працівників «Аудит </w:t>
      </w:r>
      <w:r>
        <w:rPr>
          <w:rFonts w:ascii="Times New Roman" w:hAnsi="Times New Roman"/>
          <w:sz w:val="28"/>
          <w:szCs w:val="28"/>
          <w:lang w:val="uk-UA"/>
        </w:rPr>
        <w:lastRenderedPageBreak/>
        <w:t>з</w:t>
      </w:r>
      <w:r w:rsidRPr="00EF53D8">
        <w:rPr>
          <w:rFonts w:ascii="Times New Roman" w:hAnsi="Times New Roman"/>
          <w:sz w:val="28"/>
          <w:szCs w:val="28"/>
          <w:lang w:val="uk-UA"/>
        </w:rPr>
        <w:t>доров’язбережувальн</w:t>
      </w:r>
      <w:r>
        <w:rPr>
          <w:rFonts w:ascii="Times New Roman" w:hAnsi="Times New Roman"/>
          <w:sz w:val="28"/>
          <w:szCs w:val="28"/>
          <w:lang w:val="uk-UA"/>
        </w:rPr>
        <w:t>ого</w:t>
      </w:r>
      <w:r w:rsidRPr="00EF53D8">
        <w:rPr>
          <w:rFonts w:ascii="Times New Roman" w:hAnsi="Times New Roman"/>
          <w:sz w:val="28"/>
          <w:szCs w:val="28"/>
          <w:lang w:val="uk-UA"/>
        </w:rPr>
        <w:t xml:space="preserve"> середовищ</w:t>
      </w:r>
      <w:r>
        <w:rPr>
          <w:rFonts w:ascii="Times New Roman" w:hAnsi="Times New Roman"/>
          <w:sz w:val="28"/>
          <w:szCs w:val="28"/>
          <w:lang w:val="uk-UA"/>
        </w:rPr>
        <w:t>а</w:t>
      </w:r>
      <w:r w:rsidRPr="00EF53D8">
        <w:rPr>
          <w:rFonts w:ascii="Times New Roman" w:hAnsi="Times New Roman"/>
          <w:sz w:val="28"/>
          <w:szCs w:val="28"/>
          <w:lang w:val="uk-UA"/>
        </w:rPr>
        <w:t xml:space="preserve"> </w:t>
      </w:r>
      <w:r>
        <w:rPr>
          <w:rFonts w:ascii="Times New Roman" w:hAnsi="Times New Roman"/>
          <w:sz w:val="28"/>
          <w:szCs w:val="28"/>
          <w:lang w:val="uk-UA"/>
        </w:rPr>
        <w:t>педагогічного ВНЗ»</w:t>
      </w:r>
      <w:r w:rsidRPr="002C3879">
        <w:rPr>
          <w:rFonts w:ascii="Times New Roman" w:hAnsi="Times New Roman"/>
          <w:sz w:val="28"/>
          <w:szCs w:val="28"/>
          <w:lang w:val="uk-UA"/>
        </w:rPr>
        <w:t>, що включала 5</w:t>
      </w:r>
      <w:r>
        <w:rPr>
          <w:rFonts w:ascii="Times New Roman" w:hAnsi="Times New Roman"/>
          <w:sz w:val="28"/>
          <w:szCs w:val="28"/>
          <w:lang w:val="uk-UA"/>
        </w:rPr>
        <w:t> </w:t>
      </w:r>
      <w:r w:rsidRPr="002C3879">
        <w:rPr>
          <w:rFonts w:ascii="Times New Roman" w:hAnsi="Times New Roman"/>
          <w:sz w:val="28"/>
          <w:szCs w:val="28"/>
          <w:lang w:val="uk-UA"/>
        </w:rPr>
        <w:t>відкритих питань та була анонімною.</w:t>
      </w:r>
    </w:p>
    <w:p w:rsidR="00ED5349" w:rsidRPr="002C3879" w:rsidRDefault="00ED5349" w:rsidP="005435D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Наголосимо, що з</w:t>
      </w:r>
      <w:r w:rsidRPr="002C3879">
        <w:rPr>
          <w:rFonts w:ascii="Times New Roman" w:hAnsi="Times New Roman"/>
          <w:sz w:val="28"/>
          <w:szCs w:val="28"/>
          <w:lang w:val="uk-UA"/>
        </w:rPr>
        <w:t xml:space="preserve">а результатами опитування </w:t>
      </w:r>
      <w:r>
        <w:rPr>
          <w:rFonts w:ascii="Times New Roman" w:hAnsi="Times New Roman"/>
          <w:sz w:val="28"/>
          <w:szCs w:val="28"/>
          <w:lang w:val="uk-UA"/>
        </w:rPr>
        <w:t>33</w:t>
      </w:r>
      <w:r w:rsidRPr="00BC6E9D">
        <w:rPr>
          <w:rFonts w:ascii="Times New Roman" w:hAnsi="Times New Roman"/>
          <w:sz w:val="28"/>
          <w:szCs w:val="28"/>
          <w:lang w:val="uk-UA"/>
        </w:rPr>
        <w:t>,</w:t>
      </w:r>
      <w:r>
        <w:rPr>
          <w:rFonts w:ascii="Times New Roman" w:hAnsi="Times New Roman"/>
          <w:sz w:val="28"/>
          <w:szCs w:val="28"/>
          <w:lang w:val="uk-UA"/>
        </w:rPr>
        <w:t>3 </w:t>
      </w:r>
      <w:r w:rsidRPr="002C3879">
        <w:rPr>
          <w:rFonts w:ascii="Times New Roman" w:hAnsi="Times New Roman"/>
          <w:sz w:val="28"/>
          <w:szCs w:val="28"/>
          <w:lang w:val="uk-UA"/>
        </w:rPr>
        <w:t xml:space="preserve">% </w:t>
      </w:r>
      <w:r>
        <w:rPr>
          <w:rFonts w:ascii="Times New Roman" w:hAnsi="Times New Roman"/>
          <w:sz w:val="28"/>
          <w:szCs w:val="28"/>
          <w:lang w:val="uk-UA"/>
        </w:rPr>
        <w:t>викладачів зазначили</w:t>
      </w:r>
      <w:r w:rsidRPr="002C3879">
        <w:rPr>
          <w:rFonts w:ascii="Times New Roman" w:hAnsi="Times New Roman"/>
          <w:sz w:val="28"/>
          <w:szCs w:val="28"/>
          <w:lang w:val="uk-UA"/>
        </w:rPr>
        <w:t xml:space="preserve">, </w:t>
      </w:r>
      <w:r>
        <w:rPr>
          <w:rFonts w:ascii="Times New Roman" w:hAnsi="Times New Roman"/>
          <w:sz w:val="28"/>
          <w:szCs w:val="28"/>
          <w:lang w:val="uk-UA"/>
        </w:rPr>
        <w:t xml:space="preserve">що розуміють необхідність підвищення власної </w:t>
      </w:r>
      <w:r>
        <w:rPr>
          <w:rFonts w:ascii="Times New Roman" w:hAnsi="Times New Roman"/>
          <w:sz w:val="28"/>
          <w:szCs w:val="28"/>
          <w:lang w:val="uk-UA" w:eastAsia="ru-RU"/>
        </w:rPr>
        <w:t>здоров’язбережувальн</w:t>
      </w:r>
      <w:r>
        <w:rPr>
          <w:rFonts w:ascii="Times New Roman" w:hAnsi="Times New Roman"/>
          <w:sz w:val="28"/>
          <w:szCs w:val="28"/>
          <w:lang w:val="uk-UA"/>
        </w:rPr>
        <w:t xml:space="preserve">ої компетентності для забезпечення якості </w:t>
      </w:r>
      <w:r>
        <w:rPr>
          <w:rFonts w:ascii="Times New Roman" w:hAnsi="Times New Roman"/>
          <w:sz w:val="28"/>
          <w:szCs w:val="28"/>
          <w:lang w:val="uk-UA" w:eastAsia="ru-RU"/>
        </w:rPr>
        <w:t>здоров’язбережувального напряму діяльності ВНЗ, 46,6 % опитаних почуваються впевнено й потребують лише деяких нових знань та вмінь з питань здоров’язбереження, а 20,1 % – вважають свій рівень компетентності цілком достатнім</w:t>
      </w:r>
      <w:r w:rsidRPr="002C3879">
        <w:rPr>
          <w:rFonts w:ascii="Times New Roman" w:hAnsi="Times New Roman"/>
          <w:sz w:val="28"/>
          <w:szCs w:val="28"/>
          <w:lang w:val="uk-UA"/>
        </w:rPr>
        <w:t xml:space="preserve">. </w:t>
      </w:r>
    </w:p>
    <w:p w:rsidR="00ED5349" w:rsidRPr="002C3879" w:rsidRDefault="00ED5349" w:rsidP="005435D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 п</w:t>
      </w:r>
      <w:r w:rsidRPr="002C3879">
        <w:rPr>
          <w:rFonts w:ascii="Times New Roman" w:hAnsi="Times New Roman"/>
          <w:sz w:val="28"/>
          <w:szCs w:val="28"/>
          <w:lang w:val="uk-UA"/>
        </w:rPr>
        <w:t>итання «</w:t>
      </w:r>
      <w:r>
        <w:rPr>
          <w:rFonts w:ascii="Times New Roman" w:hAnsi="Times New Roman"/>
          <w:sz w:val="28"/>
          <w:szCs w:val="28"/>
          <w:lang w:val="uk-UA"/>
        </w:rPr>
        <w:t>Ч</w:t>
      </w:r>
      <w:r w:rsidRPr="002C3879">
        <w:rPr>
          <w:rFonts w:ascii="Times New Roman" w:hAnsi="Times New Roman"/>
          <w:sz w:val="28"/>
          <w:szCs w:val="28"/>
          <w:lang w:val="uk-UA"/>
        </w:rPr>
        <w:t xml:space="preserve">и перспективним є впровадження </w:t>
      </w:r>
      <w:r>
        <w:rPr>
          <w:rFonts w:ascii="Times New Roman" w:hAnsi="Times New Roman"/>
          <w:sz w:val="28"/>
          <w:szCs w:val="28"/>
          <w:lang w:val="uk-UA"/>
        </w:rPr>
        <w:t>інноваційних</w:t>
      </w:r>
      <w:r w:rsidRPr="002C3879">
        <w:rPr>
          <w:rFonts w:ascii="Times New Roman" w:hAnsi="Times New Roman"/>
          <w:sz w:val="28"/>
          <w:szCs w:val="28"/>
          <w:lang w:val="uk-UA"/>
        </w:rPr>
        <w:t xml:space="preserve"> засобів з формування </w:t>
      </w:r>
      <w:r>
        <w:rPr>
          <w:rFonts w:ascii="Times New Roman" w:hAnsi="Times New Roman"/>
          <w:sz w:val="28"/>
          <w:szCs w:val="28"/>
          <w:lang w:val="uk-UA" w:eastAsia="ru-RU"/>
        </w:rPr>
        <w:t>здоров’язбережувальн</w:t>
      </w:r>
      <w:r>
        <w:rPr>
          <w:rFonts w:ascii="Times New Roman" w:hAnsi="Times New Roman"/>
          <w:sz w:val="28"/>
          <w:szCs w:val="28"/>
          <w:lang w:val="uk-UA"/>
        </w:rPr>
        <w:t>ої компетентності майбутніх фахівців</w:t>
      </w:r>
      <w:r w:rsidRPr="002C3879">
        <w:rPr>
          <w:rFonts w:ascii="Times New Roman" w:hAnsi="Times New Roman"/>
          <w:sz w:val="28"/>
          <w:szCs w:val="28"/>
          <w:lang w:val="uk-UA"/>
        </w:rPr>
        <w:t xml:space="preserve"> у вашому навчальному закладі?» </w:t>
      </w:r>
      <w:r>
        <w:rPr>
          <w:rFonts w:ascii="Times New Roman" w:hAnsi="Times New Roman"/>
          <w:sz w:val="28"/>
          <w:szCs w:val="28"/>
          <w:lang w:val="uk-UA"/>
        </w:rPr>
        <w:t>76,2</w:t>
      </w:r>
      <w:r w:rsidRPr="002C3879">
        <w:rPr>
          <w:rFonts w:ascii="Times New Roman" w:hAnsi="Times New Roman"/>
          <w:sz w:val="28"/>
          <w:szCs w:val="28"/>
          <w:lang w:val="uk-UA"/>
        </w:rPr>
        <w:t xml:space="preserve">% опитуваних дали позитивні відповіді, </w:t>
      </w:r>
      <w:r>
        <w:rPr>
          <w:rFonts w:ascii="Times New Roman" w:hAnsi="Times New Roman"/>
          <w:sz w:val="28"/>
          <w:szCs w:val="28"/>
          <w:lang w:val="uk-UA"/>
        </w:rPr>
        <w:t>оскільки</w:t>
      </w:r>
      <w:r w:rsidRPr="002C3879">
        <w:rPr>
          <w:rFonts w:ascii="Times New Roman" w:hAnsi="Times New Roman"/>
          <w:sz w:val="28"/>
          <w:szCs w:val="28"/>
          <w:lang w:val="uk-UA"/>
        </w:rPr>
        <w:t xml:space="preserve"> вважають, що </w:t>
      </w:r>
      <w:r>
        <w:rPr>
          <w:rFonts w:ascii="Times New Roman" w:hAnsi="Times New Roman"/>
          <w:sz w:val="28"/>
          <w:szCs w:val="28"/>
          <w:lang w:val="uk-UA"/>
        </w:rPr>
        <w:t>це</w:t>
      </w:r>
      <w:r w:rsidRPr="002C3879">
        <w:rPr>
          <w:rFonts w:ascii="Times New Roman" w:hAnsi="Times New Roman"/>
          <w:sz w:val="28"/>
          <w:szCs w:val="28"/>
          <w:lang w:val="uk-UA"/>
        </w:rPr>
        <w:t xml:space="preserve"> позитивно впливатиме на </w:t>
      </w:r>
      <w:r>
        <w:rPr>
          <w:rFonts w:ascii="Times New Roman" w:hAnsi="Times New Roman"/>
          <w:sz w:val="28"/>
          <w:szCs w:val="28"/>
          <w:lang w:val="uk-UA"/>
        </w:rPr>
        <w:t>рівень професійної готовності майбутніх фахівців</w:t>
      </w:r>
      <w:r w:rsidRPr="002C3879">
        <w:rPr>
          <w:rFonts w:ascii="Times New Roman" w:hAnsi="Times New Roman"/>
          <w:sz w:val="28"/>
          <w:szCs w:val="28"/>
          <w:lang w:val="uk-UA"/>
        </w:rPr>
        <w:t>, сприят</w:t>
      </w:r>
      <w:r>
        <w:rPr>
          <w:rFonts w:ascii="Times New Roman" w:hAnsi="Times New Roman"/>
          <w:sz w:val="28"/>
          <w:szCs w:val="28"/>
          <w:lang w:val="uk-UA"/>
        </w:rPr>
        <w:t>име формуванню</w:t>
      </w:r>
      <w:r w:rsidRPr="002C3879">
        <w:rPr>
          <w:rFonts w:ascii="Times New Roman" w:hAnsi="Times New Roman"/>
          <w:sz w:val="28"/>
          <w:szCs w:val="28"/>
          <w:lang w:val="uk-UA"/>
        </w:rPr>
        <w:t xml:space="preserve"> відповідального ставлення </w:t>
      </w:r>
      <w:r>
        <w:rPr>
          <w:rFonts w:ascii="Times New Roman" w:hAnsi="Times New Roman"/>
          <w:sz w:val="28"/>
          <w:szCs w:val="28"/>
          <w:lang w:val="uk-UA"/>
        </w:rPr>
        <w:t xml:space="preserve">майбутніх вчителів </w:t>
      </w:r>
      <w:r w:rsidRPr="002C3879">
        <w:rPr>
          <w:rFonts w:ascii="Times New Roman" w:hAnsi="Times New Roman"/>
          <w:sz w:val="28"/>
          <w:szCs w:val="28"/>
          <w:lang w:val="uk-UA"/>
        </w:rPr>
        <w:t>до власного здоров’я та мотивації щодо ведення здорового способу життя</w:t>
      </w:r>
      <w:r>
        <w:rPr>
          <w:rFonts w:ascii="Times New Roman" w:hAnsi="Times New Roman"/>
          <w:sz w:val="28"/>
          <w:szCs w:val="28"/>
          <w:lang w:val="uk-UA"/>
        </w:rPr>
        <w:t xml:space="preserve"> й запобігання професійному вигорянню у подальшій педагогічній діяльності</w:t>
      </w:r>
      <w:r w:rsidRPr="002C3879">
        <w:rPr>
          <w:rFonts w:ascii="Times New Roman" w:hAnsi="Times New Roman"/>
          <w:sz w:val="28"/>
          <w:szCs w:val="28"/>
          <w:lang w:val="uk-UA"/>
        </w:rPr>
        <w:t xml:space="preserve">. На думку </w:t>
      </w:r>
      <w:r>
        <w:rPr>
          <w:rFonts w:ascii="Times New Roman" w:hAnsi="Times New Roman"/>
          <w:sz w:val="28"/>
          <w:szCs w:val="28"/>
          <w:lang w:val="uk-UA"/>
        </w:rPr>
        <w:t>викладачів,</w:t>
      </w:r>
      <w:r w:rsidRPr="002C3879">
        <w:rPr>
          <w:rFonts w:ascii="Times New Roman" w:hAnsi="Times New Roman"/>
          <w:sz w:val="28"/>
          <w:szCs w:val="28"/>
          <w:lang w:val="uk-UA"/>
        </w:rPr>
        <w:t xml:space="preserve"> доцільно використовувати активні форми роботи</w:t>
      </w:r>
      <w:r>
        <w:rPr>
          <w:rFonts w:ascii="Times New Roman" w:hAnsi="Times New Roman"/>
          <w:sz w:val="28"/>
          <w:szCs w:val="28"/>
          <w:lang w:val="uk-UA"/>
        </w:rPr>
        <w:t xml:space="preserve"> зі студентами на заняттях</w:t>
      </w:r>
      <w:r w:rsidRPr="002C3879">
        <w:rPr>
          <w:rFonts w:ascii="Times New Roman" w:hAnsi="Times New Roman"/>
          <w:sz w:val="28"/>
          <w:szCs w:val="28"/>
          <w:lang w:val="uk-UA"/>
        </w:rPr>
        <w:t>, зокрема</w:t>
      </w:r>
      <w:r>
        <w:rPr>
          <w:rFonts w:ascii="Times New Roman" w:hAnsi="Times New Roman"/>
          <w:sz w:val="28"/>
          <w:szCs w:val="28"/>
          <w:lang w:val="uk-UA"/>
        </w:rPr>
        <w:t xml:space="preserve">, інтерактивні методики, які ініціюють </w:t>
      </w:r>
      <w:r w:rsidRPr="002C3879">
        <w:rPr>
          <w:rFonts w:ascii="Times New Roman" w:hAnsi="Times New Roman"/>
          <w:sz w:val="28"/>
          <w:szCs w:val="28"/>
          <w:lang w:val="uk-UA"/>
        </w:rPr>
        <w:t xml:space="preserve">участь </w:t>
      </w:r>
      <w:r>
        <w:rPr>
          <w:rFonts w:ascii="Times New Roman" w:hAnsi="Times New Roman"/>
          <w:sz w:val="28"/>
          <w:szCs w:val="28"/>
          <w:lang w:val="uk-UA"/>
        </w:rPr>
        <w:t>молоді</w:t>
      </w:r>
      <w:r w:rsidRPr="002C3879">
        <w:rPr>
          <w:rFonts w:ascii="Times New Roman" w:hAnsi="Times New Roman"/>
          <w:sz w:val="28"/>
          <w:szCs w:val="28"/>
          <w:lang w:val="uk-UA"/>
        </w:rPr>
        <w:t xml:space="preserve"> в інтерактивних </w:t>
      </w:r>
      <w:r>
        <w:rPr>
          <w:rFonts w:ascii="Times New Roman" w:hAnsi="Times New Roman"/>
          <w:sz w:val="28"/>
          <w:szCs w:val="28"/>
          <w:lang w:val="uk-UA"/>
        </w:rPr>
        <w:t xml:space="preserve">профілактичних </w:t>
      </w:r>
      <w:r w:rsidRPr="002C3879">
        <w:rPr>
          <w:rFonts w:ascii="Times New Roman" w:hAnsi="Times New Roman"/>
          <w:sz w:val="28"/>
          <w:szCs w:val="28"/>
          <w:lang w:val="uk-UA"/>
        </w:rPr>
        <w:t xml:space="preserve">театрах, </w:t>
      </w:r>
      <w:r>
        <w:rPr>
          <w:rFonts w:ascii="Times New Roman" w:hAnsi="Times New Roman"/>
          <w:sz w:val="28"/>
          <w:szCs w:val="28"/>
          <w:lang w:val="uk-UA"/>
        </w:rPr>
        <w:t xml:space="preserve">роботі молодіжних волонтерських груп й </w:t>
      </w:r>
      <w:r w:rsidRPr="002C3879">
        <w:rPr>
          <w:rFonts w:ascii="Times New Roman" w:hAnsi="Times New Roman"/>
          <w:sz w:val="28"/>
          <w:szCs w:val="28"/>
          <w:lang w:val="uk-UA"/>
        </w:rPr>
        <w:t>сприя</w:t>
      </w:r>
      <w:r>
        <w:rPr>
          <w:rFonts w:ascii="Times New Roman" w:hAnsi="Times New Roman"/>
          <w:sz w:val="28"/>
          <w:szCs w:val="28"/>
          <w:lang w:val="uk-UA"/>
        </w:rPr>
        <w:t>ю</w:t>
      </w:r>
      <w:r w:rsidRPr="002C3879">
        <w:rPr>
          <w:rFonts w:ascii="Times New Roman" w:hAnsi="Times New Roman"/>
          <w:sz w:val="28"/>
          <w:szCs w:val="28"/>
          <w:lang w:val="uk-UA"/>
        </w:rPr>
        <w:t>ть виробленню моделі правильної поведінки та допома</w:t>
      </w:r>
      <w:r>
        <w:rPr>
          <w:rFonts w:ascii="Times New Roman" w:hAnsi="Times New Roman"/>
          <w:sz w:val="28"/>
          <w:szCs w:val="28"/>
          <w:lang w:val="uk-UA"/>
        </w:rPr>
        <w:t>гаю</w:t>
      </w:r>
      <w:r w:rsidRPr="002C3879">
        <w:rPr>
          <w:rFonts w:ascii="Times New Roman" w:hAnsi="Times New Roman"/>
          <w:sz w:val="28"/>
          <w:szCs w:val="28"/>
          <w:lang w:val="uk-UA"/>
        </w:rPr>
        <w:t xml:space="preserve">ть </w:t>
      </w:r>
      <w:r>
        <w:rPr>
          <w:rFonts w:ascii="Times New Roman" w:hAnsi="Times New Roman"/>
          <w:sz w:val="28"/>
          <w:szCs w:val="28"/>
          <w:lang w:val="uk-UA"/>
        </w:rPr>
        <w:t>студентам</w:t>
      </w:r>
      <w:r w:rsidRPr="002C3879">
        <w:rPr>
          <w:rFonts w:ascii="Times New Roman" w:hAnsi="Times New Roman"/>
          <w:sz w:val="28"/>
          <w:szCs w:val="28"/>
          <w:lang w:val="uk-UA"/>
        </w:rPr>
        <w:t xml:space="preserve"> адаптуватися в </w:t>
      </w:r>
      <w:r>
        <w:rPr>
          <w:rFonts w:ascii="Times New Roman" w:hAnsi="Times New Roman"/>
          <w:sz w:val="28"/>
          <w:szCs w:val="28"/>
          <w:lang w:val="uk-UA"/>
        </w:rPr>
        <w:t>професійній сфері</w:t>
      </w:r>
      <w:r w:rsidRPr="002C3879">
        <w:rPr>
          <w:rFonts w:ascii="Times New Roman" w:hAnsi="Times New Roman"/>
          <w:sz w:val="28"/>
          <w:szCs w:val="28"/>
          <w:lang w:val="uk-UA"/>
        </w:rPr>
        <w:t xml:space="preserve">. </w:t>
      </w:r>
    </w:p>
    <w:p w:rsidR="00ED5349" w:rsidRPr="002C3879" w:rsidRDefault="00ED5349" w:rsidP="005435D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ході подальшого дослідження д</w:t>
      </w:r>
      <w:r w:rsidRPr="002C3879">
        <w:rPr>
          <w:rFonts w:ascii="Times New Roman" w:hAnsi="Times New Roman"/>
          <w:sz w:val="28"/>
          <w:szCs w:val="28"/>
          <w:lang w:val="uk-UA"/>
        </w:rPr>
        <w:t xml:space="preserve">ля визначення рівня знань </w:t>
      </w:r>
      <w:r>
        <w:rPr>
          <w:rFonts w:ascii="Times New Roman" w:hAnsi="Times New Roman"/>
          <w:sz w:val="28"/>
          <w:szCs w:val="28"/>
          <w:lang w:val="uk-UA"/>
        </w:rPr>
        <w:t>студентів</w:t>
      </w:r>
      <w:r w:rsidRPr="002C3879">
        <w:rPr>
          <w:rFonts w:ascii="Times New Roman" w:hAnsi="Times New Roman"/>
          <w:sz w:val="28"/>
          <w:szCs w:val="28"/>
          <w:lang w:val="uk-UA"/>
        </w:rPr>
        <w:t xml:space="preserve"> щодо </w:t>
      </w:r>
      <w:r>
        <w:rPr>
          <w:rFonts w:ascii="Times New Roman" w:hAnsi="Times New Roman"/>
          <w:sz w:val="28"/>
          <w:szCs w:val="28"/>
          <w:lang w:val="uk-UA"/>
        </w:rPr>
        <w:t>сутності та стратегій здоров’язбереження й ведення</w:t>
      </w:r>
      <w:r w:rsidRPr="002C3879">
        <w:rPr>
          <w:rFonts w:ascii="Times New Roman" w:hAnsi="Times New Roman"/>
          <w:sz w:val="28"/>
          <w:szCs w:val="28"/>
          <w:lang w:val="uk-UA"/>
        </w:rPr>
        <w:t xml:space="preserve"> здорового способу життя (когнітивний критерій) нами була використана </w:t>
      </w:r>
      <w:r>
        <w:rPr>
          <w:rFonts w:ascii="Times New Roman" w:hAnsi="Times New Roman"/>
          <w:sz w:val="28"/>
          <w:szCs w:val="28"/>
          <w:lang w:val="uk-UA"/>
        </w:rPr>
        <w:t>«Анкета для оцінки знанієвої складової</w:t>
      </w:r>
      <w:r w:rsidRPr="00274A1B">
        <w:rPr>
          <w:rFonts w:ascii="Times New Roman" w:hAnsi="Times New Roman"/>
          <w:sz w:val="28"/>
          <w:szCs w:val="28"/>
          <w:lang w:val="uk-UA"/>
        </w:rPr>
        <w:t xml:space="preserve"> </w:t>
      </w:r>
      <w:r>
        <w:rPr>
          <w:rFonts w:ascii="Times New Roman" w:hAnsi="Times New Roman"/>
          <w:sz w:val="28"/>
          <w:szCs w:val="28"/>
          <w:lang w:val="uk-UA"/>
        </w:rPr>
        <w:t>здоров’язбережувальн</w:t>
      </w:r>
      <w:r w:rsidRPr="00274A1B">
        <w:rPr>
          <w:rFonts w:ascii="Times New Roman" w:hAnsi="Times New Roman"/>
          <w:sz w:val="28"/>
          <w:szCs w:val="28"/>
          <w:lang w:val="uk-UA"/>
        </w:rPr>
        <w:t>ої компетентності</w:t>
      </w:r>
      <w:r>
        <w:rPr>
          <w:rFonts w:ascii="Times New Roman" w:hAnsi="Times New Roman"/>
          <w:sz w:val="28"/>
          <w:szCs w:val="28"/>
          <w:lang w:val="uk-UA"/>
        </w:rPr>
        <w:t>»</w:t>
      </w:r>
      <w:r w:rsidRPr="002C3879">
        <w:rPr>
          <w:rFonts w:ascii="Times New Roman" w:hAnsi="Times New Roman"/>
          <w:sz w:val="28"/>
          <w:szCs w:val="28"/>
          <w:lang w:val="uk-UA"/>
        </w:rPr>
        <w:t xml:space="preserve">; для діагностики рівня </w:t>
      </w:r>
      <w:r>
        <w:rPr>
          <w:rFonts w:ascii="Times New Roman" w:hAnsi="Times New Roman"/>
          <w:sz w:val="28"/>
          <w:szCs w:val="28"/>
          <w:lang w:val="uk-UA"/>
        </w:rPr>
        <w:t xml:space="preserve">розвитку </w:t>
      </w:r>
      <w:r w:rsidRPr="002C3879">
        <w:rPr>
          <w:rFonts w:ascii="Times New Roman" w:hAnsi="Times New Roman"/>
          <w:sz w:val="28"/>
          <w:szCs w:val="28"/>
          <w:lang w:val="uk-UA"/>
        </w:rPr>
        <w:t xml:space="preserve">мотиваційного критерію – </w:t>
      </w:r>
      <w:r>
        <w:rPr>
          <w:rFonts w:ascii="Times New Roman" w:hAnsi="Times New Roman"/>
          <w:sz w:val="28"/>
          <w:szCs w:val="28"/>
          <w:lang w:val="uk-UA"/>
        </w:rPr>
        <w:t xml:space="preserve">«Анкета </w:t>
      </w:r>
      <w:r w:rsidRPr="00BF7993">
        <w:rPr>
          <w:rFonts w:ascii="Times New Roman" w:hAnsi="Times New Roman"/>
          <w:sz w:val="28"/>
          <w:szCs w:val="28"/>
          <w:lang w:val="uk-UA"/>
        </w:rPr>
        <w:t>для оцінки мо</w:t>
      </w:r>
      <w:r>
        <w:rPr>
          <w:rFonts w:ascii="Times New Roman" w:hAnsi="Times New Roman"/>
          <w:sz w:val="28"/>
          <w:szCs w:val="28"/>
          <w:lang w:val="uk-UA"/>
        </w:rPr>
        <w:t>тиваційно-потребової складової здоров’язбережувальн</w:t>
      </w:r>
      <w:r w:rsidRPr="00BF7993">
        <w:rPr>
          <w:rFonts w:ascii="Times New Roman" w:hAnsi="Times New Roman"/>
          <w:sz w:val="28"/>
          <w:szCs w:val="28"/>
          <w:lang w:val="uk-UA"/>
        </w:rPr>
        <w:t>ої компетентності»</w:t>
      </w:r>
      <w:r w:rsidRPr="002C3879">
        <w:rPr>
          <w:rFonts w:ascii="Times New Roman" w:hAnsi="Times New Roman"/>
          <w:sz w:val="28"/>
          <w:szCs w:val="28"/>
          <w:lang w:val="uk-UA"/>
        </w:rPr>
        <w:t xml:space="preserve">; </w:t>
      </w:r>
      <w:r>
        <w:rPr>
          <w:rFonts w:ascii="Times New Roman" w:hAnsi="Times New Roman"/>
          <w:sz w:val="28"/>
          <w:szCs w:val="28"/>
          <w:lang w:val="uk-UA"/>
        </w:rPr>
        <w:t>професійно-операційн</w:t>
      </w:r>
      <w:r w:rsidRPr="002C3879">
        <w:rPr>
          <w:rFonts w:ascii="Times New Roman" w:hAnsi="Times New Roman"/>
          <w:sz w:val="28"/>
          <w:szCs w:val="28"/>
          <w:lang w:val="uk-UA"/>
        </w:rPr>
        <w:t>ог</w:t>
      </w:r>
      <w:r>
        <w:rPr>
          <w:rFonts w:ascii="Times New Roman" w:hAnsi="Times New Roman"/>
          <w:sz w:val="28"/>
          <w:szCs w:val="28"/>
          <w:lang w:val="uk-UA"/>
        </w:rPr>
        <w:t>о критерію –</w:t>
      </w:r>
      <w:r w:rsidRPr="002C3879">
        <w:rPr>
          <w:rFonts w:ascii="Times New Roman" w:hAnsi="Times New Roman"/>
          <w:sz w:val="28"/>
          <w:szCs w:val="28"/>
          <w:lang w:val="uk-UA"/>
        </w:rPr>
        <w:t xml:space="preserve"> </w:t>
      </w:r>
      <w:r>
        <w:rPr>
          <w:rFonts w:ascii="Times New Roman" w:hAnsi="Times New Roman"/>
          <w:sz w:val="28"/>
          <w:szCs w:val="28"/>
          <w:lang w:val="uk-UA"/>
        </w:rPr>
        <w:t>«Анкета для оцінки професійно-операційної складової  здоров’язбережувальної компетентності»</w:t>
      </w:r>
      <w:r w:rsidRPr="002C3879">
        <w:rPr>
          <w:rFonts w:ascii="Times New Roman" w:hAnsi="Times New Roman"/>
          <w:sz w:val="28"/>
          <w:szCs w:val="28"/>
          <w:lang w:val="uk-UA"/>
        </w:rPr>
        <w:t>.</w:t>
      </w:r>
    </w:p>
    <w:p w:rsidR="00ED5349" w:rsidRPr="002C3879" w:rsidRDefault="00ED5349" w:rsidP="00AE5C2B">
      <w:pPr>
        <w:spacing w:after="0" w:line="360" w:lineRule="auto"/>
        <w:ind w:firstLine="709"/>
        <w:jc w:val="both"/>
        <w:rPr>
          <w:rFonts w:ascii="Times New Roman" w:hAnsi="Times New Roman"/>
          <w:sz w:val="28"/>
          <w:szCs w:val="28"/>
          <w:lang w:val="uk-UA"/>
        </w:rPr>
      </w:pPr>
      <w:r w:rsidRPr="002C3879">
        <w:rPr>
          <w:rFonts w:ascii="Times New Roman" w:hAnsi="Times New Roman"/>
          <w:sz w:val="28"/>
          <w:szCs w:val="28"/>
          <w:lang w:val="uk-UA"/>
        </w:rPr>
        <w:lastRenderedPageBreak/>
        <w:t xml:space="preserve">Анкета </w:t>
      </w:r>
      <w:r>
        <w:rPr>
          <w:rFonts w:ascii="Times New Roman" w:hAnsi="Times New Roman"/>
          <w:sz w:val="28"/>
          <w:szCs w:val="28"/>
          <w:lang w:val="uk-UA"/>
        </w:rPr>
        <w:t>для оцінки знаннєвої складової</w:t>
      </w:r>
      <w:r w:rsidRPr="00BF7993">
        <w:rPr>
          <w:rFonts w:ascii="Times New Roman" w:hAnsi="Times New Roman"/>
          <w:sz w:val="28"/>
          <w:szCs w:val="28"/>
          <w:lang w:val="uk-UA"/>
        </w:rPr>
        <w:t xml:space="preserve"> </w:t>
      </w:r>
      <w:r>
        <w:rPr>
          <w:rFonts w:ascii="Times New Roman" w:hAnsi="Times New Roman"/>
          <w:sz w:val="28"/>
          <w:szCs w:val="28"/>
          <w:lang w:val="uk-UA"/>
        </w:rPr>
        <w:t>здоров’язбережувальн</w:t>
      </w:r>
      <w:r w:rsidRPr="00BF7993">
        <w:rPr>
          <w:rFonts w:ascii="Times New Roman" w:hAnsi="Times New Roman"/>
          <w:sz w:val="28"/>
          <w:szCs w:val="28"/>
          <w:lang w:val="uk-UA"/>
        </w:rPr>
        <w:t>ої компетентності</w:t>
      </w:r>
      <w:r>
        <w:rPr>
          <w:rFonts w:ascii="Times New Roman" w:hAnsi="Times New Roman"/>
          <w:sz w:val="28"/>
          <w:szCs w:val="28"/>
          <w:lang w:val="uk-UA"/>
        </w:rPr>
        <w:t xml:space="preserve"> </w:t>
      </w:r>
      <w:r w:rsidRPr="002C3879">
        <w:rPr>
          <w:rFonts w:ascii="Times New Roman" w:hAnsi="Times New Roman"/>
          <w:sz w:val="28"/>
          <w:szCs w:val="28"/>
          <w:lang w:val="uk-UA"/>
        </w:rPr>
        <w:t xml:space="preserve"> містила 8 питань. </w:t>
      </w:r>
      <w:r>
        <w:rPr>
          <w:rFonts w:ascii="Times New Roman" w:hAnsi="Times New Roman"/>
          <w:sz w:val="28"/>
          <w:szCs w:val="28"/>
          <w:lang w:val="uk-UA"/>
        </w:rPr>
        <w:t>Опитувані</w:t>
      </w:r>
      <w:r w:rsidRPr="002C3879">
        <w:rPr>
          <w:rFonts w:ascii="Times New Roman" w:hAnsi="Times New Roman"/>
          <w:sz w:val="28"/>
          <w:szCs w:val="28"/>
          <w:lang w:val="uk-UA"/>
        </w:rPr>
        <w:t xml:space="preserve"> мали право анонімності відповіді, що забезпечило отримання об’єктивної інформації. </w:t>
      </w:r>
      <w:r>
        <w:rPr>
          <w:rFonts w:ascii="Times New Roman" w:hAnsi="Times New Roman"/>
          <w:sz w:val="28"/>
          <w:szCs w:val="28"/>
          <w:lang w:val="uk-UA"/>
        </w:rPr>
        <w:t>Усереднені р</w:t>
      </w:r>
      <w:r w:rsidRPr="002C3879">
        <w:rPr>
          <w:rFonts w:ascii="Times New Roman" w:hAnsi="Times New Roman"/>
          <w:sz w:val="28"/>
          <w:szCs w:val="28"/>
          <w:lang w:val="uk-UA"/>
        </w:rPr>
        <w:t>езультати</w:t>
      </w:r>
      <w:r>
        <w:rPr>
          <w:rFonts w:ascii="Times New Roman" w:hAnsi="Times New Roman"/>
          <w:sz w:val="28"/>
          <w:szCs w:val="28"/>
          <w:lang w:val="uk-UA"/>
        </w:rPr>
        <w:t xml:space="preserve"> анкетування наведено в таблиці </w:t>
      </w:r>
      <w:r w:rsidRPr="002C3879">
        <w:rPr>
          <w:rFonts w:ascii="Times New Roman" w:hAnsi="Times New Roman"/>
          <w:sz w:val="28"/>
          <w:szCs w:val="28"/>
          <w:lang w:val="uk-UA"/>
        </w:rPr>
        <w:t>2.</w:t>
      </w:r>
    </w:p>
    <w:p w:rsidR="00ED5349" w:rsidRPr="00825021" w:rsidRDefault="00ED5349" w:rsidP="005435DE">
      <w:pPr>
        <w:spacing w:after="0" w:line="360" w:lineRule="auto"/>
        <w:ind w:firstLine="709"/>
        <w:jc w:val="right"/>
        <w:rPr>
          <w:rFonts w:ascii="Times New Roman" w:hAnsi="Times New Roman"/>
          <w:i/>
          <w:sz w:val="28"/>
          <w:szCs w:val="28"/>
          <w:lang w:val="uk-UA"/>
        </w:rPr>
      </w:pPr>
      <w:r w:rsidRPr="00825021">
        <w:rPr>
          <w:rFonts w:ascii="Times New Roman" w:hAnsi="Times New Roman"/>
          <w:i/>
          <w:sz w:val="28"/>
          <w:szCs w:val="28"/>
          <w:lang w:val="uk-UA"/>
        </w:rPr>
        <w:t>Таблиця 2.</w:t>
      </w:r>
    </w:p>
    <w:p w:rsidR="00ED5349" w:rsidRPr="00825021" w:rsidRDefault="00ED5349" w:rsidP="005435DE">
      <w:pPr>
        <w:spacing w:after="0" w:line="360" w:lineRule="auto"/>
        <w:ind w:firstLine="709"/>
        <w:jc w:val="center"/>
        <w:rPr>
          <w:rFonts w:ascii="Times New Roman" w:hAnsi="Times New Roman"/>
          <w:b/>
          <w:sz w:val="28"/>
          <w:szCs w:val="28"/>
          <w:lang w:val="uk-UA"/>
        </w:rPr>
      </w:pPr>
      <w:r w:rsidRPr="00825021">
        <w:rPr>
          <w:rFonts w:ascii="Times New Roman" w:hAnsi="Times New Roman"/>
          <w:b/>
          <w:sz w:val="28"/>
          <w:szCs w:val="28"/>
          <w:lang w:val="uk-UA"/>
        </w:rPr>
        <w:t>Усереднені результати опитування студентів за анкетою для оцінки знаннєвої складової  здоров’язбережувальної компетентності</w:t>
      </w:r>
    </w:p>
    <w:tbl>
      <w:tblPr>
        <w:tblpPr w:leftFromText="180" w:rightFromText="180" w:vertAnchor="text" w:tblpX="1777" w:tblpY="1"/>
        <w:tblOverlap w:val="never"/>
        <w:tblW w:w="3093"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399"/>
        <w:gridCol w:w="2697"/>
      </w:tblGrid>
      <w:tr w:rsidR="00ED5349" w:rsidRPr="00C60825" w:rsidTr="00825021">
        <w:tc>
          <w:tcPr>
            <w:tcW w:w="2788" w:type="pct"/>
          </w:tcPr>
          <w:p w:rsidR="00ED5349" w:rsidRPr="00C60825" w:rsidRDefault="00ED5349" w:rsidP="00825021">
            <w:pPr>
              <w:spacing w:after="0" w:line="360" w:lineRule="auto"/>
              <w:jc w:val="center"/>
              <w:rPr>
                <w:rFonts w:ascii="Times New Roman" w:hAnsi="Times New Roman"/>
                <w:sz w:val="28"/>
                <w:szCs w:val="28"/>
                <w:lang w:val="uk-UA"/>
              </w:rPr>
            </w:pPr>
            <w:r w:rsidRPr="00C60825">
              <w:rPr>
                <w:rFonts w:ascii="Times New Roman" w:hAnsi="Times New Roman"/>
                <w:sz w:val="28"/>
                <w:szCs w:val="28"/>
                <w:lang w:val="uk-UA"/>
              </w:rPr>
              <w:t>Рівні розподілу відповідей респондентів</w:t>
            </w:r>
          </w:p>
        </w:tc>
        <w:tc>
          <w:tcPr>
            <w:tcW w:w="2212" w:type="pct"/>
          </w:tcPr>
          <w:p w:rsidR="00ED5349" w:rsidRPr="00C60825" w:rsidRDefault="00ED5349" w:rsidP="00825021">
            <w:pPr>
              <w:spacing w:after="0" w:line="360" w:lineRule="auto"/>
              <w:jc w:val="center"/>
              <w:rPr>
                <w:rFonts w:ascii="Times New Roman" w:hAnsi="Times New Roman"/>
                <w:sz w:val="28"/>
                <w:szCs w:val="28"/>
                <w:lang w:val="uk-UA"/>
              </w:rPr>
            </w:pPr>
            <w:r w:rsidRPr="00C60825">
              <w:rPr>
                <w:rFonts w:ascii="Times New Roman" w:hAnsi="Times New Roman"/>
                <w:sz w:val="28"/>
                <w:szCs w:val="28"/>
                <w:lang w:val="uk-UA"/>
              </w:rPr>
              <w:t>Кількість респондентів, %</w:t>
            </w:r>
          </w:p>
        </w:tc>
      </w:tr>
      <w:tr w:rsidR="00ED5349" w:rsidRPr="00C60825" w:rsidTr="00825021">
        <w:tc>
          <w:tcPr>
            <w:tcW w:w="2788" w:type="pct"/>
          </w:tcPr>
          <w:p w:rsidR="00ED5349" w:rsidRPr="00C60825" w:rsidRDefault="00ED5349" w:rsidP="00825021">
            <w:pPr>
              <w:spacing w:after="0" w:line="360" w:lineRule="auto"/>
              <w:jc w:val="both"/>
              <w:rPr>
                <w:rFonts w:ascii="Times New Roman" w:hAnsi="Times New Roman"/>
                <w:sz w:val="28"/>
                <w:szCs w:val="28"/>
                <w:lang w:val="uk-UA"/>
              </w:rPr>
            </w:pPr>
            <w:r w:rsidRPr="00C60825">
              <w:rPr>
                <w:rFonts w:ascii="Times New Roman" w:hAnsi="Times New Roman"/>
                <w:sz w:val="28"/>
                <w:szCs w:val="28"/>
                <w:lang w:val="uk-UA"/>
              </w:rPr>
              <w:t>Високий</w:t>
            </w:r>
          </w:p>
        </w:tc>
        <w:tc>
          <w:tcPr>
            <w:tcW w:w="2212" w:type="pct"/>
          </w:tcPr>
          <w:p w:rsidR="00ED5349" w:rsidRPr="00C60825" w:rsidRDefault="00ED5349" w:rsidP="00825021">
            <w:pPr>
              <w:spacing w:after="0" w:line="360" w:lineRule="auto"/>
              <w:jc w:val="both"/>
              <w:rPr>
                <w:rFonts w:ascii="Times New Roman" w:hAnsi="Times New Roman"/>
                <w:sz w:val="28"/>
                <w:szCs w:val="28"/>
                <w:lang w:val="uk-UA"/>
              </w:rPr>
            </w:pPr>
            <w:r w:rsidRPr="00C60825">
              <w:rPr>
                <w:rFonts w:ascii="Times New Roman" w:hAnsi="Times New Roman"/>
                <w:sz w:val="28"/>
                <w:szCs w:val="28"/>
                <w:lang w:val="uk-UA"/>
              </w:rPr>
              <w:t>20,1 %</w:t>
            </w:r>
          </w:p>
        </w:tc>
      </w:tr>
      <w:tr w:rsidR="00ED5349" w:rsidRPr="00C60825" w:rsidTr="00825021">
        <w:tc>
          <w:tcPr>
            <w:tcW w:w="2788" w:type="pct"/>
          </w:tcPr>
          <w:p w:rsidR="00ED5349" w:rsidRPr="00C60825" w:rsidRDefault="00ED5349" w:rsidP="00825021">
            <w:pPr>
              <w:spacing w:after="0" w:line="360" w:lineRule="auto"/>
              <w:jc w:val="both"/>
              <w:rPr>
                <w:rFonts w:ascii="Times New Roman" w:hAnsi="Times New Roman"/>
                <w:sz w:val="28"/>
                <w:szCs w:val="28"/>
                <w:lang w:val="uk-UA"/>
              </w:rPr>
            </w:pPr>
            <w:r w:rsidRPr="00C60825">
              <w:rPr>
                <w:rFonts w:ascii="Times New Roman" w:hAnsi="Times New Roman"/>
                <w:sz w:val="28"/>
                <w:szCs w:val="28"/>
                <w:lang w:val="uk-UA"/>
              </w:rPr>
              <w:t>Середній</w:t>
            </w:r>
          </w:p>
        </w:tc>
        <w:tc>
          <w:tcPr>
            <w:tcW w:w="2212" w:type="pct"/>
          </w:tcPr>
          <w:p w:rsidR="00ED5349" w:rsidRPr="00C60825" w:rsidRDefault="00ED5349" w:rsidP="00825021">
            <w:pPr>
              <w:spacing w:after="0" w:line="360" w:lineRule="auto"/>
              <w:jc w:val="both"/>
              <w:rPr>
                <w:rFonts w:ascii="Times New Roman" w:hAnsi="Times New Roman"/>
                <w:sz w:val="28"/>
                <w:szCs w:val="28"/>
                <w:lang w:val="uk-UA"/>
              </w:rPr>
            </w:pPr>
            <w:r w:rsidRPr="00C60825">
              <w:rPr>
                <w:rFonts w:ascii="Times New Roman" w:hAnsi="Times New Roman"/>
                <w:sz w:val="28"/>
                <w:szCs w:val="28"/>
                <w:lang w:val="uk-UA"/>
              </w:rPr>
              <w:t>72,9 %</w:t>
            </w:r>
          </w:p>
        </w:tc>
      </w:tr>
      <w:tr w:rsidR="00ED5349" w:rsidRPr="00C60825" w:rsidTr="00825021">
        <w:tc>
          <w:tcPr>
            <w:tcW w:w="2788" w:type="pct"/>
          </w:tcPr>
          <w:p w:rsidR="00ED5349" w:rsidRPr="00C60825" w:rsidRDefault="00ED5349" w:rsidP="00825021">
            <w:pPr>
              <w:spacing w:after="0" w:line="360" w:lineRule="auto"/>
              <w:jc w:val="both"/>
              <w:rPr>
                <w:rFonts w:ascii="Times New Roman" w:hAnsi="Times New Roman"/>
                <w:sz w:val="28"/>
                <w:szCs w:val="28"/>
                <w:lang w:val="uk-UA"/>
              </w:rPr>
            </w:pPr>
            <w:r w:rsidRPr="00C60825">
              <w:rPr>
                <w:rFonts w:ascii="Times New Roman" w:hAnsi="Times New Roman"/>
                <w:sz w:val="28"/>
                <w:szCs w:val="28"/>
                <w:lang w:val="uk-UA"/>
              </w:rPr>
              <w:t>Низький</w:t>
            </w:r>
          </w:p>
        </w:tc>
        <w:tc>
          <w:tcPr>
            <w:tcW w:w="2212" w:type="pct"/>
          </w:tcPr>
          <w:p w:rsidR="00ED5349" w:rsidRPr="00C60825" w:rsidRDefault="00ED5349" w:rsidP="00825021">
            <w:pPr>
              <w:spacing w:after="0" w:line="360" w:lineRule="auto"/>
              <w:jc w:val="both"/>
              <w:rPr>
                <w:rFonts w:ascii="Times New Roman" w:hAnsi="Times New Roman"/>
                <w:sz w:val="28"/>
                <w:szCs w:val="28"/>
                <w:lang w:val="uk-UA"/>
              </w:rPr>
            </w:pPr>
            <w:r w:rsidRPr="00C60825">
              <w:rPr>
                <w:rFonts w:ascii="Times New Roman" w:hAnsi="Times New Roman"/>
                <w:sz w:val="28"/>
                <w:szCs w:val="28"/>
                <w:lang w:val="uk-UA"/>
              </w:rPr>
              <w:t>7 %</w:t>
            </w:r>
          </w:p>
        </w:tc>
      </w:tr>
    </w:tbl>
    <w:p w:rsidR="00ED5349" w:rsidRDefault="00ED5349" w:rsidP="005435D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br w:type="textWrapping" w:clear="all"/>
      </w:r>
    </w:p>
    <w:p w:rsidR="00ED5349" w:rsidRDefault="00ED5349" w:rsidP="00AA42A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За р</w:t>
      </w:r>
      <w:r w:rsidRPr="002C3879">
        <w:rPr>
          <w:rFonts w:ascii="Times New Roman" w:hAnsi="Times New Roman"/>
          <w:sz w:val="28"/>
          <w:szCs w:val="28"/>
          <w:lang w:val="uk-UA"/>
        </w:rPr>
        <w:t>езультат</w:t>
      </w:r>
      <w:r>
        <w:rPr>
          <w:rFonts w:ascii="Times New Roman" w:hAnsi="Times New Roman"/>
          <w:sz w:val="28"/>
          <w:szCs w:val="28"/>
          <w:lang w:val="uk-UA"/>
        </w:rPr>
        <w:t>ами</w:t>
      </w:r>
      <w:r w:rsidRPr="002C3879">
        <w:rPr>
          <w:rFonts w:ascii="Times New Roman" w:hAnsi="Times New Roman"/>
          <w:sz w:val="28"/>
          <w:szCs w:val="28"/>
          <w:lang w:val="uk-UA"/>
        </w:rPr>
        <w:t xml:space="preserve"> анкетування </w:t>
      </w:r>
      <w:r>
        <w:rPr>
          <w:rFonts w:ascii="Times New Roman" w:hAnsi="Times New Roman"/>
          <w:sz w:val="28"/>
          <w:szCs w:val="28"/>
          <w:lang w:val="uk-UA"/>
        </w:rPr>
        <w:t>можемо</w:t>
      </w:r>
      <w:r w:rsidRPr="002C3879">
        <w:rPr>
          <w:rFonts w:ascii="Times New Roman" w:hAnsi="Times New Roman"/>
          <w:sz w:val="28"/>
          <w:szCs w:val="28"/>
          <w:lang w:val="uk-UA"/>
        </w:rPr>
        <w:t xml:space="preserve"> констатувати, що </w:t>
      </w:r>
      <w:r>
        <w:rPr>
          <w:rFonts w:ascii="Times New Roman" w:hAnsi="Times New Roman"/>
          <w:sz w:val="28"/>
          <w:szCs w:val="28"/>
          <w:lang w:val="uk-UA"/>
        </w:rPr>
        <w:t>близько 80 </w:t>
      </w:r>
      <w:r w:rsidRPr="002C3879">
        <w:rPr>
          <w:rFonts w:ascii="Times New Roman" w:hAnsi="Times New Roman"/>
          <w:sz w:val="28"/>
          <w:szCs w:val="28"/>
          <w:lang w:val="uk-UA"/>
        </w:rPr>
        <w:t xml:space="preserve">% </w:t>
      </w:r>
      <w:r>
        <w:rPr>
          <w:rFonts w:ascii="Times New Roman" w:hAnsi="Times New Roman"/>
          <w:sz w:val="28"/>
          <w:szCs w:val="28"/>
          <w:lang w:val="uk-UA"/>
        </w:rPr>
        <w:t>студентів</w:t>
      </w:r>
      <w:r w:rsidRPr="002C3879">
        <w:rPr>
          <w:rFonts w:ascii="Times New Roman" w:hAnsi="Times New Roman"/>
          <w:sz w:val="28"/>
          <w:szCs w:val="28"/>
          <w:lang w:val="uk-UA"/>
        </w:rPr>
        <w:t xml:space="preserve"> не можуть дати ґрунтовного </w:t>
      </w:r>
      <w:r>
        <w:rPr>
          <w:rFonts w:ascii="Times New Roman" w:hAnsi="Times New Roman"/>
          <w:sz w:val="28"/>
          <w:szCs w:val="28"/>
          <w:lang w:val="uk-UA"/>
        </w:rPr>
        <w:t xml:space="preserve">та розгорнутого </w:t>
      </w:r>
      <w:r w:rsidRPr="002C3879">
        <w:rPr>
          <w:rFonts w:ascii="Times New Roman" w:hAnsi="Times New Roman"/>
          <w:sz w:val="28"/>
          <w:szCs w:val="28"/>
          <w:lang w:val="uk-UA"/>
        </w:rPr>
        <w:t>визначення поняттю «</w:t>
      </w:r>
      <w:r>
        <w:rPr>
          <w:rFonts w:ascii="Times New Roman" w:hAnsi="Times New Roman"/>
          <w:sz w:val="28"/>
          <w:szCs w:val="28"/>
          <w:lang w:val="uk-UA" w:eastAsia="ru-RU"/>
        </w:rPr>
        <w:t>здоров’язбережувальн</w:t>
      </w:r>
      <w:r>
        <w:rPr>
          <w:rFonts w:ascii="Times New Roman" w:hAnsi="Times New Roman"/>
          <w:sz w:val="28"/>
          <w:szCs w:val="28"/>
          <w:lang w:val="uk-UA"/>
        </w:rPr>
        <w:t>а компетентність</w:t>
      </w:r>
      <w:r w:rsidRPr="002C3879">
        <w:rPr>
          <w:rFonts w:ascii="Times New Roman" w:hAnsi="Times New Roman"/>
          <w:sz w:val="28"/>
          <w:szCs w:val="28"/>
          <w:lang w:val="uk-UA"/>
        </w:rPr>
        <w:t>»</w:t>
      </w:r>
      <w:r>
        <w:rPr>
          <w:rFonts w:ascii="Times New Roman" w:hAnsi="Times New Roman"/>
          <w:sz w:val="28"/>
          <w:szCs w:val="28"/>
          <w:lang w:val="uk-UA"/>
        </w:rPr>
        <w:t>, хоча близько 70 % з них здатні</w:t>
      </w:r>
      <w:r w:rsidRPr="002C3879">
        <w:rPr>
          <w:rFonts w:ascii="Times New Roman" w:hAnsi="Times New Roman"/>
          <w:sz w:val="28"/>
          <w:szCs w:val="28"/>
          <w:lang w:val="uk-UA"/>
        </w:rPr>
        <w:t xml:space="preserve"> </w:t>
      </w:r>
      <w:r>
        <w:rPr>
          <w:rFonts w:ascii="Times New Roman" w:hAnsi="Times New Roman"/>
          <w:sz w:val="28"/>
          <w:szCs w:val="28"/>
          <w:lang w:val="uk-UA"/>
        </w:rPr>
        <w:t>окреслити сутність здорового способу життя й</w:t>
      </w:r>
      <w:r w:rsidRPr="002C3879">
        <w:rPr>
          <w:rFonts w:ascii="Times New Roman" w:hAnsi="Times New Roman"/>
          <w:sz w:val="28"/>
          <w:szCs w:val="28"/>
          <w:lang w:val="uk-UA"/>
        </w:rPr>
        <w:t xml:space="preserve"> виділити </w:t>
      </w:r>
      <w:r>
        <w:rPr>
          <w:rFonts w:ascii="Times New Roman" w:hAnsi="Times New Roman"/>
          <w:sz w:val="28"/>
          <w:szCs w:val="28"/>
          <w:lang w:val="uk-UA"/>
        </w:rPr>
        <w:t xml:space="preserve">деякі </w:t>
      </w:r>
      <w:r w:rsidRPr="002C3879">
        <w:rPr>
          <w:rFonts w:ascii="Times New Roman" w:hAnsi="Times New Roman"/>
          <w:sz w:val="28"/>
          <w:szCs w:val="28"/>
          <w:lang w:val="uk-UA"/>
        </w:rPr>
        <w:t xml:space="preserve">ознаки </w:t>
      </w:r>
      <w:r>
        <w:rPr>
          <w:rFonts w:ascii="Times New Roman" w:hAnsi="Times New Roman"/>
          <w:sz w:val="28"/>
          <w:szCs w:val="28"/>
          <w:lang w:val="uk-UA"/>
        </w:rPr>
        <w:t xml:space="preserve">ведення </w:t>
      </w:r>
      <w:r w:rsidRPr="002C3879">
        <w:rPr>
          <w:rFonts w:ascii="Times New Roman" w:hAnsi="Times New Roman"/>
          <w:sz w:val="28"/>
          <w:szCs w:val="28"/>
          <w:lang w:val="uk-UA"/>
        </w:rPr>
        <w:t xml:space="preserve">правильного способу життя; </w:t>
      </w:r>
      <w:r>
        <w:rPr>
          <w:rFonts w:ascii="Times New Roman" w:hAnsi="Times New Roman"/>
          <w:sz w:val="28"/>
          <w:szCs w:val="28"/>
          <w:lang w:val="uk-UA"/>
        </w:rPr>
        <w:t xml:space="preserve">хоча не усі з респондентів з низьким рівнем </w:t>
      </w:r>
      <w:r>
        <w:rPr>
          <w:rFonts w:ascii="Times New Roman" w:hAnsi="Times New Roman"/>
          <w:sz w:val="28"/>
          <w:szCs w:val="28"/>
          <w:lang w:val="uk-UA" w:eastAsia="ru-RU"/>
        </w:rPr>
        <w:t>здоров’язбережувальн</w:t>
      </w:r>
      <w:r>
        <w:rPr>
          <w:rFonts w:ascii="Times New Roman" w:hAnsi="Times New Roman"/>
          <w:sz w:val="28"/>
          <w:szCs w:val="28"/>
          <w:lang w:val="uk-UA"/>
        </w:rPr>
        <w:t>ої компетентності</w:t>
      </w:r>
      <w:r w:rsidRPr="002C3879">
        <w:rPr>
          <w:rFonts w:ascii="Times New Roman" w:hAnsi="Times New Roman"/>
          <w:sz w:val="28"/>
          <w:szCs w:val="28"/>
          <w:lang w:val="uk-UA"/>
        </w:rPr>
        <w:t xml:space="preserve"> змогли обґрунтувати результати впливу на організм паління, вживання алкогольних напоїв та наркотичних речовин. </w:t>
      </w:r>
    </w:p>
    <w:p w:rsidR="00ED5349" w:rsidRDefault="00ED5349" w:rsidP="00EB764F">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Аналізуючи результати анкетування,</w:t>
      </w:r>
      <w:r w:rsidRPr="002C3879">
        <w:rPr>
          <w:rFonts w:ascii="Times New Roman" w:hAnsi="Times New Roman"/>
          <w:sz w:val="28"/>
          <w:szCs w:val="28"/>
          <w:lang w:val="uk-UA"/>
        </w:rPr>
        <w:t xml:space="preserve"> можемо констатувати, що</w:t>
      </w:r>
      <w:r>
        <w:rPr>
          <w:rFonts w:ascii="Times New Roman" w:hAnsi="Times New Roman"/>
          <w:sz w:val="28"/>
          <w:szCs w:val="28"/>
          <w:lang w:val="uk-UA"/>
        </w:rPr>
        <w:t xml:space="preserve"> приблизно</w:t>
      </w:r>
      <w:r w:rsidRPr="002C3879">
        <w:rPr>
          <w:rFonts w:ascii="Times New Roman" w:hAnsi="Times New Roman"/>
          <w:sz w:val="28"/>
          <w:szCs w:val="28"/>
          <w:lang w:val="uk-UA"/>
        </w:rPr>
        <w:t xml:space="preserve"> </w:t>
      </w:r>
      <w:r>
        <w:rPr>
          <w:rFonts w:ascii="Times New Roman" w:hAnsi="Times New Roman"/>
          <w:sz w:val="28"/>
          <w:szCs w:val="28"/>
          <w:lang w:val="uk-UA"/>
        </w:rPr>
        <w:t>чверть</w:t>
      </w:r>
      <w:r w:rsidRPr="002C3879">
        <w:rPr>
          <w:rFonts w:ascii="Times New Roman" w:hAnsi="Times New Roman"/>
          <w:sz w:val="28"/>
          <w:szCs w:val="28"/>
          <w:lang w:val="uk-UA"/>
        </w:rPr>
        <w:t xml:space="preserve"> </w:t>
      </w:r>
      <w:r>
        <w:rPr>
          <w:rFonts w:ascii="Times New Roman" w:hAnsi="Times New Roman"/>
          <w:sz w:val="28"/>
          <w:szCs w:val="28"/>
          <w:lang w:val="uk-UA"/>
        </w:rPr>
        <w:t>опитаних</w:t>
      </w:r>
      <w:r w:rsidRPr="002C3879">
        <w:rPr>
          <w:rFonts w:ascii="Times New Roman" w:hAnsi="Times New Roman"/>
          <w:sz w:val="28"/>
          <w:szCs w:val="28"/>
          <w:lang w:val="uk-UA"/>
        </w:rPr>
        <w:t xml:space="preserve"> не вважають за необхідне </w:t>
      </w:r>
      <w:r>
        <w:rPr>
          <w:rFonts w:ascii="Times New Roman" w:hAnsi="Times New Roman"/>
          <w:sz w:val="28"/>
          <w:szCs w:val="28"/>
          <w:lang w:val="uk-UA"/>
        </w:rPr>
        <w:t xml:space="preserve">самостійно регулярно </w:t>
      </w:r>
      <w:r w:rsidRPr="002C3879">
        <w:rPr>
          <w:rFonts w:ascii="Times New Roman" w:hAnsi="Times New Roman"/>
          <w:sz w:val="28"/>
          <w:szCs w:val="28"/>
          <w:lang w:val="uk-UA"/>
        </w:rPr>
        <w:t xml:space="preserve">вести здоровий спосіб життя, </w:t>
      </w:r>
      <w:r>
        <w:rPr>
          <w:rFonts w:ascii="Times New Roman" w:hAnsi="Times New Roman"/>
          <w:sz w:val="28"/>
          <w:szCs w:val="28"/>
          <w:lang w:val="uk-UA"/>
        </w:rPr>
        <w:t xml:space="preserve">отримувати знання про здоровий спосіб життя, </w:t>
      </w:r>
      <w:r w:rsidRPr="002C3879">
        <w:rPr>
          <w:rFonts w:ascii="Times New Roman" w:hAnsi="Times New Roman"/>
          <w:sz w:val="28"/>
          <w:szCs w:val="28"/>
          <w:lang w:val="uk-UA"/>
        </w:rPr>
        <w:t xml:space="preserve">займатися фізичними вправами та дотримуватися активної життєвої позиції., </w:t>
      </w:r>
      <w:r>
        <w:rPr>
          <w:rFonts w:ascii="Times New Roman" w:hAnsi="Times New Roman"/>
          <w:sz w:val="28"/>
          <w:szCs w:val="28"/>
          <w:lang w:val="uk-UA"/>
        </w:rPr>
        <w:t xml:space="preserve">ці </w:t>
      </w:r>
      <w:r w:rsidRPr="002C3879">
        <w:rPr>
          <w:rFonts w:ascii="Times New Roman" w:hAnsi="Times New Roman"/>
          <w:sz w:val="28"/>
          <w:szCs w:val="28"/>
          <w:lang w:val="uk-UA"/>
        </w:rPr>
        <w:t xml:space="preserve">респонденти допускають </w:t>
      </w:r>
      <w:r>
        <w:rPr>
          <w:rFonts w:ascii="Times New Roman" w:hAnsi="Times New Roman"/>
          <w:sz w:val="28"/>
          <w:szCs w:val="28"/>
          <w:lang w:val="uk-UA"/>
        </w:rPr>
        <w:t xml:space="preserve">також </w:t>
      </w:r>
      <w:r w:rsidRPr="002C3879">
        <w:rPr>
          <w:rFonts w:ascii="Times New Roman" w:hAnsi="Times New Roman"/>
          <w:sz w:val="28"/>
          <w:szCs w:val="28"/>
          <w:lang w:val="uk-UA"/>
        </w:rPr>
        <w:t>можлив</w:t>
      </w:r>
      <w:r>
        <w:rPr>
          <w:rFonts w:ascii="Times New Roman" w:hAnsi="Times New Roman"/>
          <w:sz w:val="28"/>
          <w:szCs w:val="28"/>
          <w:lang w:val="uk-UA"/>
        </w:rPr>
        <w:t>ість вживання шкідливих речовин</w:t>
      </w:r>
      <w:r w:rsidRPr="002C3879">
        <w:rPr>
          <w:rFonts w:ascii="Times New Roman" w:hAnsi="Times New Roman"/>
          <w:sz w:val="28"/>
          <w:szCs w:val="28"/>
          <w:lang w:val="uk-UA"/>
        </w:rPr>
        <w:t>.</w:t>
      </w:r>
    </w:p>
    <w:p w:rsidR="00ED5349" w:rsidRPr="002C3879" w:rsidRDefault="00ED5349" w:rsidP="005435DE">
      <w:pPr>
        <w:spacing w:after="0" w:line="360" w:lineRule="auto"/>
        <w:ind w:firstLine="709"/>
        <w:jc w:val="both"/>
        <w:rPr>
          <w:rFonts w:ascii="Times New Roman" w:hAnsi="Times New Roman"/>
          <w:sz w:val="28"/>
          <w:szCs w:val="28"/>
          <w:lang w:val="uk-UA"/>
        </w:rPr>
      </w:pPr>
      <w:r w:rsidRPr="002C3879">
        <w:rPr>
          <w:rFonts w:ascii="Times New Roman" w:hAnsi="Times New Roman"/>
          <w:sz w:val="28"/>
          <w:szCs w:val="28"/>
          <w:lang w:val="uk-UA"/>
        </w:rPr>
        <w:t xml:space="preserve">У ході визначення рівня мотивації підлітків </w:t>
      </w:r>
      <w:r>
        <w:rPr>
          <w:rFonts w:ascii="Times New Roman" w:hAnsi="Times New Roman"/>
          <w:sz w:val="28"/>
          <w:szCs w:val="28"/>
          <w:lang w:val="uk-UA"/>
        </w:rPr>
        <w:t xml:space="preserve">та молоді </w:t>
      </w:r>
      <w:r w:rsidRPr="002C3879">
        <w:rPr>
          <w:rFonts w:ascii="Times New Roman" w:hAnsi="Times New Roman"/>
          <w:sz w:val="28"/>
          <w:szCs w:val="28"/>
          <w:lang w:val="uk-UA"/>
        </w:rPr>
        <w:t xml:space="preserve">щодо ведення здорового способу життя (мотиваційний критерій) було проведено анкетування «Що заважає вести здоровий спосіб життя?». Мета даної діагностики полягала у виявленні факторів, що заважають </w:t>
      </w:r>
      <w:r>
        <w:rPr>
          <w:rFonts w:ascii="Times New Roman" w:hAnsi="Times New Roman"/>
          <w:sz w:val="28"/>
          <w:szCs w:val="28"/>
          <w:lang w:val="uk-UA"/>
        </w:rPr>
        <w:t xml:space="preserve">студентству </w:t>
      </w:r>
      <w:r w:rsidRPr="002C3879">
        <w:rPr>
          <w:rFonts w:ascii="Times New Roman" w:hAnsi="Times New Roman"/>
          <w:sz w:val="28"/>
          <w:szCs w:val="28"/>
          <w:lang w:val="uk-UA"/>
        </w:rPr>
        <w:t xml:space="preserve">вести здоровий спосіб життя.  </w:t>
      </w:r>
      <w:r w:rsidRPr="002C3879">
        <w:rPr>
          <w:rFonts w:ascii="Times New Roman" w:hAnsi="Times New Roman"/>
          <w:sz w:val="28"/>
          <w:szCs w:val="28"/>
          <w:lang w:val="uk-UA"/>
        </w:rPr>
        <w:lastRenderedPageBreak/>
        <w:t xml:space="preserve">Анкета </w:t>
      </w:r>
      <w:r>
        <w:rPr>
          <w:rFonts w:ascii="Times New Roman" w:hAnsi="Times New Roman"/>
          <w:sz w:val="28"/>
          <w:szCs w:val="28"/>
          <w:lang w:val="uk-UA"/>
        </w:rPr>
        <w:t>містить дві</w:t>
      </w:r>
      <w:r w:rsidRPr="002C3879">
        <w:rPr>
          <w:rFonts w:ascii="Times New Roman" w:hAnsi="Times New Roman"/>
          <w:sz w:val="28"/>
          <w:szCs w:val="28"/>
          <w:lang w:val="uk-UA"/>
        </w:rPr>
        <w:t xml:space="preserve"> частин</w:t>
      </w:r>
      <w:r>
        <w:rPr>
          <w:rFonts w:ascii="Times New Roman" w:hAnsi="Times New Roman"/>
          <w:sz w:val="28"/>
          <w:szCs w:val="28"/>
          <w:lang w:val="uk-UA"/>
        </w:rPr>
        <w:t>и</w:t>
      </w:r>
      <w:r w:rsidRPr="002C3879">
        <w:rPr>
          <w:rFonts w:ascii="Times New Roman" w:hAnsi="Times New Roman"/>
          <w:sz w:val="28"/>
          <w:szCs w:val="28"/>
          <w:lang w:val="uk-UA"/>
        </w:rPr>
        <w:t xml:space="preserve">: перша </w:t>
      </w:r>
      <w:r>
        <w:rPr>
          <w:rFonts w:ascii="Times New Roman" w:hAnsi="Times New Roman"/>
          <w:sz w:val="28"/>
          <w:szCs w:val="28"/>
          <w:lang w:val="uk-UA"/>
        </w:rPr>
        <w:t>–</w:t>
      </w:r>
      <w:r w:rsidRPr="002C3879">
        <w:rPr>
          <w:rFonts w:ascii="Times New Roman" w:hAnsi="Times New Roman"/>
          <w:sz w:val="28"/>
          <w:szCs w:val="28"/>
          <w:lang w:val="uk-UA"/>
        </w:rPr>
        <w:t xml:space="preserve"> представляє собою 4 загальні запитання, а другу </w:t>
      </w:r>
      <w:r>
        <w:rPr>
          <w:rFonts w:ascii="Times New Roman" w:hAnsi="Times New Roman"/>
          <w:sz w:val="28"/>
          <w:szCs w:val="28"/>
          <w:lang w:val="uk-UA"/>
        </w:rPr>
        <w:t>–</w:t>
      </w:r>
      <w:r w:rsidRPr="002C3879">
        <w:rPr>
          <w:rFonts w:ascii="Times New Roman" w:hAnsi="Times New Roman"/>
          <w:sz w:val="28"/>
          <w:szCs w:val="28"/>
          <w:lang w:val="uk-UA"/>
        </w:rPr>
        <w:t xml:space="preserve"> складає низка питань на виявлення </w:t>
      </w:r>
      <w:r>
        <w:rPr>
          <w:rFonts w:ascii="Times New Roman" w:hAnsi="Times New Roman"/>
          <w:sz w:val="28"/>
          <w:szCs w:val="28"/>
          <w:lang w:val="uk-UA"/>
        </w:rPr>
        <w:t xml:space="preserve">мотиваційно-психологічних </w:t>
      </w:r>
      <w:r w:rsidRPr="002C3879">
        <w:rPr>
          <w:rFonts w:ascii="Times New Roman" w:hAnsi="Times New Roman"/>
          <w:sz w:val="28"/>
          <w:szCs w:val="28"/>
          <w:lang w:val="uk-UA"/>
        </w:rPr>
        <w:t xml:space="preserve">бар’єрів, що заважають вести здоровий </w:t>
      </w:r>
      <w:r>
        <w:rPr>
          <w:rFonts w:ascii="Times New Roman" w:hAnsi="Times New Roman"/>
          <w:sz w:val="28"/>
          <w:szCs w:val="28"/>
          <w:lang w:val="uk-UA"/>
        </w:rPr>
        <w:t>спосіб життя. Анкета містила 12 </w:t>
      </w:r>
      <w:r w:rsidRPr="002C3879">
        <w:rPr>
          <w:rFonts w:ascii="Times New Roman" w:hAnsi="Times New Roman"/>
          <w:sz w:val="28"/>
          <w:szCs w:val="28"/>
          <w:lang w:val="uk-UA"/>
        </w:rPr>
        <w:t>тверджен</w:t>
      </w:r>
      <w:r>
        <w:rPr>
          <w:rFonts w:ascii="Times New Roman" w:hAnsi="Times New Roman"/>
          <w:sz w:val="28"/>
          <w:szCs w:val="28"/>
          <w:lang w:val="uk-UA"/>
        </w:rPr>
        <w:t>ь, на які респонденту потрібно</w:t>
      </w:r>
      <w:r w:rsidRPr="002C3879">
        <w:rPr>
          <w:rFonts w:ascii="Times New Roman" w:hAnsi="Times New Roman"/>
          <w:sz w:val="28"/>
          <w:szCs w:val="28"/>
          <w:lang w:val="uk-UA"/>
        </w:rPr>
        <w:t xml:space="preserve"> </w:t>
      </w:r>
      <w:r>
        <w:rPr>
          <w:rFonts w:ascii="Times New Roman" w:hAnsi="Times New Roman"/>
          <w:sz w:val="28"/>
          <w:szCs w:val="28"/>
          <w:lang w:val="uk-UA"/>
        </w:rPr>
        <w:t>було відповісти «завжди»,</w:t>
      </w:r>
      <w:r w:rsidRPr="002C3879">
        <w:rPr>
          <w:rFonts w:ascii="Times New Roman" w:hAnsi="Times New Roman"/>
          <w:sz w:val="28"/>
          <w:szCs w:val="28"/>
          <w:lang w:val="uk-UA"/>
        </w:rPr>
        <w:t xml:space="preserve"> «часто», «іноді», «рідко», «ніколи». Результати</w:t>
      </w:r>
      <w:r>
        <w:rPr>
          <w:rFonts w:ascii="Times New Roman" w:hAnsi="Times New Roman"/>
          <w:sz w:val="28"/>
          <w:szCs w:val="28"/>
          <w:lang w:val="uk-UA"/>
        </w:rPr>
        <w:t xml:space="preserve"> анкетування подано в таблиці </w:t>
      </w:r>
      <w:r w:rsidRPr="002C3879">
        <w:rPr>
          <w:rFonts w:ascii="Times New Roman" w:hAnsi="Times New Roman"/>
          <w:sz w:val="28"/>
          <w:szCs w:val="28"/>
          <w:lang w:val="uk-UA"/>
        </w:rPr>
        <w:t>3.</w:t>
      </w:r>
    </w:p>
    <w:p w:rsidR="00ED5349" w:rsidRPr="00825021" w:rsidRDefault="00ED5349" w:rsidP="005435DE">
      <w:pPr>
        <w:spacing w:after="0" w:line="360" w:lineRule="auto"/>
        <w:ind w:firstLine="709"/>
        <w:jc w:val="right"/>
        <w:rPr>
          <w:rFonts w:ascii="Times New Roman" w:hAnsi="Times New Roman"/>
          <w:i/>
          <w:sz w:val="28"/>
          <w:szCs w:val="28"/>
          <w:lang w:val="uk-UA"/>
        </w:rPr>
      </w:pPr>
      <w:r w:rsidRPr="00825021">
        <w:rPr>
          <w:rFonts w:ascii="Times New Roman" w:hAnsi="Times New Roman"/>
          <w:i/>
          <w:sz w:val="28"/>
          <w:szCs w:val="28"/>
          <w:lang w:val="uk-UA"/>
        </w:rPr>
        <w:t>Таблиця 3.</w:t>
      </w:r>
    </w:p>
    <w:p w:rsidR="00ED5349" w:rsidRPr="002C3879" w:rsidRDefault="00ED5349" w:rsidP="005435DE">
      <w:pPr>
        <w:spacing w:after="0" w:line="360" w:lineRule="auto"/>
        <w:ind w:firstLine="709"/>
        <w:jc w:val="center"/>
        <w:rPr>
          <w:rFonts w:ascii="Times New Roman" w:hAnsi="Times New Roman"/>
          <w:b/>
          <w:sz w:val="28"/>
          <w:szCs w:val="28"/>
          <w:lang w:val="uk-UA"/>
        </w:rPr>
      </w:pPr>
      <w:r w:rsidRPr="002C3879">
        <w:rPr>
          <w:rFonts w:ascii="Times New Roman" w:hAnsi="Times New Roman"/>
          <w:b/>
          <w:sz w:val="28"/>
          <w:szCs w:val="28"/>
          <w:lang w:val="uk-UA"/>
        </w:rPr>
        <w:t xml:space="preserve">Показники рівня перешкод, що заважають веденню здорового способу життя </w:t>
      </w:r>
      <w:r>
        <w:rPr>
          <w:rFonts w:ascii="Times New Roman" w:hAnsi="Times New Roman"/>
          <w:b/>
          <w:sz w:val="28"/>
          <w:szCs w:val="28"/>
          <w:lang w:val="uk-UA"/>
        </w:rPr>
        <w:t>молоді</w:t>
      </w:r>
    </w:p>
    <w:tbl>
      <w:tblPr>
        <w:tblW w:w="4243" w:type="pct"/>
        <w:tblInd w:w="8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835"/>
        <w:gridCol w:w="2977"/>
        <w:gridCol w:w="2550"/>
      </w:tblGrid>
      <w:tr w:rsidR="00ED5349" w:rsidRPr="00C60825" w:rsidTr="000E3CCF">
        <w:trPr>
          <w:trHeight w:val="644"/>
        </w:trPr>
        <w:tc>
          <w:tcPr>
            <w:tcW w:w="1695" w:type="pct"/>
            <w:vAlign w:val="bottom"/>
          </w:tcPr>
          <w:p w:rsidR="00ED5349" w:rsidRPr="00C60825" w:rsidRDefault="00ED5349" w:rsidP="000E3CCF">
            <w:pPr>
              <w:widowControl w:val="0"/>
              <w:spacing w:after="0" w:line="240" w:lineRule="auto"/>
              <w:jc w:val="center"/>
              <w:rPr>
                <w:rFonts w:ascii="Times New Roman" w:hAnsi="Times New Roman"/>
                <w:sz w:val="28"/>
                <w:szCs w:val="28"/>
                <w:lang w:val="uk-UA" w:eastAsia="ru-RU"/>
              </w:rPr>
            </w:pPr>
            <w:r w:rsidRPr="00C60825">
              <w:rPr>
                <w:rFonts w:ascii="Times New Roman" w:hAnsi="Times New Roman"/>
                <w:sz w:val="28"/>
                <w:szCs w:val="28"/>
                <w:lang w:val="uk-UA" w:eastAsia="ru-RU"/>
              </w:rPr>
              <w:t>Рівні перешкод</w:t>
            </w:r>
          </w:p>
          <w:p w:rsidR="00ED5349" w:rsidRPr="00C60825" w:rsidRDefault="00ED5349" w:rsidP="000E3CCF">
            <w:pPr>
              <w:widowControl w:val="0"/>
              <w:spacing w:after="0" w:line="240" w:lineRule="auto"/>
              <w:jc w:val="center"/>
              <w:rPr>
                <w:rFonts w:ascii="Times New Roman" w:hAnsi="Times New Roman"/>
                <w:sz w:val="28"/>
                <w:szCs w:val="28"/>
                <w:lang w:val="uk-UA" w:eastAsia="ru-RU"/>
              </w:rPr>
            </w:pPr>
          </w:p>
        </w:tc>
        <w:tc>
          <w:tcPr>
            <w:tcW w:w="1780" w:type="pct"/>
            <w:vAlign w:val="center"/>
          </w:tcPr>
          <w:p w:rsidR="00ED5349" w:rsidRPr="00C60825" w:rsidRDefault="00ED5349" w:rsidP="008B3F31">
            <w:pPr>
              <w:spacing w:after="0" w:line="240" w:lineRule="auto"/>
              <w:jc w:val="center"/>
              <w:rPr>
                <w:rFonts w:ascii="Times New Roman" w:hAnsi="Times New Roman"/>
                <w:sz w:val="28"/>
                <w:szCs w:val="28"/>
                <w:lang w:val="uk-UA" w:eastAsia="ru-RU"/>
              </w:rPr>
            </w:pPr>
            <w:r w:rsidRPr="00C60825">
              <w:rPr>
                <w:rFonts w:ascii="Times New Roman" w:hAnsi="Times New Roman"/>
                <w:sz w:val="28"/>
                <w:szCs w:val="28"/>
                <w:lang w:val="uk-UA" w:eastAsia="ru-RU"/>
              </w:rPr>
              <w:t>Кількість набраних балів</w:t>
            </w:r>
          </w:p>
        </w:tc>
        <w:tc>
          <w:tcPr>
            <w:tcW w:w="1525" w:type="pct"/>
            <w:tcBorders>
              <w:left w:val="single" w:sz="4" w:space="0" w:color="auto"/>
            </w:tcBorders>
            <w:vAlign w:val="center"/>
          </w:tcPr>
          <w:p w:rsidR="00ED5349" w:rsidRPr="00C60825" w:rsidRDefault="00ED5349" w:rsidP="00DD6C91">
            <w:pPr>
              <w:spacing w:after="0" w:line="240" w:lineRule="auto"/>
              <w:jc w:val="center"/>
              <w:rPr>
                <w:rFonts w:ascii="Times New Roman" w:hAnsi="Times New Roman"/>
                <w:sz w:val="28"/>
                <w:szCs w:val="28"/>
                <w:lang w:val="uk-UA" w:eastAsia="ru-RU"/>
              </w:rPr>
            </w:pPr>
            <w:r w:rsidRPr="00C60825">
              <w:rPr>
                <w:rFonts w:ascii="Times New Roman" w:hAnsi="Times New Roman"/>
                <w:sz w:val="28"/>
                <w:szCs w:val="28"/>
                <w:lang w:val="uk-UA"/>
              </w:rPr>
              <w:t>Кількість респондентів, %</w:t>
            </w:r>
          </w:p>
        </w:tc>
      </w:tr>
      <w:tr w:rsidR="00ED5349" w:rsidRPr="00C60825" w:rsidTr="000E3CCF">
        <w:trPr>
          <w:trHeight w:val="644"/>
        </w:trPr>
        <w:tc>
          <w:tcPr>
            <w:tcW w:w="1695" w:type="pct"/>
            <w:vAlign w:val="bottom"/>
          </w:tcPr>
          <w:p w:rsidR="00ED5349" w:rsidRPr="00C60825" w:rsidRDefault="00ED5349" w:rsidP="000E3CCF">
            <w:pPr>
              <w:widowControl w:val="0"/>
              <w:spacing w:after="0" w:line="240" w:lineRule="auto"/>
              <w:jc w:val="center"/>
              <w:rPr>
                <w:rFonts w:ascii="Times New Roman" w:hAnsi="Times New Roman"/>
                <w:sz w:val="28"/>
                <w:szCs w:val="28"/>
                <w:lang w:val="uk-UA" w:eastAsia="ru-RU"/>
              </w:rPr>
            </w:pPr>
            <w:r w:rsidRPr="00C60825">
              <w:rPr>
                <w:rFonts w:ascii="Times New Roman" w:hAnsi="Times New Roman"/>
                <w:sz w:val="28"/>
                <w:szCs w:val="28"/>
                <w:lang w:val="uk-UA" w:eastAsia="ru-RU"/>
              </w:rPr>
              <w:t>Високий рівень перешкод</w:t>
            </w:r>
          </w:p>
        </w:tc>
        <w:tc>
          <w:tcPr>
            <w:tcW w:w="1780" w:type="pct"/>
            <w:vAlign w:val="center"/>
          </w:tcPr>
          <w:p w:rsidR="00ED5349" w:rsidRPr="00C60825" w:rsidRDefault="00ED5349" w:rsidP="008B3F31">
            <w:pPr>
              <w:spacing w:after="0" w:line="240" w:lineRule="auto"/>
              <w:jc w:val="center"/>
              <w:rPr>
                <w:rFonts w:ascii="Times New Roman" w:hAnsi="Times New Roman"/>
                <w:sz w:val="28"/>
                <w:szCs w:val="28"/>
                <w:lang w:val="uk-UA" w:eastAsia="ru-RU"/>
              </w:rPr>
            </w:pPr>
            <w:r w:rsidRPr="00C60825">
              <w:rPr>
                <w:rFonts w:ascii="Times New Roman" w:hAnsi="Times New Roman"/>
                <w:sz w:val="28"/>
                <w:szCs w:val="28"/>
                <w:lang w:val="uk-UA" w:eastAsia="ru-RU"/>
              </w:rPr>
              <w:t>12-18</w:t>
            </w:r>
          </w:p>
        </w:tc>
        <w:tc>
          <w:tcPr>
            <w:tcW w:w="1525" w:type="pct"/>
            <w:tcBorders>
              <w:left w:val="single" w:sz="4" w:space="0" w:color="auto"/>
            </w:tcBorders>
          </w:tcPr>
          <w:p w:rsidR="00ED5349" w:rsidRPr="00C60825" w:rsidRDefault="00ED5349" w:rsidP="008B3F31">
            <w:pPr>
              <w:spacing w:after="0" w:line="240" w:lineRule="auto"/>
              <w:jc w:val="center"/>
              <w:rPr>
                <w:rFonts w:ascii="Times New Roman" w:hAnsi="Times New Roman"/>
                <w:sz w:val="28"/>
                <w:szCs w:val="28"/>
                <w:lang w:val="uk-UA"/>
              </w:rPr>
            </w:pPr>
            <w:r w:rsidRPr="00C60825">
              <w:rPr>
                <w:rFonts w:ascii="Times New Roman" w:hAnsi="Times New Roman"/>
                <w:sz w:val="28"/>
                <w:szCs w:val="28"/>
                <w:lang w:val="uk-UA"/>
              </w:rPr>
              <w:t>2,8 %</w:t>
            </w:r>
          </w:p>
        </w:tc>
      </w:tr>
      <w:tr w:rsidR="00ED5349" w:rsidRPr="00C60825" w:rsidTr="000E3CCF">
        <w:trPr>
          <w:trHeight w:val="644"/>
        </w:trPr>
        <w:tc>
          <w:tcPr>
            <w:tcW w:w="1695" w:type="pct"/>
            <w:vAlign w:val="bottom"/>
          </w:tcPr>
          <w:p w:rsidR="00ED5349" w:rsidRPr="00C60825" w:rsidRDefault="00ED5349" w:rsidP="000E3CCF">
            <w:pPr>
              <w:widowControl w:val="0"/>
              <w:spacing w:after="0" w:line="240" w:lineRule="auto"/>
              <w:jc w:val="center"/>
              <w:rPr>
                <w:rFonts w:ascii="Times New Roman" w:hAnsi="Times New Roman"/>
                <w:sz w:val="28"/>
                <w:szCs w:val="28"/>
                <w:lang w:val="uk-UA" w:eastAsia="ru-RU"/>
              </w:rPr>
            </w:pPr>
            <w:r w:rsidRPr="00C60825">
              <w:rPr>
                <w:rFonts w:ascii="Times New Roman" w:hAnsi="Times New Roman"/>
                <w:sz w:val="28"/>
                <w:szCs w:val="28"/>
                <w:lang w:val="uk-UA" w:eastAsia="ru-RU"/>
              </w:rPr>
              <w:t>Середній рівень перешкод</w:t>
            </w:r>
          </w:p>
        </w:tc>
        <w:tc>
          <w:tcPr>
            <w:tcW w:w="1780" w:type="pct"/>
            <w:vAlign w:val="center"/>
          </w:tcPr>
          <w:p w:rsidR="00ED5349" w:rsidRPr="00C60825" w:rsidRDefault="00ED5349" w:rsidP="008B3F31">
            <w:pPr>
              <w:spacing w:after="0" w:line="240" w:lineRule="auto"/>
              <w:jc w:val="center"/>
              <w:rPr>
                <w:rFonts w:ascii="Times New Roman" w:hAnsi="Times New Roman"/>
                <w:sz w:val="28"/>
                <w:szCs w:val="28"/>
                <w:lang w:val="uk-UA" w:eastAsia="ru-RU"/>
              </w:rPr>
            </w:pPr>
            <w:r w:rsidRPr="00C60825">
              <w:rPr>
                <w:rFonts w:ascii="Times New Roman" w:hAnsi="Times New Roman"/>
                <w:sz w:val="28"/>
                <w:szCs w:val="28"/>
                <w:lang w:val="uk-UA" w:eastAsia="ru-RU"/>
              </w:rPr>
              <w:t>19-34</w:t>
            </w:r>
          </w:p>
        </w:tc>
        <w:tc>
          <w:tcPr>
            <w:tcW w:w="1525" w:type="pct"/>
            <w:tcBorders>
              <w:left w:val="single" w:sz="4" w:space="0" w:color="auto"/>
            </w:tcBorders>
          </w:tcPr>
          <w:p w:rsidR="00ED5349" w:rsidRPr="00C60825" w:rsidRDefault="00ED5349" w:rsidP="00C11ACA">
            <w:pPr>
              <w:spacing w:after="0" w:line="240" w:lineRule="auto"/>
              <w:jc w:val="center"/>
              <w:rPr>
                <w:rFonts w:ascii="Times New Roman" w:hAnsi="Times New Roman"/>
                <w:sz w:val="28"/>
                <w:szCs w:val="28"/>
                <w:lang w:val="uk-UA"/>
              </w:rPr>
            </w:pPr>
            <w:r w:rsidRPr="00C60825">
              <w:rPr>
                <w:rFonts w:ascii="Times New Roman" w:hAnsi="Times New Roman"/>
                <w:sz w:val="28"/>
                <w:szCs w:val="28"/>
                <w:lang w:val="uk-UA"/>
              </w:rPr>
              <w:t>52,1%</w:t>
            </w:r>
          </w:p>
        </w:tc>
      </w:tr>
      <w:tr w:rsidR="00ED5349" w:rsidRPr="00C60825" w:rsidTr="000E3CCF">
        <w:trPr>
          <w:trHeight w:val="644"/>
        </w:trPr>
        <w:tc>
          <w:tcPr>
            <w:tcW w:w="1695" w:type="pct"/>
            <w:vAlign w:val="bottom"/>
          </w:tcPr>
          <w:p w:rsidR="00ED5349" w:rsidRPr="00C60825" w:rsidRDefault="00ED5349" w:rsidP="000E3CCF">
            <w:pPr>
              <w:widowControl w:val="0"/>
              <w:spacing w:after="0" w:line="240" w:lineRule="auto"/>
              <w:jc w:val="center"/>
              <w:rPr>
                <w:rFonts w:ascii="Times New Roman" w:hAnsi="Times New Roman"/>
                <w:sz w:val="28"/>
                <w:szCs w:val="28"/>
                <w:lang w:val="uk-UA" w:eastAsia="ru-RU"/>
              </w:rPr>
            </w:pPr>
            <w:r w:rsidRPr="00C60825">
              <w:rPr>
                <w:rFonts w:ascii="Times New Roman" w:hAnsi="Times New Roman"/>
                <w:sz w:val="28"/>
                <w:szCs w:val="28"/>
                <w:lang w:val="uk-UA" w:eastAsia="ru-RU"/>
              </w:rPr>
              <w:t>Низький рівень перешкод</w:t>
            </w:r>
          </w:p>
        </w:tc>
        <w:tc>
          <w:tcPr>
            <w:tcW w:w="1780" w:type="pct"/>
            <w:vAlign w:val="center"/>
          </w:tcPr>
          <w:p w:rsidR="00ED5349" w:rsidRPr="00C60825" w:rsidRDefault="00ED5349" w:rsidP="008B3F31">
            <w:pPr>
              <w:spacing w:after="0" w:line="240" w:lineRule="auto"/>
              <w:jc w:val="center"/>
              <w:rPr>
                <w:rFonts w:ascii="Times New Roman" w:hAnsi="Times New Roman"/>
                <w:sz w:val="28"/>
                <w:szCs w:val="28"/>
                <w:lang w:val="uk-UA" w:eastAsia="ru-RU"/>
              </w:rPr>
            </w:pPr>
            <w:r w:rsidRPr="00C60825">
              <w:rPr>
                <w:rFonts w:ascii="Times New Roman" w:hAnsi="Times New Roman"/>
                <w:sz w:val="28"/>
                <w:szCs w:val="28"/>
                <w:lang w:val="uk-UA" w:eastAsia="ru-RU"/>
              </w:rPr>
              <w:t>35-60</w:t>
            </w:r>
          </w:p>
        </w:tc>
        <w:tc>
          <w:tcPr>
            <w:tcW w:w="1525" w:type="pct"/>
            <w:tcBorders>
              <w:left w:val="single" w:sz="4" w:space="0" w:color="auto"/>
            </w:tcBorders>
          </w:tcPr>
          <w:p w:rsidR="00ED5349" w:rsidRPr="00C60825" w:rsidRDefault="00ED5349" w:rsidP="008B3F31">
            <w:pPr>
              <w:spacing w:after="0" w:line="240" w:lineRule="auto"/>
              <w:jc w:val="center"/>
              <w:rPr>
                <w:rFonts w:ascii="Times New Roman" w:hAnsi="Times New Roman"/>
                <w:sz w:val="28"/>
                <w:szCs w:val="28"/>
                <w:lang w:val="uk-UA"/>
              </w:rPr>
            </w:pPr>
            <w:r w:rsidRPr="00C60825">
              <w:rPr>
                <w:rFonts w:ascii="Times New Roman" w:hAnsi="Times New Roman"/>
                <w:sz w:val="28"/>
                <w:szCs w:val="28"/>
                <w:lang w:val="uk-UA"/>
              </w:rPr>
              <w:t>45,1%</w:t>
            </w:r>
          </w:p>
        </w:tc>
      </w:tr>
    </w:tbl>
    <w:p w:rsidR="00ED5349" w:rsidRPr="002C3879" w:rsidRDefault="00ED5349" w:rsidP="005435DE">
      <w:pPr>
        <w:spacing w:after="0" w:line="360" w:lineRule="auto"/>
        <w:ind w:firstLine="709"/>
        <w:jc w:val="both"/>
        <w:rPr>
          <w:rFonts w:ascii="Times New Roman" w:hAnsi="Times New Roman"/>
          <w:sz w:val="28"/>
          <w:szCs w:val="28"/>
          <w:lang w:val="uk-UA"/>
        </w:rPr>
      </w:pPr>
    </w:p>
    <w:p w:rsidR="00ED5349" w:rsidRDefault="00ED5349" w:rsidP="005435DE">
      <w:pPr>
        <w:spacing w:after="0" w:line="360" w:lineRule="auto"/>
        <w:ind w:firstLine="709"/>
        <w:jc w:val="both"/>
        <w:rPr>
          <w:rFonts w:ascii="Times New Roman" w:hAnsi="Times New Roman"/>
          <w:sz w:val="28"/>
          <w:szCs w:val="28"/>
          <w:lang w:val="uk-UA"/>
        </w:rPr>
      </w:pPr>
      <w:r w:rsidRPr="002C3879">
        <w:rPr>
          <w:rFonts w:ascii="Times New Roman" w:hAnsi="Times New Roman"/>
          <w:sz w:val="28"/>
          <w:szCs w:val="28"/>
          <w:lang w:val="uk-UA"/>
        </w:rPr>
        <w:t xml:space="preserve">Отримані результати свідчать про те, що у </w:t>
      </w:r>
      <w:r>
        <w:rPr>
          <w:rFonts w:ascii="Times New Roman" w:hAnsi="Times New Roman"/>
          <w:sz w:val="28"/>
          <w:szCs w:val="28"/>
          <w:lang w:val="uk-UA"/>
        </w:rPr>
        <w:t>4</w:t>
      </w:r>
      <w:r w:rsidRPr="002C3879">
        <w:rPr>
          <w:rFonts w:ascii="Times New Roman" w:hAnsi="Times New Roman"/>
          <w:sz w:val="28"/>
          <w:szCs w:val="28"/>
          <w:lang w:val="uk-UA"/>
        </w:rPr>
        <w:t>5</w:t>
      </w:r>
      <w:r>
        <w:rPr>
          <w:rFonts w:ascii="Times New Roman" w:hAnsi="Times New Roman"/>
          <w:sz w:val="28"/>
          <w:szCs w:val="28"/>
          <w:lang w:val="uk-UA"/>
        </w:rPr>
        <w:t>,1</w:t>
      </w:r>
      <w:r w:rsidRPr="002C3879">
        <w:rPr>
          <w:rFonts w:ascii="Times New Roman" w:hAnsi="Times New Roman"/>
          <w:sz w:val="28"/>
          <w:szCs w:val="28"/>
          <w:lang w:val="uk-UA"/>
        </w:rPr>
        <w:t xml:space="preserve"> % опитаних низький рівень перешкод</w:t>
      </w:r>
      <w:r w:rsidRPr="000A17F4">
        <w:rPr>
          <w:rFonts w:ascii="Times New Roman" w:hAnsi="Times New Roman"/>
          <w:sz w:val="28"/>
          <w:szCs w:val="28"/>
          <w:lang w:val="uk-UA"/>
        </w:rPr>
        <w:t>, що заважають веденню здорового способу життя</w:t>
      </w:r>
      <w:r w:rsidRPr="002C3879">
        <w:rPr>
          <w:rFonts w:ascii="Times New Roman" w:hAnsi="Times New Roman"/>
          <w:sz w:val="28"/>
          <w:szCs w:val="28"/>
          <w:lang w:val="uk-UA"/>
        </w:rPr>
        <w:t xml:space="preserve">, тобто </w:t>
      </w:r>
      <w:r>
        <w:rPr>
          <w:rFonts w:ascii="Times New Roman" w:hAnsi="Times New Roman"/>
          <w:sz w:val="28"/>
          <w:szCs w:val="28"/>
          <w:lang w:val="uk-UA"/>
        </w:rPr>
        <w:t>студенти</w:t>
      </w:r>
      <w:r w:rsidRPr="002C3879">
        <w:rPr>
          <w:rFonts w:ascii="Times New Roman" w:hAnsi="Times New Roman"/>
          <w:sz w:val="28"/>
          <w:szCs w:val="28"/>
          <w:lang w:val="uk-UA"/>
        </w:rPr>
        <w:t xml:space="preserve"> спроможні впоратися з незначними проблемами у веденні здорового способу, для </w:t>
      </w:r>
      <w:r>
        <w:rPr>
          <w:rFonts w:ascii="Times New Roman" w:hAnsi="Times New Roman"/>
          <w:sz w:val="28"/>
          <w:szCs w:val="28"/>
          <w:lang w:val="uk-UA"/>
        </w:rPr>
        <w:t>майже половини</w:t>
      </w:r>
      <w:r w:rsidRPr="002C3879">
        <w:rPr>
          <w:rFonts w:ascii="Times New Roman" w:hAnsi="Times New Roman"/>
          <w:sz w:val="28"/>
          <w:szCs w:val="28"/>
          <w:lang w:val="uk-UA"/>
        </w:rPr>
        <w:t xml:space="preserve"> досліджуваних характерний середній рівень перешкод, це свідчить про те, що </w:t>
      </w:r>
      <w:r>
        <w:rPr>
          <w:rFonts w:ascii="Times New Roman" w:hAnsi="Times New Roman"/>
          <w:sz w:val="28"/>
          <w:szCs w:val="28"/>
          <w:lang w:val="uk-UA"/>
        </w:rPr>
        <w:t>молоді люди</w:t>
      </w:r>
      <w:r w:rsidRPr="002C3879">
        <w:rPr>
          <w:rFonts w:ascii="Times New Roman" w:hAnsi="Times New Roman"/>
          <w:sz w:val="28"/>
          <w:szCs w:val="28"/>
          <w:lang w:val="uk-UA"/>
        </w:rPr>
        <w:t xml:space="preserve"> не в змозі самостійно вирішити </w:t>
      </w:r>
      <w:r>
        <w:rPr>
          <w:rFonts w:ascii="Times New Roman" w:hAnsi="Times New Roman"/>
          <w:sz w:val="28"/>
          <w:szCs w:val="28"/>
          <w:lang w:val="uk-UA"/>
        </w:rPr>
        <w:t xml:space="preserve">лише </w:t>
      </w:r>
      <w:r w:rsidRPr="002C3879">
        <w:rPr>
          <w:rFonts w:ascii="Times New Roman" w:hAnsi="Times New Roman"/>
          <w:sz w:val="28"/>
          <w:szCs w:val="28"/>
          <w:lang w:val="uk-UA"/>
        </w:rPr>
        <w:t>деякі проблеми, пов’язані з ведення</w:t>
      </w:r>
      <w:r>
        <w:rPr>
          <w:rFonts w:ascii="Times New Roman" w:hAnsi="Times New Roman"/>
          <w:sz w:val="28"/>
          <w:szCs w:val="28"/>
          <w:lang w:val="uk-UA"/>
        </w:rPr>
        <w:t>м</w:t>
      </w:r>
      <w:r w:rsidRPr="002C3879">
        <w:rPr>
          <w:rFonts w:ascii="Times New Roman" w:hAnsi="Times New Roman"/>
          <w:sz w:val="28"/>
          <w:szCs w:val="28"/>
          <w:lang w:val="uk-UA"/>
        </w:rPr>
        <w:t xml:space="preserve"> здорового способу життя</w:t>
      </w:r>
      <w:r>
        <w:rPr>
          <w:rFonts w:ascii="Times New Roman" w:hAnsi="Times New Roman"/>
          <w:sz w:val="28"/>
          <w:szCs w:val="28"/>
          <w:lang w:val="uk-UA"/>
        </w:rPr>
        <w:t>, їм потрібна коректна допомога</w:t>
      </w:r>
      <w:r w:rsidRPr="002C3879">
        <w:rPr>
          <w:rFonts w:ascii="Times New Roman" w:hAnsi="Times New Roman"/>
          <w:sz w:val="28"/>
          <w:szCs w:val="28"/>
          <w:lang w:val="uk-UA"/>
        </w:rPr>
        <w:t xml:space="preserve"> як одно</w:t>
      </w:r>
      <w:r>
        <w:rPr>
          <w:rFonts w:ascii="Times New Roman" w:hAnsi="Times New Roman"/>
          <w:sz w:val="28"/>
          <w:szCs w:val="28"/>
          <w:lang w:val="uk-UA"/>
        </w:rPr>
        <w:t>літків та</w:t>
      </w:r>
      <w:r w:rsidRPr="002C3879">
        <w:rPr>
          <w:rFonts w:ascii="Times New Roman" w:hAnsi="Times New Roman"/>
          <w:sz w:val="28"/>
          <w:szCs w:val="28"/>
          <w:lang w:val="uk-UA"/>
        </w:rPr>
        <w:t xml:space="preserve"> друзів, так і </w:t>
      </w:r>
      <w:r>
        <w:rPr>
          <w:rFonts w:ascii="Times New Roman" w:hAnsi="Times New Roman"/>
          <w:sz w:val="28"/>
          <w:szCs w:val="28"/>
          <w:lang w:val="uk-UA"/>
        </w:rPr>
        <w:t>батьків, кураторів, педагогів</w:t>
      </w:r>
      <w:r w:rsidRPr="002C3879">
        <w:rPr>
          <w:rFonts w:ascii="Times New Roman" w:hAnsi="Times New Roman"/>
          <w:sz w:val="28"/>
          <w:szCs w:val="28"/>
          <w:lang w:val="uk-UA"/>
        </w:rPr>
        <w:t>,</w:t>
      </w:r>
      <w:r>
        <w:rPr>
          <w:rFonts w:ascii="Times New Roman" w:hAnsi="Times New Roman"/>
          <w:sz w:val="28"/>
          <w:szCs w:val="28"/>
          <w:lang w:val="uk-UA"/>
        </w:rPr>
        <w:t xml:space="preserve"> психологів,</w:t>
      </w:r>
      <w:r w:rsidRPr="002C3879">
        <w:rPr>
          <w:rFonts w:ascii="Times New Roman" w:hAnsi="Times New Roman"/>
          <w:sz w:val="28"/>
          <w:szCs w:val="28"/>
          <w:lang w:val="uk-UA"/>
        </w:rPr>
        <w:t xml:space="preserve"> соціальн</w:t>
      </w:r>
      <w:r>
        <w:rPr>
          <w:rFonts w:ascii="Times New Roman" w:hAnsi="Times New Roman"/>
          <w:sz w:val="28"/>
          <w:szCs w:val="28"/>
          <w:lang w:val="uk-UA"/>
        </w:rPr>
        <w:t>ого</w:t>
      </w:r>
      <w:r w:rsidRPr="002C3879">
        <w:rPr>
          <w:rFonts w:ascii="Times New Roman" w:hAnsi="Times New Roman"/>
          <w:sz w:val="28"/>
          <w:szCs w:val="28"/>
          <w:lang w:val="uk-UA"/>
        </w:rPr>
        <w:t xml:space="preserve"> </w:t>
      </w:r>
      <w:r>
        <w:rPr>
          <w:rFonts w:ascii="Times New Roman" w:hAnsi="Times New Roman"/>
          <w:sz w:val="28"/>
          <w:szCs w:val="28"/>
          <w:lang w:val="uk-UA"/>
        </w:rPr>
        <w:t xml:space="preserve">педагога та інших фахівців. </w:t>
      </w:r>
    </w:p>
    <w:p w:rsidR="00ED5349" w:rsidRDefault="00ED5349" w:rsidP="005435D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Наголосимо, що 2,8</w:t>
      </w:r>
      <w:r w:rsidRPr="002C3879">
        <w:rPr>
          <w:rFonts w:ascii="Times New Roman" w:hAnsi="Times New Roman"/>
          <w:sz w:val="28"/>
          <w:szCs w:val="28"/>
          <w:lang w:val="uk-UA"/>
        </w:rPr>
        <w:t xml:space="preserve"> %</w:t>
      </w:r>
      <w:r>
        <w:rPr>
          <w:rFonts w:ascii="Times New Roman" w:hAnsi="Times New Roman"/>
          <w:sz w:val="28"/>
          <w:szCs w:val="28"/>
          <w:lang w:val="uk-UA"/>
        </w:rPr>
        <w:t xml:space="preserve"> молоді</w:t>
      </w:r>
      <w:r w:rsidRPr="002C3879">
        <w:rPr>
          <w:rFonts w:ascii="Times New Roman" w:hAnsi="Times New Roman"/>
          <w:sz w:val="28"/>
          <w:szCs w:val="28"/>
          <w:lang w:val="uk-UA"/>
        </w:rPr>
        <w:t xml:space="preserve"> мають високий рівень перешкод, що дає під</w:t>
      </w:r>
      <w:r>
        <w:rPr>
          <w:rFonts w:ascii="Times New Roman" w:hAnsi="Times New Roman"/>
          <w:sz w:val="28"/>
          <w:szCs w:val="28"/>
          <w:lang w:val="uk-UA"/>
        </w:rPr>
        <w:t>стави стверджувати</w:t>
      </w:r>
      <w:r w:rsidRPr="002C3879">
        <w:rPr>
          <w:rFonts w:ascii="Times New Roman" w:hAnsi="Times New Roman"/>
          <w:sz w:val="28"/>
          <w:szCs w:val="28"/>
          <w:lang w:val="uk-UA"/>
        </w:rPr>
        <w:t xml:space="preserve">  про </w:t>
      </w:r>
      <w:r>
        <w:rPr>
          <w:rFonts w:ascii="Times New Roman" w:hAnsi="Times New Roman"/>
          <w:sz w:val="28"/>
          <w:szCs w:val="28"/>
          <w:lang w:val="uk-UA"/>
        </w:rPr>
        <w:t>проблеми щодо ведення здорового способу життя</w:t>
      </w:r>
      <w:r w:rsidRPr="002C3879">
        <w:rPr>
          <w:rFonts w:ascii="Times New Roman" w:hAnsi="Times New Roman"/>
          <w:sz w:val="28"/>
          <w:szCs w:val="28"/>
          <w:lang w:val="uk-UA"/>
        </w:rPr>
        <w:t xml:space="preserve"> </w:t>
      </w:r>
      <w:r>
        <w:rPr>
          <w:rFonts w:ascii="Times New Roman" w:hAnsi="Times New Roman"/>
          <w:sz w:val="28"/>
          <w:szCs w:val="28"/>
          <w:lang w:val="uk-UA"/>
        </w:rPr>
        <w:t>у студентів</w:t>
      </w:r>
      <w:r w:rsidRPr="002C3879">
        <w:rPr>
          <w:rFonts w:ascii="Times New Roman" w:hAnsi="Times New Roman"/>
          <w:sz w:val="28"/>
          <w:szCs w:val="28"/>
          <w:lang w:val="uk-UA"/>
        </w:rPr>
        <w:t xml:space="preserve">. </w:t>
      </w:r>
    </w:p>
    <w:p w:rsidR="00ED5349" w:rsidRPr="002C3879" w:rsidRDefault="00ED5349" w:rsidP="005435D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У цілому ж, н</w:t>
      </w:r>
      <w:r w:rsidRPr="002C3879">
        <w:rPr>
          <w:rFonts w:ascii="Times New Roman" w:hAnsi="Times New Roman"/>
          <w:sz w:val="28"/>
          <w:szCs w:val="28"/>
          <w:lang w:val="uk-UA"/>
        </w:rPr>
        <w:t xml:space="preserve">а основі проведеної </w:t>
      </w:r>
      <w:r>
        <w:rPr>
          <w:rFonts w:ascii="Times New Roman" w:hAnsi="Times New Roman"/>
          <w:sz w:val="28"/>
          <w:szCs w:val="28"/>
          <w:lang w:val="uk-UA"/>
        </w:rPr>
        <w:t>діагностики та спілкування з респондентами,</w:t>
      </w:r>
      <w:r w:rsidRPr="002C3879">
        <w:rPr>
          <w:rFonts w:ascii="Times New Roman" w:hAnsi="Times New Roman"/>
          <w:sz w:val="28"/>
          <w:szCs w:val="28"/>
          <w:lang w:val="uk-UA"/>
        </w:rPr>
        <w:t xml:space="preserve"> можемо зробити виснов</w:t>
      </w:r>
      <w:r>
        <w:rPr>
          <w:rFonts w:ascii="Times New Roman" w:hAnsi="Times New Roman"/>
          <w:sz w:val="28"/>
          <w:szCs w:val="28"/>
          <w:lang w:val="uk-UA"/>
        </w:rPr>
        <w:t>о</w:t>
      </w:r>
      <w:r w:rsidRPr="002C3879">
        <w:rPr>
          <w:rFonts w:ascii="Times New Roman" w:hAnsi="Times New Roman"/>
          <w:sz w:val="28"/>
          <w:szCs w:val="28"/>
          <w:lang w:val="uk-UA"/>
        </w:rPr>
        <w:t>к, що більш</w:t>
      </w:r>
      <w:r>
        <w:rPr>
          <w:rFonts w:ascii="Times New Roman" w:hAnsi="Times New Roman"/>
          <w:sz w:val="28"/>
          <w:szCs w:val="28"/>
          <w:lang w:val="uk-UA"/>
        </w:rPr>
        <w:t>е ніж половині</w:t>
      </w:r>
      <w:r w:rsidRPr="002C3879">
        <w:rPr>
          <w:rFonts w:ascii="Times New Roman" w:hAnsi="Times New Roman"/>
          <w:sz w:val="28"/>
          <w:szCs w:val="28"/>
          <w:lang w:val="uk-UA"/>
        </w:rPr>
        <w:t xml:space="preserve"> </w:t>
      </w:r>
      <w:r>
        <w:rPr>
          <w:rFonts w:ascii="Times New Roman" w:hAnsi="Times New Roman"/>
          <w:sz w:val="28"/>
          <w:szCs w:val="28"/>
          <w:lang w:val="uk-UA"/>
        </w:rPr>
        <w:t xml:space="preserve">опитуваних майже </w:t>
      </w:r>
      <w:r w:rsidRPr="002C3879">
        <w:rPr>
          <w:rFonts w:ascii="Times New Roman" w:hAnsi="Times New Roman"/>
          <w:sz w:val="28"/>
          <w:szCs w:val="28"/>
          <w:lang w:val="uk-UA"/>
        </w:rPr>
        <w:t>нічого не заважає вести здоровий спосіб життя (</w:t>
      </w:r>
      <w:r>
        <w:rPr>
          <w:rFonts w:ascii="Times New Roman" w:hAnsi="Times New Roman"/>
          <w:sz w:val="28"/>
          <w:szCs w:val="28"/>
          <w:lang w:val="uk-UA"/>
        </w:rPr>
        <w:t>а</w:t>
      </w:r>
      <w:r w:rsidRPr="002C3879">
        <w:rPr>
          <w:rFonts w:ascii="Times New Roman" w:hAnsi="Times New Roman"/>
          <w:sz w:val="28"/>
          <w:szCs w:val="28"/>
          <w:lang w:val="uk-UA"/>
        </w:rPr>
        <w:t xml:space="preserve">ні стан здоров’я, </w:t>
      </w:r>
      <w:r>
        <w:rPr>
          <w:rFonts w:ascii="Times New Roman" w:hAnsi="Times New Roman"/>
          <w:sz w:val="28"/>
          <w:szCs w:val="28"/>
          <w:lang w:val="uk-UA"/>
        </w:rPr>
        <w:t xml:space="preserve">ані </w:t>
      </w:r>
      <w:r w:rsidRPr="002C3879">
        <w:rPr>
          <w:rFonts w:ascii="Times New Roman" w:hAnsi="Times New Roman"/>
          <w:sz w:val="28"/>
          <w:szCs w:val="28"/>
          <w:lang w:val="uk-UA"/>
        </w:rPr>
        <w:t xml:space="preserve">сімейні проблеми, </w:t>
      </w:r>
      <w:r>
        <w:rPr>
          <w:rFonts w:ascii="Times New Roman" w:hAnsi="Times New Roman"/>
          <w:sz w:val="28"/>
          <w:szCs w:val="28"/>
          <w:lang w:val="uk-UA"/>
        </w:rPr>
        <w:t>а</w:t>
      </w:r>
      <w:r w:rsidRPr="002C3879">
        <w:rPr>
          <w:rFonts w:ascii="Times New Roman" w:hAnsi="Times New Roman"/>
          <w:sz w:val="28"/>
          <w:szCs w:val="28"/>
          <w:lang w:val="uk-UA"/>
        </w:rPr>
        <w:t xml:space="preserve">ні </w:t>
      </w:r>
      <w:r>
        <w:rPr>
          <w:rFonts w:ascii="Times New Roman" w:hAnsi="Times New Roman"/>
          <w:sz w:val="28"/>
          <w:szCs w:val="28"/>
          <w:lang w:val="uk-UA"/>
        </w:rPr>
        <w:t>матеріальне становище</w:t>
      </w:r>
      <w:r w:rsidRPr="002C3879">
        <w:rPr>
          <w:rFonts w:ascii="Times New Roman" w:hAnsi="Times New Roman"/>
          <w:sz w:val="28"/>
          <w:szCs w:val="28"/>
          <w:lang w:val="uk-UA"/>
        </w:rPr>
        <w:t xml:space="preserve"> тощо), тобто ведення здорового способу</w:t>
      </w:r>
      <w:r>
        <w:rPr>
          <w:rFonts w:ascii="Times New Roman" w:hAnsi="Times New Roman"/>
          <w:sz w:val="28"/>
          <w:szCs w:val="28"/>
          <w:lang w:val="uk-UA"/>
        </w:rPr>
        <w:t xml:space="preserve"> життя залежить саме від них, наявності в них</w:t>
      </w:r>
      <w:r w:rsidRPr="002C3879">
        <w:rPr>
          <w:rFonts w:ascii="Times New Roman" w:hAnsi="Times New Roman"/>
          <w:sz w:val="28"/>
          <w:szCs w:val="28"/>
          <w:lang w:val="uk-UA"/>
        </w:rPr>
        <w:t xml:space="preserve"> орієнтації на </w:t>
      </w:r>
      <w:r>
        <w:rPr>
          <w:rFonts w:ascii="Times New Roman" w:hAnsi="Times New Roman"/>
          <w:sz w:val="28"/>
          <w:szCs w:val="28"/>
          <w:lang w:val="uk-UA"/>
        </w:rPr>
        <w:t xml:space="preserve">підвищення </w:t>
      </w:r>
      <w:r>
        <w:rPr>
          <w:rFonts w:ascii="Times New Roman" w:hAnsi="Times New Roman"/>
          <w:sz w:val="28"/>
          <w:szCs w:val="28"/>
          <w:lang w:val="uk-UA"/>
        </w:rPr>
        <w:lastRenderedPageBreak/>
        <w:t xml:space="preserve">компетентності у питаннях </w:t>
      </w:r>
      <w:r w:rsidRPr="002C3879">
        <w:rPr>
          <w:rFonts w:ascii="Times New Roman" w:hAnsi="Times New Roman"/>
          <w:sz w:val="28"/>
          <w:szCs w:val="28"/>
          <w:lang w:val="uk-UA"/>
        </w:rPr>
        <w:t xml:space="preserve">здоров’язбереження, тому </w:t>
      </w:r>
      <w:r>
        <w:rPr>
          <w:rFonts w:ascii="Times New Roman" w:hAnsi="Times New Roman"/>
          <w:sz w:val="28"/>
          <w:szCs w:val="28"/>
          <w:lang w:val="uk-UA"/>
        </w:rPr>
        <w:t>у студентів необхідно</w:t>
      </w:r>
      <w:r w:rsidRPr="002C3879">
        <w:rPr>
          <w:rFonts w:ascii="Times New Roman" w:hAnsi="Times New Roman"/>
          <w:sz w:val="28"/>
          <w:szCs w:val="28"/>
          <w:lang w:val="uk-UA"/>
        </w:rPr>
        <w:t xml:space="preserve"> </w:t>
      </w:r>
      <w:r>
        <w:rPr>
          <w:rFonts w:ascii="Times New Roman" w:hAnsi="Times New Roman"/>
          <w:sz w:val="28"/>
          <w:szCs w:val="28"/>
          <w:lang w:val="uk-UA"/>
        </w:rPr>
        <w:t>посилювати відповідну спрямованість та відповідальність</w:t>
      </w:r>
      <w:r w:rsidRPr="002C3879">
        <w:rPr>
          <w:rFonts w:ascii="Times New Roman" w:hAnsi="Times New Roman"/>
          <w:sz w:val="28"/>
          <w:szCs w:val="28"/>
          <w:lang w:val="uk-UA"/>
        </w:rPr>
        <w:t xml:space="preserve"> за власне життя та здоров’я.</w:t>
      </w:r>
    </w:p>
    <w:p w:rsidR="00ED5349" w:rsidRPr="002C3879" w:rsidRDefault="00ED5349" w:rsidP="005435DE">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Опитування на тему</w:t>
      </w:r>
      <w:r w:rsidRPr="002C3879">
        <w:rPr>
          <w:rFonts w:ascii="Times New Roman" w:hAnsi="Times New Roman"/>
          <w:sz w:val="28"/>
          <w:szCs w:val="28"/>
          <w:lang w:val="uk-UA"/>
        </w:rPr>
        <w:t xml:space="preserve"> «Чи вмієш ти вести здоровий спосіб життя?» проводилося з метою визначення рівня поведінкових спрямувань </w:t>
      </w:r>
      <w:r>
        <w:rPr>
          <w:rFonts w:ascii="Times New Roman" w:hAnsi="Times New Roman"/>
          <w:sz w:val="28"/>
          <w:szCs w:val="28"/>
          <w:lang w:val="uk-UA"/>
        </w:rPr>
        <w:t>студентства</w:t>
      </w:r>
      <w:r w:rsidRPr="002C3879">
        <w:rPr>
          <w:rFonts w:ascii="Times New Roman" w:hAnsi="Times New Roman"/>
          <w:sz w:val="28"/>
          <w:szCs w:val="28"/>
          <w:lang w:val="uk-UA"/>
        </w:rPr>
        <w:t xml:space="preserve"> щодо</w:t>
      </w:r>
      <w:r>
        <w:rPr>
          <w:rFonts w:ascii="Times New Roman" w:hAnsi="Times New Roman"/>
          <w:sz w:val="28"/>
          <w:szCs w:val="28"/>
          <w:lang w:val="uk-UA"/>
        </w:rPr>
        <w:t xml:space="preserve"> ведення</w:t>
      </w:r>
      <w:r w:rsidRPr="002C3879">
        <w:rPr>
          <w:rFonts w:ascii="Times New Roman" w:hAnsi="Times New Roman"/>
          <w:sz w:val="28"/>
          <w:szCs w:val="28"/>
          <w:lang w:val="uk-UA"/>
        </w:rPr>
        <w:t xml:space="preserve"> здорового способу життя. Результати до</w:t>
      </w:r>
      <w:r>
        <w:rPr>
          <w:rFonts w:ascii="Times New Roman" w:hAnsi="Times New Roman"/>
          <w:sz w:val="28"/>
          <w:szCs w:val="28"/>
          <w:lang w:val="uk-UA"/>
        </w:rPr>
        <w:t xml:space="preserve">слідження наведено на рисунку </w:t>
      </w:r>
      <w:r w:rsidRPr="002C3879">
        <w:rPr>
          <w:rFonts w:ascii="Times New Roman" w:hAnsi="Times New Roman"/>
          <w:sz w:val="28"/>
          <w:szCs w:val="28"/>
          <w:lang w:val="uk-UA"/>
        </w:rPr>
        <w:t>1.</w:t>
      </w:r>
    </w:p>
    <w:p w:rsidR="00ED5349" w:rsidRPr="002C3879" w:rsidRDefault="005B7E48" w:rsidP="005435DE">
      <w:pPr>
        <w:spacing w:after="0" w:line="360" w:lineRule="auto"/>
        <w:ind w:firstLine="709"/>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extent cx="5511800" cy="3213100"/>
            <wp:effectExtent l="0" t="0" r="0" b="0"/>
            <wp:docPr id="1" name="Діагра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D5349" w:rsidRPr="00067ADA" w:rsidRDefault="00ED5349" w:rsidP="005435DE">
      <w:pPr>
        <w:spacing w:after="0" w:line="360" w:lineRule="auto"/>
        <w:ind w:firstLine="709"/>
        <w:jc w:val="both"/>
        <w:rPr>
          <w:rFonts w:ascii="Times New Roman" w:hAnsi="Times New Roman"/>
          <w:sz w:val="28"/>
          <w:szCs w:val="28"/>
          <w:lang w:val="uk-UA"/>
        </w:rPr>
      </w:pPr>
      <w:r w:rsidRPr="00067ADA">
        <w:rPr>
          <w:rFonts w:ascii="Times New Roman" w:hAnsi="Times New Roman"/>
          <w:sz w:val="28"/>
          <w:szCs w:val="28"/>
          <w:lang w:val="uk-UA"/>
        </w:rPr>
        <w:t xml:space="preserve">Рис. 1. Результати дослідження </w:t>
      </w:r>
      <w:r>
        <w:rPr>
          <w:rFonts w:ascii="Times New Roman" w:hAnsi="Times New Roman"/>
          <w:sz w:val="28"/>
          <w:szCs w:val="28"/>
          <w:lang w:val="uk-UA"/>
        </w:rPr>
        <w:t>респондентів</w:t>
      </w:r>
      <w:r w:rsidRPr="00067ADA">
        <w:rPr>
          <w:rFonts w:ascii="Times New Roman" w:hAnsi="Times New Roman"/>
          <w:sz w:val="28"/>
          <w:szCs w:val="28"/>
          <w:lang w:val="uk-UA"/>
        </w:rPr>
        <w:t xml:space="preserve"> </w:t>
      </w:r>
      <w:r>
        <w:rPr>
          <w:rFonts w:ascii="Times New Roman" w:hAnsi="Times New Roman"/>
          <w:sz w:val="28"/>
          <w:szCs w:val="28"/>
          <w:lang w:val="uk-UA"/>
        </w:rPr>
        <w:t xml:space="preserve">щодо </w:t>
      </w:r>
      <w:r w:rsidRPr="00067ADA">
        <w:rPr>
          <w:rFonts w:ascii="Times New Roman" w:hAnsi="Times New Roman"/>
          <w:sz w:val="28"/>
          <w:szCs w:val="28"/>
          <w:lang w:val="uk-UA"/>
        </w:rPr>
        <w:t>веденн</w:t>
      </w:r>
      <w:r>
        <w:rPr>
          <w:rFonts w:ascii="Times New Roman" w:hAnsi="Times New Roman"/>
          <w:sz w:val="28"/>
          <w:szCs w:val="28"/>
          <w:lang w:val="uk-UA"/>
        </w:rPr>
        <w:t>я</w:t>
      </w:r>
      <w:r w:rsidRPr="00067ADA">
        <w:rPr>
          <w:rFonts w:ascii="Times New Roman" w:hAnsi="Times New Roman"/>
          <w:sz w:val="28"/>
          <w:szCs w:val="28"/>
          <w:lang w:val="uk-UA"/>
        </w:rPr>
        <w:t xml:space="preserve"> здорового способу життя</w:t>
      </w:r>
    </w:p>
    <w:p w:rsidR="00ED5349" w:rsidRDefault="00ED5349" w:rsidP="005435DE">
      <w:pPr>
        <w:spacing w:after="0" w:line="360" w:lineRule="auto"/>
        <w:ind w:firstLine="709"/>
        <w:jc w:val="both"/>
        <w:rPr>
          <w:rFonts w:ascii="Times New Roman" w:hAnsi="Times New Roman"/>
          <w:sz w:val="28"/>
          <w:szCs w:val="28"/>
          <w:lang w:val="uk-UA"/>
        </w:rPr>
      </w:pPr>
    </w:p>
    <w:p w:rsidR="00ED5349" w:rsidRPr="002C3879" w:rsidRDefault="00ED5349" w:rsidP="005435DE">
      <w:pPr>
        <w:spacing w:after="0" w:line="360" w:lineRule="auto"/>
        <w:ind w:firstLine="709"/>
        <w:jc w:val="both"/>
        <w:rPr>
          <w:rFonts w:ascii="Times New Roman" w:hAnsi="Times New Roman"/>
          <w:sz w:val="28"/>
          <w:szCs w:val="28"/>
          <w:lang w:val="uk-UA"/>
        </w:rPr>
      </w:pPr>
      <w:r w:rsidRPr="002C3879">
        <w:rPr>
          <w:rFonts w:ascii="Times New Roman" w:hAnsi="Times New Roman"/>
          <w:sz w:val="28"/>
          <w:szCs w:val="28"/>
          <w:lang w:val="uk-UA"/>
        </w:rPr>
        <w:t>У ході діагностики ми визначили, що на твердження «Чи вмієш ти вести здоровий спосіб життя?»</w:t>
      </w:r>
      <w:r>
        <w:rPr>
          <w:rFonts w:ascii="Times New Roman" w:hAnsi="Times New Roman"/>
          <w:sz w:val="28"/>
          <w:szCs w:val="28"/>
          <w:lang w:val="uk-UA"/>
        </w:rPr>
        <w:t xml:space="preserve"> </w:t>
      </w:r>
      <w:r w:rsidRPr="002C3879">
        <w:rPr>
          <w:rFonts w:ascii="Times New Roman" w:hAnsi="Times New Roman"/>
          <w:sz w:val="28"/>
          <w:szCs w:val="28"/>
          <w:lang w:val="uk-UA"/>
        </w:rPr>
        <w:t xml:space="preserve">найбільш популярною була відповідь </w:t>
      </w:r>
      <w:r>
        <w:rPr>
          <w:rFonts w:ascii="Times New Roman" w:hAnsi="Times New Roman"/>
          <w:sz w:val="28"/>
          <w:szCs w:val="28"/>
          <w:lang w:val="uk-UA"/>
        </w:rPr>
        <w:t>«Так» (58,4 </w:t>
      </w:r>
      <w:r w:rsidRPr="002C3879">
        <w:rPr>
          <w:rFonts w:ascii="Times New Roman" w:hAnsi="Times New Roman"/>
          <w:sz w:val="28"/>
          <w:szCs w:val="28"/>
          <w:lang w:val="uk-UA"/>
        </w:rPr>
        <w:t xml:space="preserve">% опитаних), </w:t>
      </w:r>
      <w:r>
        <w:rPr>
          <w:rFonts w:ascii="Times New Roman" w:hAnsi="Times New Roman"/>
          <w:sz w:val="28"/>
          <w:szCs w:val="28"/>
          <w:lang w:val="uk-UA"/>
        </w:rPr>
        <w:t>досить репрезентованою</w:t>
      </w:r>
      <w:r w:rsidRPr="002C3879">
        <w:rPr>
          <w:rFonts w:ascii="Times New Roman" w:hAnsi="Times New Roman"/>
          <w:sz w:val="28"/>
          <w:szCs w:val="28"/>
          <w:lang w:val="uk-UA"/>
        </w:rPr>
        <w:t xml:space="preserve"> була </w:t>
      </w:r>
      <w:r>
        <w:rPr>
          <w:rFonts w:ascii="Times New Roman" w:hAnsi="Times New Roman"/>
          <w:sz w:val="28"/>
          <w:szCs w:val="28"/>
          <w:lang w:val="uk-UA"/>
        </w:rPr>
        <w:t xml:space="preserve">й </w:t>
      </w:r>
      <w:r w:rsidRPr="002C3879">
        <w:rPr>
          <w:rFonts w:ascii="Times New Roman" w:hAnsi="Times New Roman"/>
          <w:sz w:val="28"/>
          <w:szCs w:val="28"/>
          <w:lang w:val="uk-UA"/>
        </w:rPr>
        <w:t>відповідь «</w:t>
      </w:r>
      <w:r>
        <w:rPr>
          <w:rFonts w:ascii="Times New Roman" w:hAnsi="Times New Roman"/>
          <w:sz w:val="28"/>
          <w:szCs w:val="28"/>
          <w:lang w:val="uk-UA"/>
        </w:rPr>
        <w:t>Ні</w:t>
      </w:r>
      <w:r w:rsidRPr="002C3879">
        <w:rPr>
          <w:rFonts w:ascii="Times New Roman" w:hAnsi="Times New Roman"/>
          <w:sz w:val="28"/>
          <w:szCs w:val="28"/>
          <w:lang w:val="uk-UA"/>
        </w:rPr>
        <w:t>» (</w:t>
      </w:r>
      <w:r>
        <w:rPr>
          <w:rFonts w:ascii="Times New Roman" w:hAnsi="Times New Roman"/>
          <w:sz w:val="28"/>
          <w:szCs w:val="28"/>
          <w:lang w:val="uk-UA"/>
        </w:rPr>
        <w:t>42,1 </w:t>
      </w:r>
      <w:r w:rsidRPr="002C3879">
        <w:rPr>
          <w:rFonts w:ascii="Times New Roman" w:hAnsi="Times New Roman"/>
          <w:sz w:val="28"/>
          <w:szCs w:val="28"/>
          <w:lang w:val="uk-UA"/>
        </w:rPr>
        <w:t xml:space="preserve">% опитаних), тобто ми можемо стверджувати, що </w:t>
      </w:r>
      <w:r>
        <w:rPr>
          <w:rFonts w:ascii="Times New Roman" w:hAnsi="Times New Roman"/>
          <w:sz w:val="28"/>
          <w:szCs w:val="28"/>
          <w:lang w:val="uk-UA"/>
        </w:rPr>
        <w:t xml:space="preserve">такі студенти вважають, що </w:t>
      </w:r>
      <w:r w:rsidRPr="002C3879">
        <w:rPr>
          <w:rFonts w:ascii="Times New Roman" w:hAnsi="Times New Roman"/>
          <w:sz w:val="28"/>
          <w:szCs w:val="28"/>
          <w:lang w:val="uk-UA"/>
        </w:rPr>
        <w:t>не мож</w:t>
      </w:r>
      <w:r>
        <w:rPr>
          <w:rFonts w:ascii="Times New Roman" w:hAnsi="Times New Roman"/>
          <w:sz w:val="28"/>
          <w:szCs w:val="28"/>
          <w:lang w:val="uk-UA"/>
        </w:rPr>
        <w:t>уть вести здоровий спосіб життя</w:t>
      </w:r>
      <w:r w:rsidRPr="002C3879">
        <w:rPr>
          <w:rFonts w:ascii="Times New Roman" w:hAnsi="Times New Roman"/>
          <w:sz w:val="28"/>
          <w:szCs w:val="28"/>
          <w:lang w:val="uk-UA"/>
        </w:rPr>
        <w:t xml:space="preserve"> через недостатню </w:t>
      </w:r>
      <w:r>
        <w:rPr>
          <w:rFonts w:ascii="Times New Roman" w:hAnsi="Times New Roman"/>
          <w:sz w:val="28"/>
          <w:szCs w:val="28"/>
          <w:lang w:val="uk-UA"/>
        </w:rPr>
        <w:t>обізнаність. Необхідно</w:t>
      </w:r>
      <w:r w:rsidRPr="002C3879">
        <w:rPr>
          <w:rFonts w:ascii="Times New Roman" w:hAnsi="Times New Roman"/>
          <w:sz w:val="28"/>
          <w:szCs w:val="28"/>
          <w:lang w:val="uk-UA"/>
        </w:rPr>
        <w:t xml:space="preserve"> виділити те, що лише </w:t>
      </w:r>
      <w:r>
        <w:rPr>
          <w:rFonts w:ascii="Times New Roman" w:hAnsi="Times New Roman"/>
          <w:sz w:val="28"/>
          <w:szCs w:val="28"/>
          <w:lang w:val="uk-UA"/>
        </w:rPr>
        <w:t>0,5 </w:t>
      </w:r>
      <w:r w:rsidRPr="002C3879">
        <w:rPr>
          <w:rFonts w:ascii="Times New Roman" w:hAnsi="Times New Roman"/>
          <w:sz w:val="28"/>
          <w:szCs w:val="28"/>
          <w:lang w:val="uk-UA"/>
        </w:rPr>
        <w:t xml:space="preserve">% опитуваних </w:t>
      </w:r>
      <w:r>
        <w:rPr>
          <w:rFonts w:ascii="Times New Roman" w:hAnsi="Times New Roman"/>
          <w:sz w:val="28"/>
          <w:szCs w:val="28"/>
          <w:lang w:val="uk-UA"/>
        </w:rPr>
        <w:t xml:space="preserve">(10 осіб) не </w:t>
      </w:r>
      <w:r w:rsidRPr="002C3879">
        <w:rPr>
          <w:rFonts w:ascii="Times New Roman" w:hAnsi="Times New Roman"/>
          <w:sz w:val="28"/>
          <w:szCs w:val="28"/>
          <w:lang w:val="uk-UA"/>
        </w:rPr>
        <w:t>визначило</w:t>
      </w:r>
      <w:r>
        <w:rPr>
          <w:rFonts w:ascii="Times New Roman" w:hAnsi="Times New Roman"/>
          <w:sz w:val="28"/>
          <w:szCs w:val="28"/>
          <w:lang w:val="uk-UA"/>
        </w:rPr>
        <w:t>ся з відповіддю</w:t>
      </w:r>
      <w:r w:rsidRPr="002C3879">
        <w:rPr>
          <w:rFonts w:ascii="Times New Roman" w:hAnsi="Times New Roman"/>
          <w:sz w:val="28"/>
          <w:szCs w:val="28"/>
          <w:lang w:val="uk-UA"/>
        </w:rPr>
        <w:t xml:space="preserve">. </w:t>
      </w:r>
    </w:p>
    <w:p w:rsidR="00ED5349" w:rsidRPr="002C3879" w:rsidRDefault="00ED5349" w:rsidP="005435DE">
      <w:pPr>
        <w:spacing w:after="0" w:line="360" w:lineRule="auto"/>
        <w:ind w:firstLine="709"/>
        <w:jc w:val="both"/>
        <w:rPr>
          <w:rFonts w:ascii="Times New Roman" w:hAnsi="Times New Roman"/>
          <w:sz w:val="28"/>
          <w:szCs w:val="28"/>
          <w:lang w:val="uk-UA"/>
        </w:rPr>
      </w:pPr>
      <w:r w:rsidRPr="002C3879">
        <w:rPr>
          <w:rFonts w:ascii="Times New Roman" w:hAnsi="Times New Roman"/>
          <w:sz w:val="28"/>
          <w:szCs w:val="28"/>
          <w:lang w:val="uk-UA"/>
        </w:rPr>
        <w:t xml:space="preserve">У ході </w:t>
      </w:r>
      <w:r>
        <w:rPr>
          <w:rFonts w:ascii="Times New Roman" w:hAnsi="Times New Roman"/>
          <w:sz w:val="28"/>
          <w:szCs w:val="28"/>
          <w:lang w:val="uk-UA"/>
        </w:rPr>
        <w:t xml:space="preserve">подальшого </w:t>
      </w:r>
      <w:r w:rsidRPr="002C3879">
        <w:rPr>
          <w:rFonts w:ascii="Times New Roman" w:hAnsi="Times New Roman"/>
          <w:sz w:val="28"/>
          <w:szCs w:val="28"/>
          <w:lang w:val="uk-UA"/>
        </w:rPr>
        <w:t>дослідження</w:t>
      </w:r>
      <w:r>
        <w:rPr>
          <w:rFonts w:ascii="Times New Roman" w:hAnsi="Times New Roman"/>
          <w:sz w:val="28"/>
          <w:szCs w:val="28"/>
          <w:lang w:val="uk-UA"/>
        </w:rPr>
        <w:t>, що включало спостереження за способом життя студентів,</w:t>
      </w:r>
      <w:r w:rsidRPr="002C3879">
        <w:rPr>
          <w:rFonts w:ascii="Times New Roman" w:hAnsi="Times New Roman"/>
          <w:sz w:val="28"/>
          <w:szCs w:val="28"/>
          <w:lang w:val="uk-UA"/>
        </w:rPr>
        <w:t xml:space="preserve"> визначено, що близько </w:t>
      </w:r>
      <w:r>
        <w:rPr>
          <w:rFonts w:ascii="Times New Roman" w:hAnsi="Times New Roman"/>
          <w:sz w:val="28"/>
          <w:szCs w:val="28"/>
          <w:lang w:val="uk-UA"/>
        </w:rPr>
        <w:t>45,1 </w:t>
      </w:r>
      <w:r w:rsidRPr="002C3879">
        <w:rPr>
          <w:rFonts w:ascii="Times New Roman" w:hAnsi="Times New Roman"/>
          <w:sz w:val="28"/>
          <w:szCs w:val="28"/>
          <w:lang w:val="uk-UA"/>
        </w:rPr>
        <w:t xml:space="preserve">% опитуваних </w:t>
      </w:r>
      <w:r>
        <w:rPr>
          <w:rFonts w:ascii="Times New Roman" w:hAnsi="Times New Roman"/>
          <w:sz w:val="28"/>
          <w:szCs w:val="28"/>
          <w:lang w:val="uk-UA"/>
        </w:rPr>
        <w:t xml:space="preserve">дійсно </w:t>
      </w:r>
      <w:r w:rsidRPr="002C3879">
        <w:rPr>
          <w:rFonts w:ascii="Times New Roman" w:hAnsi="Times New Roman"/>
          <w:sz w:val="28"/>
          <w:szCs w:val="28"/>
          <w:lang w:val="uk-UA"/>
        </w:rPr>
        <w:t>ведуть спосіб життя</w:t>
      </w:r>
      <w:r>
        <w:rPr>
          <w:rFonts w:ascii="Times New Roman" w:hAnsi="Times New Roman"/>
          <w:sz w:val="28"/>
          <w:szCs w:val="28"/>
          <w:lang w:val="uk-UA"/>
        </w:rPr>
        <w:t>,</w:t>
      </w:r>
      <w:r w:rsidRPr="002C3879">
        <w:rPr>
          <w:rFonts w:ascii="Times New Roman" w:hAnsi="Times New Roman"/>
          <w:sz w:val="28"/>
          <w:szCs w:val="28"/>
          <w:lang w:val="uk-UA"/>
        </w:rPr>
        <w:t xml:space="preserve"> що можна характеризувати як здоровий, в них сформовані </w:t>
      </w:r>
      <w:r w:rsidRPr="002C3879">
        <w:rPr>
          <w:rFonts w:ascii="Times New Roman" w:hAnsi="Times New Roman"/>
          <w:sz w:val="28"/>
          <w:szCs w:val="28"/>
          <w:lang w:val="uk-UA"/>
        </w:rPr>
        <w:lastRenderedPageBreak/>
        <w:t xml:space="preserve">навички здоров’язбереження, </w:t>
      </w:r>
      <w:r>
        <w:rPr>
          <w:rFonts w:ascii="Times New Roman" w:hAnsi="Times New Roman"/>
          <w:sz w:val="28"/>
          <w:szCs w:val="28"/>
          <w:lang w:val="uk-UA"/>
        </w:rPr>
        <w:t>вони активно займаються оздоровлювальними видами спортивних занять. П</w:t>
      </w:r>
      <w:r w:rsidRPr="002C3879">
        <w:rPr>
          <w:rFonts w:ascii="Times New Roman" w:hAnsi="Times New Roman"/>
          <w:sz w:val="28"/>
          <w:szCs w:val="28"/>
          <w:lang w:val="uk-UA"/>
        </w:rPr>
        <w:t>евна частина</w:t>
      </w:r>
      <w:r>
        <w:rPr>
          <w:rFonts w:ascii="Times New Roman" w:hAnsi="Times New Roman"/>
          <w:sz w:val="28"/>
          <w:szCs w:val="28"/>
          <w:lang w:val="uk-UA"/>
        </w:rPr>
        <w:t xml:space="preserve"> (10,7 %)</w:t>
      </w:r>
      <w:r w:rsidRPr="002C3879">
        <w:rPr>
          <w:rFonts w:ascii="Times New Roman" w:hAnsi="Times New Roman"/>
          <w:sz w:val="28"/>
          <w:szCs w:val="28"/>
          <w:lang w:val="uk-UA"/>
        </w:rPr>
        <w:t xml:space="preserve"> респондентів ведуть близький до правильного спосіб життя, але мають ще резерви для підвищення продуктивності за рахунок доцільнішої організації ритму своєї роботи залежно від особ</w:t>
      </w:r>
      <w:r>
        <w:rPr>
          <w:rFonts w:ascii="Times New Roman" w:hAnsi="Times New Roman"/>
          <w:sz w:val="28"/>
          <w:szCs w:val="28"/>
          <w:lang w:val="uk-UA"/>
        </w:rPr>
        <w:t xml:space="preserve">ливостей власного організму. Решта – </w:t>
      </w:r>
      <w:r w:rsidRPr="00517D14">
        <w:rPr>
          <w:rFonts w:ascii="Times New Roman" w:hAnsi="Times New Roman"/>
          <w:sz w:val="28"/>
          <w:szCs w:val="28"/>
          <w:lang w:val="uk-UA"/>
        </w:rPr>
        <w:t>44,</w:t>
      </w:r>
      <w:r>
        <w:rPr>
          <w:rFonts w:ascii="Times New Roman" w:hAnsi="Times New Roman"/>
          <w:sz w:val="28"/>
          <w:szCs w:val="28"/>
          <w:lang w:val="uk-UA"/>
        </w:rPr>
        <w:t xml:space="preserve">2 % </w:t>
      </w:r>
      <w:r w:rsidRPr="002C3879">
        <w:rPr>
          <w:rFonts w:ascii="Times New Roman" w:hAnsi="Times New Roman"/>
          <w:sz w:val="28"/>
          <w:szCs w:val="28"/>
          <w:lang w:val="uk-UA"/>
        </w:rPr>
        <w:t xml:space="preserve">досліджуваних </w:t>
      </w:r>
      <w:r>
        <w:rPr>
          <w:rFonts w:ascii="Times New Roman" w:hAnsi="Times New Roman"/>
          <w:sz w:val="28"/>
          <w:szCs w:val="28"/>
          <w:lang w:val="uk-UA"/>
        </w:rPr>
        <w:t xml:space="preserve">– </w:t>
      </w:r>
      <w:r w:rsidRPr="002C3879">
        <w:rPr>
          <w:rFonts w:ascii="Times New Roman" w:hAnsi="Times New Roman"/>
          <w:sz w:val="28"/>
          <w:szCs w:val="28"/>
          <w:lang w:val="uk-UA"/>
        </w:rPr>
        <w:t xml:space="preserve">ведуть неправильний спосіб життя, потребують допомоги </w:t>
      </w:r>
      <w:r>
        <w:rPr>
          <w:rFonts w:ascii="Times New Roman" w:hAnsi="Times New Roman"/>
          <w:sz w:val="28"/>
          <w:szCs w:val="28"/>
          <w:lang w:val="uk-UA"/>
        </w:rPr>
        <w:t>спеціалістів: куратора групи</w:t>
      </w:r>
      <w:r w:rsidRPr="002C3879">
        <w:rPr>
          <w:rFonts w:ascii="Times New Roman" w:hAnsi="Times New Roman"/>
          <w:sz w:val="28"/>
          <w:szCs w:val="28"/>
          <w:lang w:val="uk-UA"/>
        </w:rPr>
        <w:t>, соціального педагога, психолог</w:t>
      </w:r>
      <w:r>
        <w:rPr>
          <w:rFonts w:ascii="Times New Roman" w:hAnsi="Times New Roman"/>
          <w:sz w:val="28"/>
          <w:szCs w:val="28"/>
          <w:lang w:val="uk-UA"/>
        </w:rPr>
        <w:t>ів</w:t>
      </w:r>
      <w:r w:rsidRPr="002C3879">
        <w:rPr>
          <w:rFonts w:ascii="Times New Roman" w:hAnsi="Times New Roman"/>
          <w:sz w:val="28"/>
          <w:szCs w:val="28"/>
          <w:lang w:val="uk-UA"/>
        </w:rPr>
        <w:t>, медичного працівника тощо.</w:t>
      </w:r>
    </w:p>
    <w:p w:rsidR="00ED5349" w:rsidRPr="002C3879" w:rsidRDefault="00ED5349" w:rsidP="00CC15B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Також у ході опитування було встановлено, що </w:t>
      </w:r>
      <w:r w:rsidRPr="002C3879">
        <w:rPr>
          <w:rFonts w:ascii="Times New Roman" w:hAnsi="Times New Roman"/>
          <w:sz w:val="28"/>
          <w:szCs w:val="28"/>
          <w:lang w:val="uk-UA"/>
        </w:rPr>
        <w:t>пасив</w:t>
      </w:r>
      <w:r>
        <w:rPr>
          <w:rFonts w:ascii="Times New Roman" w:hAnsi="Times New Roman"/>
          <w:sz w:val="28"/>
          <w:szCs w:val="28"/>
          <w:lang w:val="uk-UA"/>
        </w:rPr>
        <w:t>но відпочивають під час дозвілля, зокрема у канікулярний час, 66,3 </w:t>
      </w:r>
      <w:r w:rsidRPr="002C3879">
        <w:rPr>
          <w:rFonts w:ascii="Times New Roman" w:hAnsi="Times New Roman"/>
          <w:sz w:val="28"/>
          <w:szCs w:val="28"/>
          <w:lang w:val="uk-UA"/>
        </w:rPr>
        <w:t>% респондентів, що становить більшу половину</w:t>
      </w:r>
      <w:r>
        <w:rPr>
          <w:rFonts w:ascii="Times New Roman" w:hAnsi="Times New Roman"/>
          <w:sz w:val="28"/>
          <w:szCs w:val="28"/>
          <w:lang w:val="uk-UA"/>
        </w:rPr>
        <w:t>,</w:t>
      </w:r>
      <w:r w:rsidRPr="002C3879">
        <w:rPr>
          <w:rFonts w:ascii="Times New Roman" w:hAnsi="Times New Roman"/>
          <w:sz w:val="28"/>
          <w:szCs w:val="28"/>
          <w:lang w:val="uk-UA"/>
        </w:rPr>
        <w:t xml:space="preserve"> та свідчить про недосконалість способу життя </w:t>
      </w:r>
      <w:r>
        <w:rPr>
          <w:rFonts w:ascii="Times New Roman" w:hAnsi="Times New Roman"/>
          <w:sz w:val="28"/>
          <w:szCs w:val="28"/>
          <w:lang w:val="uk-UA"/>
        </w:rPr>
        <w:t>молоді</w:t>
      </w:r>
      <w:r w:rsidRPr="002C3879">
        <w:rPr>
          <w:rFonts w:ascii="Times New Roman" w:hAnsi="Times New Roman"/>
          <w:sz w:val="28"/>
          <w:szCs w:val="28"/>
          <w:lang w:val="uk-UA"/>
        </w:rPr>
        <w:t>. Отримані результати</w:t>
      </w:r>
      <w:r>
        <w:rPr>
          <w:rFonts w:ascii="Times New Roman" w:hAnsi="Times New Roman"/>
          <w:sz w:val="28"/>
          <w:szCs w:val="28"/>
          <w:lang w:val="uk-UA"/>
        </w:rPr>
        <w:t xml:space="preserve"> анкетування</w:t>
      </w:r>
      <w:r w:rsidRPr="002C3879">
        <w:rPr>
          <w:rFonts w:ascii="Times New Roman" w:hAnsi="Times New Roman"/>
          <w:sz w:val="28"/>
          <w:szCs w:val="28"/>
          <w:lang w:val="uk-UA"/>
        </w:rPr>
        <w:t xml:space="preserve"> свідчать </w:t>
      </w:r>
      <w:r>
        <w:rPr>
          <w:rFonts w:ascii="Times New Roman" w:hAnsi="Times New Roman"/>
          <w:sz w:val="28"/>
          <w:szCs w:val="28"/>
          <w:lang w:val="uk-UA"/>
        </w:rPr>
        <w:t xml:space="preserve">також </w:t>
      </w:r>
      <w:r w:rsidRPr="002C3879">
        <w:rPr>
          <w:rFonts w:ascii="Times New Roman" w:hAnsi="Times New Roman"/>
          <w:sz w:val="28"/>
          <w:szCs w:val="28"/>
          <w:lang w:val="uk-UA"/>
        </w:rPr>
        <w:t>про неправильний</w:t>
      </w:r>
      <w:r>
        <w:rPr>
          <w:rFonts w:ascii="Times New Roman" w:hAnsi="Times New Roman"/>
          <w:sz w:val="28"/>
          <w:szCs w:val="28"/>
          <w:lang w:val="uk-UA"/>
        </w:rPr>
        <w:t xml:space="preserve"> режим сну та</w:t>
      </w:r>
      <w:r w:rsidRPr="002C3879">
        <w:rPr>
          <w:rFonts w:ascii="Times New Roman" w:hAnsi="Times New Roman"/>
          <w:sz w:val="28"/>
          <w:szCs w:val="28"/>
          <w:lang w:val="uk-UA"/>
        </w:rPr>
        <w:t xml:space="preserve"> раціон харчування </w:t>
      </w:r>
      <w:r>
        <w:rPr>
          <w:rFonts w:ascii="Times New Roman" w:hAnsi="Times New Roman"/>
          <w:sz w:val="28"/>
          <w:szCs w:val="28"/>
          <w:lang w:val="uk-UA"/>
        </w:rPr>
        <w:t>більшості молоді</w:t>
      </w:r>
      <w:r w:rsidRPr="002C3879">
        <w:rPr>
          <w:rFonts w:ascii="Times New Roman" w:hAnsi="Times New Roman"/>
          <w:sz w:val="28"/>
          <w:szCs w:val="28"/>
          <w:lang w:val="uk-UA"/>
        </w:rPr>
        <w:t>.</w:t>
      </w:r>
    </w:p>
    <w:p w:rsidR="00ED5349" w:rsidRDefault="00ED5349" w:rsidP="002559ED">
      <w:pPr>
        <w:spacing w:after="0" w:line="360" w:lineRule="auto"/>
        <w:ind w:firstLine="709"/>
        <w:jc w:val="both"/>
        <w:rPr>
          <w:rFonts w:ascii="Times New Roman" w:hAnsi="Times New Roman"/>
          <w:sz w:val="28"/>
          <w:szCs w:val="28"/>
          <w:lang w:val="uk-UA"/>
        </w:rPr>
      </w:pPr>
      <w:r w:rsidRPr="002C3879">
        <w:rPr>
          <w:rFonts w:ascii="Times New Roman" w:hAnsi="Times New Roman"/>
          <w:b/>
          <w:bCs/>
          <w:sz w:val="28"/>
          <w:szCs w:val="28"/>
          <w:lang w:val="uk-UA"/>
        </w:rPr>
        <w:t>Виснов</w:t>
      </w:r>
      <w:r>
        <w:rPr>
          <w:rFonts w:ascii="Times New Roman" w:hAnsi="Times New Roman"/>
          <w:b/>
          <w:bCs/>
          <w:sz w:val="28"/>
          <w:szCs w:val="28"/>
          <w:lang w:val="uk-UA"/>
        </w:rPr>
        <w:t>ки і перспективи досліджень.</w:t>
      </w:r>
      <w:r w:rsidRPr="002C3879">
        <w:rPr>
          <w:rFonts w:ascii="Times New Roman" w:hAnsi="Times New Roman"/>
          <w:bCs/>
          <w:sz w:val="28"/>
          <w:szCs w:val="28"/>
          <w:lang w:val="uk-UA"/>
        </w:rPr>
        <w:t xml:space="preserve"> </w:t>
      </w:r>
      <w:r>
        <w:rPr>
          <w:rFonts w:ascii="Times New Roman" w:hAnsi="Times New Roman"/>
          <w:sz w:val="28"/>
          <w:szCs w:val="28"/>
          <w:lang w:val="uk-UA"/>
        </w:rPr>
        <w:t>У цілому</w:t>
      </w:r>
      <w:r w:rsidRPr="002C3879">
        <w:rPr>
          <w:rFonts w:ascii="Times New Roman" w:hAnsi="Times New Roman"/>
          <w:sz w:val="28"/>
          <w:szCs w:val="28"/>
          <w:lang w:val="uk-UA"/>
        </w:rPr>
        <w:t>, проаналізувавши отримані результати діагностик</w:t>
      </w:r>
      <w:r>
        <w:rPr>
          <w:rFonts w:ascii="Times New Roman" w:hAnsi="Times New Roman"/>
          <w:sz w:val="28"/>
          <w:szCs w:val="28"/>
          <w:lang w:val="uk-UA"/>
        </w:rPr>
        <w:t>и</w:t>
      </w:r>
      <w:r w:rsidRPr="002C3879">
        <w:rPr>
          <w:rFonts w:ascii="Times New Roman" w:hAnsi="Times New Roman"/>
          <w:sz w:val="28"/>
          <w:szCs w:val="28"/>
          <w:lang w:val="uk-UA"/>
        </w:rPr>
        <w:t xml:space="preserve"> можна стверджувати, що </w:t>
      </w:r>
      <w:r>
        <w:rPr>
          <w:rFonts w:ascii="Times New Roman" w:hAnsi="Times New Roman"/>
          <w:sz w:val="28"/>
          <w:szCs w:val="28"/>
          <w:lang w:val="uk-UA"/>
        </w:rPr>
        <w:t>певна</w:t>
      </w:r>
      <w:r w:rsidRPr="002C3879">
        <w:rPr>
          <w:rFonts w:ascii="Times New Roman" w:hAnsi="Times New Roman"/>
          <w:sz w:val="28"/>
          <w:szCs w:val="28"/>
          <w:lang w:val="uk-UA"/>
        </w:rPr>
        <w:t xml:space="preserve"> частина </w:t>
      </w:r>
      <w:r>
        <w:rPr>
          <w:rFonts w:ascii="Times New Roman" w:hAnsi="Times New Roman"/>
          <w:sz w:val="28"/>
          <w:szCs w:val="28"/>
          <w:lang w:val="uk-UA"/>
        </w:rPr>
        <w:t>опитаних</w:t>
      </w:r>
      <w:r w:rsidRPr="002C3879">
        <w:rPr>
          <w:rFonts w:ascii="Times New Roman" w:hAnsi="Times New Roman"/>
          <w:sz w:val="28"/>
          <w:szCs w:val="28"/>
          <w:lang w:val="uk-UA"/>
        </w:rPr>
        <w:t xml:space="preserve"> мають низький рівень </w:t>
      </w:r>
      <w:r>
        <w:rPr>
          <w:rFonts w:ascii="Times New Roman" w:hAnsi="Times New Roman"/>
          <w:sz w:val="28"/>
          <w:szCs w:val="28"/>
          <w:lang w:val="uk-UA"/>
        </w:rPr>
        <w:t>здоров’язбережувальн</w:t>
      </w:r>
      <w:r w:rsidRPr="00274A1B">
        <w:rPr>
          <w:rFonts w:ascii="Times New Roman" w:hAnsi="Times New Roman"/>
          <w:sz w:val="28"/>
          <w:szCs w:val="28"/>
          <w:lang w:val="uk-UA"/>
        </w:rPr>
        <w:t>ої компетентності</w:t>
      </w:r>
      <w:r w:rsidRPr="002C3879">
        <w:rPr>
          <w:rFonts w:ascii="Times New Roman" w:hAnsi="Times New Roman"/>
          <w:sz w:val="28"/>
          <w:szCs w:val="28"/>
          <w:lang w:val="uk-UA"/>
        </w:rPr>
        <w:t xml:space="preserve">, що підтверджує нагальність розробки та впровадження комплексу </w:t>
      </w:r>
      <w:r>
        <w:rPr>
          <w:rFonts w:ascii="Times New Roman" w:hAnsi="Times New Roman"/>
          <w:sz w:val="28"/>
          <w:szCs w:val="28"/>
          <w:lang w:val="uk-UA"/>
        </w:rPr>
        <w:t xml:space="preserve">інноваційних </w:t>
      </w:r>
      <w:r w:rsidRPr="002C3879">
        <w:rPr>
          <w:rFonts w:ascii="Times New Roman" w:hAnsi="Times New Roman"/>
          <w:sz w:val="28"/>
          <w:szCs w:val="28"/>
          <w:lang w:val="uk-UA"/>
        </w:rPr>
        <w:t xml:space="preserve">засобів педагогічної діяльності з формування здорового способу життя </w:t>
      </w:r>
      <w:r>
        <w:rPr>
          <w:rFonts w:ascii="Times New Roman" w:hAnsi="Times New Roman"/>
          <w:sz w:val="28"/>
          <w:szCs w:val="28"/>
          <w:lang w:val="uk-UA"/>
        </w:rPr>
        <w:t>студентів</w:t>
      </w:r>
      <w:r w:rsidRPr="002C3879">
        <w:rPr>
          <w:rFonts w:ascii="Times New Roman" w:hAnsi="Times New Roman"/>
          <w:sz w:val="28"/>
          <w:szCs w:val="28"/>
          <w:lang w:val="uk-UA"/>
        </w:rPr>
        <w:t>.</w:t>
      </w:r>
      <w:r w:rsidRPr="00CD1C67">
        <w:rPr>
          <w:rFonts w:ascii="Times New Roman" w:hAnsi="Times New Roman"/>
          <w:sz w:val="28"/>
          <w:szCs w:val="28"/>
          <w:lang w:val="uk-UA"/>
        </w:rPr>
        <w:t xml:space="preserve"> </w:t>
      </w:r>
      <w:r w:rsidRPr="002C3879">
        <w:rPr>
          <w:rFonts w:ascii="Times New Roman" w:hAnsi="Times New Roman"/>
          <w:sz w:val="28"/>
          <w:szCs w:val="28"/>
          <w:lang w:val="uk-UA"/>
        </w:rPr>
        <w:t>При узагальненні отриманих у ході діагностики результатів було виявлено, що найбільш знач</w:t>
      </w:r>
      <w:r>
        <w:rPr>
          <w:rFonts w:ascii="Times New Roman" w:hAnsi="Times New Roman"/>
          <w:sz w:val="28"/>
          <w:szCs w:val="28"/>
          <w:lang w:val="uk-UA"/>
        </w:rPr>
        <w:t xml:space="preserve">ущими проблемами  для молоді </w:t>
      </w:r>
      <w:r w:rsidRPr="002C3879">
        <w:rPr>
          <w:rFonts w:ascii="Times New Roman" w:hAnsi="Times New Roman"/>
          <w:sz w:val="28"/>
          <w:szCs w:val="28"/>
          <w:lang w:val="uk-UA"/>
        </w:rPr>
        <w:t xml:space="preserve">є: </w:t>
      </w:r>
      <w:r>
        <w:rPr>
          <w:rFonts w:ascii="Times New Roman" w:hAnsi="Times New Roman"/>
          <w:sz w:val="28"/>
          <w:szCs w:val="28"/>
          <w:lang w:val="uk-UA"/>
        </w:rPr>
        <w:t>виражений</w:t>
      </w:r>
      <w:r w:rsidRPr="002C3879">
        <w:rPr>
          <w:rFonts w:ascii="Times New Roman" w:hAnsi="Times New Roman"/>
          <w:sz w:val="28"/>
          <w:szCs w:val="28"/>
          <w:lang w:val="uk-UA"/>
        </w:rPr>
        <w:t xml:space="preserve"> рівень схильності до вживання алкоголю; </w:t>
      </w:r>
      <w:r>
        <w:rPr>
          <w:rFonts w:ascii="Times New Roman" w:hAnsi="Times New Roman"/>
          <w:sz w:val="28"/>
          <w:szCs w:val="28"/>
          <w:lang w:val="uk-UA"/>
        </w:rPr>
        <w:t xml:space="preserve">досить </w:t>
      </w:r>
      <w:r w:rsidRPr="002C3879">
        <w:rPr>
          <w:rFonts w:ascii="Times New Roman" w:hAnsi="Times New Roman"/>
          <w:sz w:val="28"/>
          <w:szCs w:val="28"/>
          <w:lang w:val="uk-UA"/>
        </w:rPr>
        <w:t xml:space="preserve">висока залежність від нікотину, </w:t>
      </w:r>
      <w:r>
        <w:rPr>
          <w:rFonts w:ascii="Times New Roman" w:hAnsi="Times New Roman"/>
          <w:sz w:val="28"/>
          <w:szCs w:val="28"/>
          <w:lang w:val="uk-UA"/>
        </w:rPr>
        <w:t>малорухливий спосіб життя, комп’ютерна залежність, порушення режиму харчування тощо. Необхідність вирішення цих проблем актуалізує</w:t>
      </w:r>
      <w:r w:rsidRPr="002C3879">
        <w:rPr>
          <w:rFonts w:ascii="Times New Roman" w:hAnsi="Times New Roman"/>
          <w:sz w:val="28"/>
          <w:szCs w:val="28"/>
          <w:lang w:val="uk-UA"/>
        </w:rPr>
        <w:t xml:space="preserve"> питання </w:t>
      </w:r>
      <w:r>
        <w:rPr>
          <w:rFonts w:ascii="Times New Roman" w:hAnsi="Times New Roman"/>
          <w:sz w:val="28"/>
          <w:szCs w:val="28"/>
          <w:lang w:val="uk-UA"/>
        </w:rPr>
        <w:t xml:space="preserve">подальшої </w:t>
      </w:r>
      <w:r w:rsidRPr="002C3879">
        <w:rPr>
          <w:rFonts w:ascii="Times New Roman" w:hAnsi="Times New Roman"/>
          <w:sz w:val="28"/>
          <w:szCs w:val="28"/>
          <w:lang w:val="uk-UA"/>
        </w:rPr>
        <w:t xml:space="preserve">розробки, впровадження та експериментальної перевірки ефективності комплексу засобів </w:t>
      </w:r>
      <w:r>
        <w:rPr>
          <w:rFonts w:ascii="Times New Roman" w:hAnsi="Times New Roman"/>
          <w:sz w:val="28"/>
          <w:szCs w:val="28"/>
          <w:lang w:val="uk-UA"/>
        </w:rPr>
        <w:t xml:space="preserve">педагогічної </w:t>
      </w:r>
      <w:r w:rsidRPr="002C3879">
        <w:rPr>
          <w:rFonts w:ascii="Times New Roman" w:hAnsi="Times New Roman"/>
          <w:sz w:val="28"/>
          <w:szCs w:val="28"/>
          <w:lang w:val="uk-UA"/>
        </w:rPr>
        <w:t>діяльності з форму</w:t>
      </w:r>
      <w:r>
        <w:rPr>
          <w:rFonts w:ascii="Times New Roman" w:hAnsi="Times New Roman"/>
          <w:sz w:val="28"/>
          <w:szCs w:val="28"/>
          <w:lang w:val="uk-UA"/>
        </w:rPr>
        <w:t>вання</w:t>
      </w:r>
      <w:r w:rsidRPr="00AB764A">
        <w:rPr>
          <w:rFonts w:ascii="Times New Roman" w:hAnsi="Times New Roman"/>
          <w:sz w:val="28"/>
          <w:szCs w:val="28"/>
          <w:lang w:val="uk-UA"/>
        </w:rPr>
        <w:t xml:space="preserve"> </w:t>
      </w:r>
      <w:r>
        <w:rPr>
          <w:rFonts w:ascii="Times New Roman" w:hAnsi="Times New Roman"/>
          <w:sz w:val="28"/>
          <w:szCs w:val="28"/>
          <w:lang w:val="uk-UA"/>
        </w:rPr>
        <w:t>здоров’язбережувальн</w:t>
      </w:r>
      <w:r w:rsidRPr="00274A1B">
        <w:rPr>
          <w:rFonts w:ascii="Times New Roman" w:hAnsi="Times New Roman"/>
          <w:sz w:val="28"/>
          <w:szCs w:val="28"/>
          <w:lang w:val="uk-UA"/>
        </w:rPr>
        <w:t>ої компетентності</w:t>
      </w:r>
      <w:r>
        <w:rPr>
          <w:rFonts w:ascii="Times New Roman" w:hAnsi="Times New Roman"/>
          <w:sz w:val="28"/>
          <w:szCs w:val="28"/>
          <w:lang w:val="uk-UA"/>
        </w:rPr>
        <w:t xml:space="preserve"> майбутніх фахівців</w:t>
      </w:r>
      <w:r w:rsidRPr="002C3879">
        <w:rPr>
          <w:rFonts w:ascii="Times New Roman" w:hAnsi="Times New Roman"/>
          <w:sz w:val="28"/>
          <w:szCs w:val="28"/>
          <w:lang w:val="uk-UA"/>
        </w:rPr>
        <w:t xml:space="preserve">. </w:t>
      </w:r>
    </w:p>
    <w:p w:rsidR="00ED5349" w:rsidRPr="00EB3D1E" w:rsidRDefault="00ED5349" w:rsidP="00EB3D1E">
      <w:pPr>
        <w:spacing w:after="0" w:line="360" w:lineRule="auto"/>
        <w:ind w:firstLine="709"/>
        <w:jc w:val="center"/>
        <w:rPr>
          <w:rFonts w:ascii="Times New Roman" w:hAnsi="Times New Roman"/>
          <w:b/>
          <w:sz w:val="28"/>
          <w:szCs w:val="28"/>
          <w:lang w:val="uk-UA"/>
        </w:rPr>
      </w:pPr>
      <w:r w:rsidRPr="00EB3D1E">
        <w:rPr>
          <w:rFonts w:ascii="Times New Roman" w:hAnsi="Times New Roman"/>
          <w:b/>
          <w:sz w:val="28"/>
          <w:szCs w:val="28"/>
          <w:lang w:val="uk-UA"/>
        </w:rPr>
        <w:t>Список використаної літератури</w:t>
      </w:r>
    </w:p>
    <w:p w:rsidR="00ED5349" w:rsidRPr="00EB3D1E" w:rsidRDefault="00ED5349" w:rsidP="002B79CC">
      <w:pPr>
        <w:pStyle w:val="a5"/>
        <w:numPr>
          <w:ilvl w:val="0"/>
          <w:numId w:val="14"/>
        </w:numPr>
        <w:autoSpaceDE w:val="0"/>
        <w:autoSpaceDN w:val="0"/>
        <w:adjustRightInd w:val="0"/>
        <w:spacing w:after="0" w:line="360" w:lineRule="auto"/>
        <w:ind w:left="0" w:firstLine="709"/>
        <w:jc w:val="both"/>
        <w:rPr>
          <w:rFonts w:ascii="Times New Roman" w:hAnsi="Times New Roman"/>
          <w:sz w:val="28"/>
          <w:szCs w:val="28"/>
          <w:lang w:val="uk-UA"/>
        </w:rPr>
      </w:pPr>
      <w:bookmarkStart w:id="1" w:name="a7"/>
      <w:bookmarkEnd w:id="1"/>
      <w:r w:rsidRPr="00EB3D1E">
        <w:rPr>
          <w:rFonts w:ascii="Times New Roman" w:hAnsi="Times New Roman"/>
          <w:sz w:val="28"/>
          <w:szCs w:val="28"/>
          <w:lang w:val="uk-UA"/>
        </w:rPr>
        <w:t>Андреєва М. О. Розвиток соціальної компетентності студентів з особливими потребами у вищому навчальному закладі : дис. ... канд. пед. наук : 13.00.05 / Марія Олександрівна Андреєва; Українська інженерно-педагогічна академія. – Харків, 2014. – 262 с.</w:t>
      </w:r>
    </w:p>
    <w:p w:rsidR="00ED5349" w:rsidRPr="00EB3D1E" w:rsidRDefault="00ED5349" w:rsidP="004253A4">
      <w:pPr>
        <w:pStyle w:val="a5"/>
        <w:numPr>
          <w:ilvl w:val="0"/>
          <w:numId w:val="14"/>
        </w:numPr>
        <w:autoSpaceDE w:val="0"/>
        <w:autoSpaceDN w:val="0"/>
        <w:adjustRightInd w:val="0"/>
        <w:spacing w:after="0" w:line="360" w:lineRule="auto"/>
        <w:ind w:left="0" w:firstLine="709"/>
        <w:jc w:val="both"/>
        <w:rPr>
          <w:rFonts w:ascii="Times New Roman" w:hAnsi="Times New Roman"/>
          <w:sz w:val="28"/>
          <w:szCs w:val="28"/>
          <w:lang w:val="uk-UA"/>
        </w:rPr>
      </w:pPr>
      <w:r w:rsidRPr="00EB3D1E">
        <w:rPr>
          <w:rFonts w:ascii="Times New Roman" w:hAnsi="Times New Roman"/>
          <w:sz w:val="28"/>
          <w:szCs w:val="28"/>
          <w:lang w:val="uk-UA"/>
        </w:rPr>
        <w:lastRenderedPageBreak/>
        <w:t>Василенко О. М. Зміст підготовки майбутніх соціальних педагогів до застосування здоров’язбережувальних технологій у роботі з дітьми та молоддю / О. М. Василенко // Педагогіка та психологія : збірник наукових праць / за заг. ред. академіка І. Ф. Прокопенкa. – Харків : Вид-во ТОВ „Щедра садиба плюс”, 2015. – Вип. 48. – С. 16-24.</w:t>
      </w:r>
    </w:p>
    <w:p w:rsidR="00ED5349" w:rsidRPr="00EB3D1E" w:rsidRDefault="00ED5349" w:rsidP="004253A4">
      <w:pPr>
        <w:pStyle w:val="a5"/>
        <w:numPr>
          <w:ilvl w:val="0"/>
          <w:numId w:val="14"/>
        </w:numPr>
        <w:autoSpaceDE w:val="0"/>
        <w:autoSpaceDN w:val="0"/>
        <w:adjustRightInd w:val="0"/>
        <w:spacing w:after="0" w:line="360" w:lineRule="auto"/>
        <w:ind w:left="0" w:firstLine="709"/>
        <w:jc w:val="both"/>
        <w:rPr>
          <w:rFonts w:ascii="Times New Roman" w:hAnsi="Times New Roman"/>
          <w:sz w:val="28"/>
          <w:szCs w:val="28"/>
          <w:lang w:val="uk-UA"/>
        </w:rPr>
      </w:pPr>
      <w:r w:rsidRPr="00EB3D1E">
        <w:rPr>
          <w:rFonts w:ascii="Times New Roman" w:hAnsi="Times New Roman"/>
          <w:sz w:val="28"/>
          <w:szCs w:val="28"/>
          <w:lang w:val="uk-UA"/>
        </w:rPr>
        <w:t>Василенко О. М. Підготовка майбутніх соціальних педагогів до використання здоров’язбережувальних технологій у роботі з дошкільниками: автореф. дис. на здобуття наук. ступеня канд. пед. наук : спец. 13.00.05 „Соціальна педагогіка”  / Олена Миколаївна Василенко ; Держ. вищ. навч. закл. „Донбас. держ. пед. ун-т”. – Слов’янськ, 2016. – 20 с.</w:t>
      </w:r>
    </w:p>
    <w:p w:rsidR="00ED5349" w:rsidRPr="00EB3D1E" w:rsidRDefault="00ED5349" w:rsidP="00E175C1">
      <w:pPr>
        <w:pStyle w:val="a5"/>
        <w:numPr>
          <w:ilvl w:val="0"/>
          <w:numId w:val="14"/>
        </w:numPr>
        <w:autoSpaceDE w:val="0"/>
        <w:autoSpaceDN w:val="0"/>
        <w:adjustRightInd w:val="0"/>
        <w:spacing w:after="0" w:line="360" w:lineRule="auto"/>
        <w:ind w:left="0" w:firstLine="709"/>
        <w:jc w:val="both"/>
        <w:rPr>
          <w:rFonts w:ascii="Times New Roman" w:hAnsi="Times New Roman"/>
          <w:sz w:val="28"/>
          <w:szCs w:val="28"/>
          <w:lang w:val="uk-UA"/>
        </w:rPr>
      </w:pPr>
      <w:bookmarkStart w:id="2" w:name="a8"/>
      <w:bookmarkStart w:id="3" w:name="a9"/>
      <w:bookmarkEnd w:id="2"/>
      <w:bookmarkEnd w:id="3"/>
      <w:r w:rsidRPr="00EB3D1E">
        <w:rPr>
          <w:rFonts w:ascii="Times New Roman" w:hAnsi="Times New Roman"/>
          <w:sz w:val="28"/>
          <w:szCs w:val="28"/>
          <w:lang w:val="uk-UA"/>
        </w:rPr>
        <w:t>Дзятковская Е. Н. Здоровьесберегающие образовательные технологии: новые акценты [Электронный ресурс] / Е. Н. Дзятковская // Психология здоровья и личностного роста. – 2010. – № 1. – Режим доступа: http://www.health-music-psy.ru/index.php?page=psychologiya_zdorovya&amp;issue.</w:t>
      </w:r>
    </w:p>
    <w:p w:rsidR="00ED5349" w:rsidRPr="00EB3D1E" w:rsidRDefault="00ED5349" w:rsidP="00250BE2">
      <w:pPr>
        <w:pStyle w:val="a5"/>
        <w:numPr>
          <w:ilvl w:val="0"/>
          <w:numId w:val="14"/>
        </w:numPr>
        <w:autoSpaceDE w:val="0"/>
        <w:autoSpaceDN w:val="0"/>
        <w:adjustRightInd w:val="0"/>
        <w:spacing w:after="0" w:line="360" w:lineRule="auto"/>
        <w:ind w:left="0" w:firstLine="709"/>
        <w:jc w:val="both"/>
        <w:rPr>
          <w:rFonts w:ascii="Times New Roman" w:hAnsi="Times New Roman"/>
          <w:sz w:val="28"/>
          <w:szCs w:val="28"/>
          <w:lang w:val="uk-UA"/>
        </w:rPr>
      </w:pPr>
      <w:r w:rsidRPr="00EB3D1E">
        <w:rPr>
          <w:rFonts w:ascii="Times New Roman" w:hAnsi="Times New Roman"/>
          <w:sz w:val="28"/>
          <w:szCs w:val="28"/>
          <w:lang w:val="uk-UA"/>
        </w:rPr>
        <w:t>Петриченко Л. О. Підготовка майбутнього вчителя початкової школи до інноваційної діяльності в позааудиторній роботі : автореф. дис. на здобуття наук. ступеня канд. пед. наук: спец. 13.00.04 „Теорія і методика професійної освіти” / Л. О. Петриченко ; Кіровоградський державний пед. університет імені Володимира Винниченка. – Кіровоград, 2007. – 20 с.</w:t>
      </w:r>
    </w:p>
    <w:p w:rsidR="00ED5349" w:rsidRPr="00EB3D1E" w:rsidRDefault="00ED5349" w:rsidP="00250BE2">
      <w:pPr>
        <w:pStyle w:val="a5"/>
        <w:numPr>
          <w:ilvl w:val="0"/>
          <w:numId w:val="14"/>
        </w:numPr>
        <w:autoSpaceDE w:val="0"/>
        <w:autoSpaceDN w:val="0"/>
        <w:adjustRightInd w:val="0"/>
        <w:spacing w:after="0" w:line="360" w:lineRule="auto"/>
        <w:ind w:left="0" w:firstLine="709"/>
        <w:jc w:val="both"/>
        <w:rPr>
          <w:rFonts w:ascii="Times New Roman" w:hAnsi="Times New Roman"/>
          <w:sz w:val="28"/>
          <w:szCs w:val="28"/>
          <w:lang w:val="uk-UA"/>
        </w:rPr>
      </w:pPr>
      <w:r w:rsidRPr="00EB3D1E">
        <w:rPr>
          <w:rFonts w:ascii="Times New Roman" w:hAnsi="Times New Roman"/>
          <w:sz w:val="28"/>
          <w:szCs w:val="28"/>
          <w:lang w:val="uk-UA"/>
        </w:rPr>
        <w:t>Рассказова О. І. Соціально-педагогічний підхід до збереження психічного здоров’я молоді / О. І. Рассказова // Сприяння здоров’ю дітей та молоді: теоретико-методичні аспекти: матеріали  ІV Міжнародної соціально-педагогічної конференції (Луцьк, 2009). – Луцьк, 2009. – С. 348-355.</w:t>
      </w:r>
    </w:p>
    <w:p w:rsidR="00ED5349" w:rsidRPr="00EB3D1E" w:rsidRDefault="00ED5349" w:rsidP="00D31BE1">
      <w:pPr>
        <w:pStyle w:val="a5"/>
        <w:numPr>
          <w:ilvl w:val="0"/>
          <w:numId w:val="14"/>
        </w:numPr>
        <w:autoSpaceDE w:val="0"/>
        <w:autoSpaceDN w:val="0"/>
        <w:adjustRightInd w:val="0"/>
        <w:spacing w:after="0" w:line="360" w:lineRule="auto"/>
        <w:ind w:left="0" w:firstLine="709"/>
        <w:jc w:val="both"/>
        <w:rPr>
          <w:rFonts w:ascii="Times New Roman" w:hAnsi="Times New Roman"/>
          <w:sz w:val="28"/>
          <w:szCs w:val="28"/>
          <w:lang w:val="uk-UA"/>
        </w:rPr>
      </w:pPr>
      <w:r w:rsidRPr="00EB3D1E">
        <w:rPr>
          <w:rFonts w:ascii="Times New Roman" w:hAnsi="Times New Roman"/>
          <w:sz w:val="28"/>
          <w:szCs w:val="28"/>
          <w:lang w:val="uk-UA"/>
        </w:rPr>
        <w:t>Харченко С.Я.  Соціалізація дітей та молоді  в процесі соціально-педагогічної діяльності: теорія і практика: Монографія. – Луганськ: Альма-матер, 2006. – 320 с.</w:t>
      </w:r>
    </w:p>
    <w:p w:rsidR="00ED5349" w:rsidRPr="00EB3D1E" w:rsidRDefault="00ED5349" w:rsidP="00EB3D1E">
      <w:pPr>
        <w:spacing w:after="0" w:line="360" w:lineRule="auto"/>
        <w:ind w:firstLine="709"/>
        <w:jc w:val="center"/>
        <w:rPr>
          <w:rFonts w:ascii="Times New Roman" w:hAnsi="Times New Roman"/>
          <w:b/>
          <w:sz w:val="28"/>
          <w:szCs w:val="28"/>
          <w:lang w:val="en-US"/>
        </w:rPr>
      </w:pPr>
      <w:r w:rsidRPr="00EB3D1E">
        <w:rPr>
          <w:rFonts w:ascii="Times New Roman" w:hAnsi="Times New Roman"/>
          <w:b/>
          <w:sz w:val="28"/>
          <w:szCs w:val="28"/>
          <w:lang w:val="en-US"/>
        </w:rPr>
        <w:t>REFERENCES</w:t>
      </w:r>
    </w:p>
    <w:p w:rsidR="00ED5349" w:rsidRPr="002D09E7" w:rsidRDefault="00ED5349" w:rsidP="00EB3D1E">
      <w:pPr>
        <w:numPr>
          <w:ilvl w:val="0"/>
          <w:numId w:val="15"/>
        </w:numPr>
        <w:spacing w:after="0" w:line="360" w:lineRule="auto"/>
        <w:jc w:val="both"/>
        <w:rPr>
          <w:rFonts w:ascii="Times New Roman" w:hAnsi="Times New Roman"/>
          <w:sz w:val="28"/>
          <w:szCs w:val="28"/>
          <w:lang w:val="en-US"/>
        </w:rPr>
      </w:pPr>
      <w:r w:rsidRPr="00EB3D1E">
        <w:rPr>
          <w:rFonts w:ascii="Times New Roman" w:hAnsi="Times New Roman"/>
          <w:sz w:val="28"/>
          <w:szCs w:val="28"/>
          <w:lang w:val="en-US"/>
        </w:rPr>
        <w:t xml:space="preserve">Andrieieva M. O. Development of social competence of students with special needs in a higher educational </w:t>
      </w:r>
      <w:proofErr w:type="gramStart"/>
      <w:r w:rsidRPr="00EB3D1E">
        <w:rPr>
          <w:rFonts w:ascii="Times New Roman" w:hAnsi="Times New Roman"/>
          <w:sz w:val="28"/>
          <w:szCs w:val="28"/>
          <w:lang w:val="en-US"/>
        </w:rPr>
        <w:t>establishment :</w:t>
      </w:r>
      <w:proofErr w:type="gramEnd"/>
      <w:r w:rsidRPr="00EB3D1E">
        <w:rPr>
          <w:rFonts w:ascii="Times New Roman" w:hAnsi="Times New Roman"/>
          <w:sz w:val="28"/>
          <w:szCs w:val="28"/>
          <w:lang w:val="en-US"/>
        </w:rPr>
        <w:t xml:space="preserve"> thesis … Cand. </w:t>
      </w:r>
      <w:proofErr w:type="gramStart"/>
      <w:r w:rsidRPr="00EB3D1E">
        <w:rPr>
          <w:rFonts w:ascii="Times New Roman" w:hAnsi="Times New Roman"/>
          <w:sz w:val="28"/>
          <w:szCs w:val="28"/>
          <w:lang w:val="en-US"/>
        </w:rPr>
        <w:t>of</w:t>
      </w:r>
      <w:proofErr w:type="gramEnd"/>
      <w:r w:rsidRPr="00EB3D1E">
        <w:rPr>
          <w:rFonts w:ascii="Times New Roman" w:hAnsi="Times New Roman"/>
          <w:sz w:val="28"/>
          <w:szCs w:val="28"/>
          <w:lang w:val="en-US"/>
        </w:rPr>
        <w:t xml:space="preserve"> pedagogic </w:t>
      </w:r>
      <w:r w:rsidRPr="00EB3D1E">
        <w:rPr>
          <w:rFonts w:ascii="Times New Roman" w:hAnsi="Times New Roman"/>
          <w:sz w:val="28"/>
          <w:szCs w:val="28"/>
          <w:lang w:val="en-US"/>
        </w:rPr>
        <w:lastRenderedPageBreak/>
        <w:t>sciences : 13.00.05 / Mariia Oleksandrivna Andrieieva; Ukrainian Engineering Pedagogics Academy. – Kharkiv, 2014. – 262 p.</w:t>
      </w:r>
    </w:p>
    <w:p w:rsidR="00ED5349" w:rsidRPr="00EB3D1E" w:rsidRDefault="00ED5349" w:rsidP="002D09E7">
      <w:pPr>
        <w:numPr>
          <w:ilvl w:val="0"/>
          <w:numId w:val="15"/>
        </w:numPr>
        <w:spacing w:after="0" w:line="360" w:lineRule="auto"/>
        <w:jc w:val="both"/>
        <w:rPr>
          <w:rFonts w:ascii="Times New Roman" w:hAnsi="Times New Roman"/>
          <w:sz w:val="28"/>
          <w:szCs w:val="28"/>
          <w:lang w:val="en-US"/>
        </w:rPr>
      </w:pPr>
      <w:r w:rsidRPr="00EB3D1E">
        <w:rPr>
          <w:rFonts w:ascii="Times New Roman" w:hAnsi="Times New Roman"/>
          <w:sz w:val="28"/>
          <w:szCs w:val="28"/>
          <w:lang w:val="en-US"/>
        </w:rPr>
        <w:t xml:space="preserve">Vasylenko O. M. Future social teachers’ preparation for applying health saving technologies in the work with preschoolers: author’s abstract </w:t>
      </w:r>
      <w:hyperlink r:id="rId10" w:history="1">
        <w:r w:rsidRPr="00EB3D1E">
          <w:rPr>
            <w:rFonts w:ascii="Times New Roman" w:hAnsi="Times New Roman"/>
            <w:sz w:val="28"/>
            <w:szCs w:val="28"/>
            <w:lang w:val="en-US"/>
          </w:rPr>
          <w:t>in candidacy for a degree</w:t>
        </w:r>
      </w:hyperlink>
      <w:r w:rsidRPr="00EB3D1E">
        <w:rPr>
          <w:rFonts w:ascii="Times New Roman" w:hAnsi="Times New Roman"/>
          <w:sz w:val="28"/>
          <w:szCs w:val="28"/>
          <w:lang w:val="en-US"/>
        </w:rPr>
        <w:t xml:space="preserve"> of Cand. </w:t>
      </w:r>
      <w:proofErr w:type="gramStart"/>
      <w:r w:rsidRPr="00EB3D1E">
        <w:rPr>
          <w:rFonts w:ascii="Times New Roman" w:hAnsi="Times New Roman"/>
          <w:sz w:val="28"/>
          <w:szCs w:val="28"/>
          <w:lang w:val="en-US"/>
        </w:rPr>
        <w:t>of</w:t>
      </w:r>
      <w:proofErr w:type="gramEnd"/>
      <w:r w:rsidRPr="00EB3D1E">
        <w:rPr>
          <w:rFonts w:ascii="Times New Roman" w:hAnsi="Times New Roman"/>
          <w:sz w:val="28"/>
          <w:szCs w:val="28"/>
          <w:lang w:val="en-US"/>
        </w:rPr>
        <w:t xml:space="preserve"> pedagogic sciences : Specialty 13.00.05 “Social work” / Olena Mykolaivna Vasylenko; State Higher Educational Establishment </w:t>
      </w:r>
      <w:r w:rsidRPr="00EB3D1E">
        <w:rPr>
          <w:rFonts w:ascii="Times New Roman" w:hAnsi="Times New Roman"/>
          <w:sz w:val="28"/>
          <w:szCs w:val="28"/>
          <w:lang w:val="uk-UA"/>
        </w:rPr>
        <w:t>«</w:t>
      </w:r>
      <w:r w:rsidRPr="00EB3D1E">
        <w:rPr>
          <w:rFonts w:ascii="Times New Roman" w:hAnsi="Times New Roman"/>
          <w:sz w:val="28"/>
          <w:szCs w:val="28"/>
          <w:lang w:val="en-US"/>
        </w:rPr>
        <w:t>Donbas State Pedagogical University</w:t>
      </w:r>
      <w:r w:rsidRPr="00EB3D1E">
        <w:rPr>
          <w:rFonts w:ascii="Times New Roman" w:hAnsi="Times New Roman"/>
          <w:sz w:val="28"/>
          <w:szCs w:val="28"/>
          <w:lang w:val="uk-UA"/>
        </w:rPr>
        <w:t>»</w:t>
      </w:r>
      <w:r w:rsidRPr="00EB3D1E">
        <w:rPr>
          <w:rFonts w:ascii="Times New Roman" w:hAnsi="Times New Roman"/>
          <w:sz w:val="28"/>
          <w:szCs w:val="28"/>
          <w:lang w:val="en-US"/>
        </w:rPr>
        <w:t>. – Sloviansk, 2016. – 20 p.</w:t>
      </w:r>
    </w:p>
    <w:p w:rsidR="00ED5349" w:rsidRPr="00EB3D1E" w:rsidRDefault="00ED5349" w:rsidP="002D09E7">
      <w:pPr>
        <w:numPr>
          <w:ilvl w:val="0"/>
          <w:numId w:val="15"/>
        </w:numPr>
        <w:spacing w:after="0" w:line="360" w:lineRule="auto"/>
        <w:jc w:val="both"/>
        <w:rPr>
          <w:rFonts w:ascii="Times New Roman" w:hAnsi="Times New Roman"/>
          <w:sz w:val="28"/>
          <w:szCs w:val="28"/>
          <w:lang w:val="en-US"/>
        </w:rPr>
      </w:pPr>
      <w:r w:rsidRPr="00EB3D1E">
        <w:rPr>
          <w:rFonts w:ascii="Times New Roman" w:hAnsi="Times New Roman"/>
          <w:sz w:val="28"/>
          <w:szCs w:val="28"/>
          <w:lang w:val="en-US"/>
        </w:rPr>
        <w:t xml:space="preserve">Vasylenko O. M. The content of future social teachers’ training to apply health saving technologies in the work with children and youth / O. M. Vasylenko // Pedagogy and </w:t>
      </w:r>
      <w:proofErr w:type="gramStart"/>
      <w:r w:rsidRPr="00EB3D1E">
        <w:rPr>
          <w:rFonts w:ascii="Times New Roman" w:hAnsi="Times New Roman"/>
          <w:sz w:val="28"/>
          <w:szCs w:val="28"/>
          <w:lang w:val="en-US"/>
        </w:rPr>
        <w:t>Psychology :</w:t>
      </w:r>
      <w:proofErr w:type="gramEnd"/>
      <w:r w:rsidRPr="00EB3D1E">
        <w:rPr>
          <w:rFonts w:ascii="Times New Roman" w:hAnsi="Times New Roman"/>
          <w:sz w:val="28"/>
          <w:szCs w:val="28"/>
          <w:lang w:val="en-US"/>
        </w:rPr>
        <w:t xml:space="preserve"> collection of research papers / </w:t>
      </w:r>
      <w:hyperlink r:id="rId11" w:history="1">
        <w:r w:rsidRPr="00EB3D1E">
          <w:rPr>
            <w:rFonts w:ascii="Times New Roman" w:hAnsi="Times New Roman"/>
            <w:sz w:val="28"/>
            <w:szCs w:val="28"/>
            <w:lang w:val="en-US"/>
          </w:rPr>
          <w:t>under the general editorship</w:t>
        </w:r>
      </w:hyperlink>
      <w:r w:rsidRPr="00EB3D1E">
        <w:rPr>
          <w:rFonts w:ascii="Times New Roman" w:hAnsi="Times New Roman"/>
          <w:sz w:val="28"/>
          <w:szCs w:val="28"/>
          <w:lang w:val="en-US"/>
        </w:rPr>
        <w:t xml:space="preserve"> of  academician I. F. Prokopenka. – </w:t>
      </w:r>
      <w:proofErr w:type="gramStart"/>
      <w:r w:rsidRPr="00EB3D1E">
        <w:rPr>
          <w:rFonts w:ascii="Times New Roman" w:hAnsi="Times New Roman"/>
          <w:sz w:val="28"/>
          <w:szCs w:val="28"/>
          <w:lang w:val="en-US"/>
        </w:rPr>
        <w:t>Kharkiv :</w:t>
      </w:r>
      <w:proofErr w:type="gramEnd"/>
      <w:r w:rsidRPr="00EB3D1E">
        <w:rPr>
          <w:rFonts w:ascii="Times New Roman" w:hAnsi="Times New Roman"/>
          <w:sz w:val="28"/>
          <w:szCs w:val="28"/>
          <w:lang w:val="en-US"/>
        </w:rPr>
        <w:t xml:space="preserve"> Publishing House TOV </w:t>
      </w:r>
      <w:r w:rsidRPr="00EB3D1E">
        <w:rPr>
          <w:rFonts w:ascii="Times New Roman" w:hAnsi="Times New Roman"/>
          <w:sz w:val="28"/>
          <w:szCs w:val="28"/>
          <w:lang w:val="uk-UA"/>
        </w:rPr>
        <w:t>«</w:t>
      </w:r>
      <w:r w:rsidRPr="00EB3D1E">
        <w:rPr>
          <w:rFonts w:ascii="Times New Roman" w:hAnsi="Times New Roman"/>
          <w:sz w:val="28"/>
          <w:szCs w:val="28"/>
          <w:lang w:val="en-US"/>
        </w:rPr>
        <w:t>Shchedra sadyba plius</w:t>
      </w:r>
      <w:r w:rsidRPr="00EB3D1E">
        <w:rPr>
          <w:rFonts w:ascii="Times New Roman" w:hAnsi="Times New Roman"/>
          <w:sz w:val="28"/>
          <w:szCs w:val="28"/>
          <w:lang w:val="uk-UA"/>
        </w:rPr>
        <w:t xml:space="preserve">», 2015. </w:t>
      </w:r>
      <w:r w:rsidRPr="00EB3D1E">
        <w:rPr>
          <w:rFonts w:ascii="Times New Roman" w:hAnsi="Times New Roman"/>
          <w:sz w:val="28"/>
          <w:szCs w:val="28"/>
          <w:lang w:val="en-US"/>
        </w:rPr>
        <w:t>– Issue 48. – P. 16-24.</w:t>
      </w:r>
    </w:p>
    <w:p w:rsidR="00ED5349" w:rsidRPr="002D09E7" w:rsidRDefault="00ED5349" w:rsidP="00EB3D1E">
      <w:pPr>
        <w:numPr>
          <w:ilvl w:val="0"/>
          <w:numId w:val="15"/>
        </w:numPr>
        <w:spacing w:after="0" w:line="360" w:lineRule="auto"/>
        <w:jc w:val="both"/>
        <w:rPr>
          <w:rFonts w:ascii="Times New Roman" w:hAnsi="Times New Roman"/>
          <w:sz w:val="28"/>
          <w:szCs w:val="28"/>
          <w:lang w:val="en-US"/>
        </w:rPr>
      </w:pPr>
      <w:r w:rsidRPr="00EB3D1E">
        <w:rPr>
          <w:rFonts w:ascii="Times New Roman" w:hAnsi="Times New Roman"/>
          <w:sz w:val="28"/>
          <w:szCs w:val="28"/>
          <w:lang w:val="en-US"/>
        </w:rPr>
        <w:t xml:space="preserve">Dziatkovskaia E. N. Health saving educational technologies: new accents [Electronic resource] / E. N. Dziatkovskaia // Psychology of health and personal development. – 2010. – № 1. Access mode: </w:t>
      </w:r>
      <w:hyperlink r:id="rId12" w:history="1">
        <w:r w:rsidRPr="002D09E7">
          <w:rPr>
            <w:rStyle w:val="a4"/>
            <w:rFonts w:ascii="Times New Roman" w:hAnsi="Times New Roman"/>
            <w:sz w:val="28"/>
            <w:szCs w:val="28"/>
            <w:lang w:val="uk-UA"/>
          </w:rPr>
          <w:t>http://www.health-music-psy.ru/index.php?page=psychologiya_zdorovya&amp;issue</w:t>
        </w:r>
      </w:hyperlink>
      <w:r w:rsidRPr="002D09E7">
        <w:rPr>
          <w:rFonts w:ascii="Times New Roman" w:hAnsi="Times New Roman"/>
          <w:sz w:val="28"/>
          <w:szCs w:val="28"/>
          <w:lang w:val="uk-UA"/>
        </w:rPr>
        <w:t>.</w:t>
      </w:r>
    </w:p>
    <w:p w:rsidR="00ED5349" w:rsidRPr="002D09E7" w:rsidRDefault="00ED5349" w:rsidP="002D09E7">
      <w:pPr>
        <w:numPr>
          <w:ilvl w:val="0"/>
          <w:numId w:val="15"/>
        </w:numPr>
        <w:spacing w:after="0" w:line="360" w:lineRule="auto"/>
        <w:jc w:val="both"/>
        <w:rPr>
          <w:rFonts w:ascii="Times New Roman" w:hAnsi="Times New Roman"/>
          <w:sz w:val="28"/>
          <w:szCs w:val="28"/>
          <w:lang w:val="en-US"/>
        </w:rPr>
      </w:pPr>
      <w:r w:rsidRPr="00EB3D1E">
        <w:rPr>
          <w:rFonts w:ascii="Times New Roman" w:hAnsi="Times New Roman"/>
          <w:sz w:val="28"/>
          <w:szCs w:val="28"/>
          <w:lang w:val="en-US"/>
        </w:rPr>
        <w:t xml:space="preserve">Petrychenko L.O.  Preparation of future primary school teacher for innovation activity in extracurricular </w:t>
      </w:r>
      <w:proofErr w:type="gramStart"/>
      <w:r w:rsidRPr="00EB3D1E">
        <w:rPr>
          <w:rFonts w:ascii="Times New Roman" w:hAnsi="Times New Roman"/>
          <w:sz w:val="28"/>
          <w:szCs w:val="28"/>
          <w:lang w:val="en-US"/>
        </w:rPr>
        <w:t>work :</w:t>
      </w:r>
      <w:proofErr w:type="gramEnd"/>
      <w:r w:rsidRPr="00EB3D1E">
        <w:rPr>
          <w:rFonts w:ascii="Times New Roman" w:hAnsi="Times New Roman"/>
          <w:sz w:val="28"/>
          <w:szCs w:val="28"/>
          <w:lang w:val="en-US"/>
        </w:rPr>
        <w:t xml:space="preserve"> author’s abstract </w:t>
      </w:r>
      <w:hyperlink r:id="rId13" w:history="1">
        <w:r w:rsidRPr="00EB3D1E">
          <w:rPr>
            <w:rFonts w:ascii="Times New Roman" w:hAnsi="Times New Roman"/>
            <w:sz w:val="28"/>
            <w:szCs w:val="28"/>
            <w:lang w:val="en-US"/>
          </w:rPr>
          <w:t>in candidacy for a degree</w:t>
        </w:r>
      </w:hyperlink>
      <w:r w:rsidRPr="00EB3D1E">
        <w:rPr>
          <w:rFonts w:ascii="Times New Roman" w:hAnsi="Times New Roman"/>
          <w:sz w:val="28"/>
          <w:szCs w:val="28"/>
          <w:lang w:val="en-US"/>
        </w:rPr>
        <w:t xml:space="preserve"> of Cand. </w:t>
      </w:r>
      <w:proofErr w:type="gramStart"/>
      <w:r w:rsidRPr="00EB3D1E">
        <w:rPr>
          <w:rFonts w:ascii="Times New Roman" w:hAnsi="Times New Roman"/>
          <w:sz w:val="28"/>
          <w:szCs w:val="28"/>
          <w:lang w:val="en-US"/>
        </w:rPr>
        <w:t>of</w:t>
      </w:r>
      <w:proofErr w:type="gramEnd"/>
      <w:r w:rsidRPr="00EB3D1E">
        <w:rPr>
          <w:rFonts w:ascii="Times New Roman" w:hAnsi="Times New Roman"/>
          <w:sz w:val="28"/>
          <w:szCs w:val="28"/>
          <w:lang w:val="en-US"/>
        </w:rPr>
        <w:t xml:space="preserve"> pedagogic sciences: Specialty 13.00.04 “Theory and methodology of professional education” / L. O. Petrychenko; The Kirovohrad Volodymyr Vynnychenko State Pedagogical University. – Kirovohrad, 2007. – 20 p.</w:t>
      </w:r>
    </w:p>
    <w:p w:rsidR="00ED5349" w:rsidRPr="00EB3D1E" w:rsidRDefault="00ED5349" w:rsidP="002D09E7">
      <w:pPr>
        <w:numPr>
          <w:ilvl w:val="0"/>
          <w:numId w:val="15"/>
        </w:numPr>
        <w:spacing w:after="0" w:line="360" w:lineRule="auto"/>
        <w:jc w:val="both"/>
        <w:rPr>
          <w:rFonts w:ascii="Times New Roman" w:hAnsi="Times New Roman"/>
          <w:sz w:val="28"/>
          <w:szCs w:val="28"/>
          <w:lang w:val="en-US"/>
        </w:rPr>
      </w:pPr>
      <w:r w:rsidRPr="00EB3D1E">
        <w:rPr>
          <w:rFonts w:ascii="Times New Roman" w:hAnsi="Times New Roman"/>
          <w:sz w:val="28"/>
          <w:szCs w:val="28"/>
          <w:lang w:val="en-US"/>
        </w:rPr>
        <w:t>Rasskazova O. I. Social-pedagogical approach to saving the young people’s health / O. I. Rasskazova // Assistance for children’s and young people’s health: theoretical and methodological aspects: Proceedings of IV International social pedagogical conference (Lutsk, 2009). – Lutsk, 2009. – P. 348-355.</w:t>
      </w:r>
    </w:p>
    <w:p w:rsidR="00ED5349" w:rsidRPr="00EB3D1E" w:rsidRDefault="00ED5349" w:rsidP="00EB3D1E">
      <w:pPr>
        <w:numPr>
          <w:ilvl w:val="0"/>
          <w:numId w:val="15"/>
        </w:numPr>
        <w:spacing w:after="0" w:line="360" w:lineRule="auto"/>
        <w:jc w:val="both"/>
        <w:rPr>
          <w:rFonts w:ascii="Times New Roman" w:hAnsi="Times New Roman"/>
          <w:sz w:val="28"/>
          <w:szCs w:val="28"/>
          <w:lang w:val="en-US"/>
        </w:rPr>
      </w:pPr>
      <w:r w:rsidRPr="00EB3D1E">
        <w:rPr>
          <w:rFonts w:ascii="Times New Roman" w:hAnsi="Times New Roman"/>
          <w:sz w:val="28"/>
          <w:szCs w:val="28"/>
          <w:lang w:val="en-US"/>
        </w:rPr>
        <w:t>Kharchenko S. Ia. Socialization of children and young people in the process of social and pedagogical activity: theory and practice: Monograph. – Luhansk: Alma-mater, 2006. – 320 p.</w:t>
      </w:r>
    </w:p>
    <w:p w:rsidR="00ED5349" w:rsidRPr="00EB3D1E" w:rsidRDefault="00ED5349" w:rsidP="002559ED">
      <w:pPr>
        <w:pStyle w:val="a5"/>
        <w:autoSpaceDE w:val="0"/>
        <w:autoSpaceDN w:val="0"/>
        <w:adjustRightInd w:val="0"/>
        <w:spacing w:after="0" w:line="360" w:lineRule="auto"/>
        <w:ind w:left="0"/>
        <w:jc w:val="both"/>
        <w:rPr>
          <w:rFonts w:ascii="Times New Roman" w:hAnsi="Times New Roman"/>
          <w:sz w:val="28"/>
          <w:szCs w:val="28"/>
        </w:rPr>
      </w:pPr>
    </w:p>
    <w:p w:rsidR="00ED5349" w:rsidRPr="00EB3D1E" w:rsidRDefault="00ED5349" w:rsidP="002559ED">
      <w:pPr>
        <w:pStyle w:val="a5"/>
        <w:autoSpaceDE w:val="0"/>
        <w:autoSpaceDN w:val="0"/>
        <w:adjustRightInd w:val="0"/>
        <w:spacing w:after="0" w:line="360" w:lineRule="auto"/>
        <w:ind w:left="0"/>
        <w:jc w:val="both"/>
        <w:rPr>
          <w:rFonts w:ascii="Times New Roman" w:hAnsi="Times New Roman"/>
          <w:sz w:val="28"/>
          <w:szCs w:val="28"/>
          <w:lang w:val="uk-UA"/>
        </w:rPr>
      </w:pPr>
    </w:p>
    <w:p w:rsidR="00ED5349" w:rsidRPr="00F82556" w:rsidRDefault="00ED5349" w:rsidP="00F82556">
      <w:pPr>
        <w:autoSpaceDE w:val="0"/>
        <w:autoSpaceDN w:val="0"/>
        <w:adjustRightInd w:val="0"/>
        <w:spacing w:after="0" w:line="360" w:lineRule="auto"/>
        <w:jc w:val="center"/>
        <w:rPr>
          <w:rFonts w:ascii="Times New Roman" w:hAnsi="Times New Roman"/>
          <w:sz w:val="28"/>
          <w:szCs w:val="28"/>
          <w:lang w:val="en-US"/>
        </w:rPr>
      </w:pPr>
      <w:r>
        <w:rPr>
          <w:rFonts w:ascii="Times New Roman" w:hAnsi="Times New Roman"/>
          <w:sz w:val="28"/>
          <w:szCs w:val="28"/>
          <w:lang w:val="en-US"/>
        </w:rPr>
        <w:lastRenderedPageBreak/>
        <w:t>Larisa</w:t>
      </w:r>
      <w:r w:rsidRPr="00F82556">
        <w:rPr>
          <w:rFonts w:ascii="Times New Roman" w:hAnsi="Times New Roman"/>
          <w:sz w:val="28"/>
          <w:szCs w:val="28"/>
          <w:lang w:val="en-US"/>
        </w:rPr>
        <w:t xml:space="preserve"> </w:t>
      </w:r>
      <w:r>
        <w:rPr>
          <w:rFonts w:ascii="Times New Roman" w:hAnsi="Times New Roman"/>
          <w:sz w:val="28"/>
          <w:szCs w:val="28"/>
          <w:lang w:val="en-US"/>
        </w:rPr>
        <w:t>Petrichenko</w:t>
      </w:r>
    </w:p>
    <w:p w:rsidR="00ED5349" w:rsidRPr="00F82556" w:rsidRDefault="00ED5349" w:rsidP="00EB3D1E">
      <w:pPr>
        <w:spacing w:after="0" w:line="360" w:lineRule="auto"/>
        <w:jc w:val="center"/>
        <w:rPr>
          <w:rFonts w:ascii="Times New Roman" w:hAnsi="Times New Roman"/>
          <w:sz w:val="28"/>
          <w:szCs w:val="28"/>
          <w:lang w:val="en-US"/>
        </w:rPr>
      </w:pPr>
      <w:r w:rsidRPr="00F82556">
        <w:rPr>
          <w:rFonts w:ascii="Times New Roman" w:hAnsi="Times New Roman"/>
          <w:sz w:val="28"/>
          <w:szCs w:val="28"/>
          <w:lang w:val="en-US"/>
        </w:rPr>
        <w:t>HEALTH SAVING COMPETENCE OF STUDENTS OF HIGHER PEDAGOGICAL EDUCATIONAL ESTABLISHMENTS</w:t>
      </w:r>
    </w:p>
    <w:p w:rsidR="00ED5349" w:rsidRPr="00EB3D1E" w:rsidRDefault="00ED5349" w:rsidP="00EB3D1E">
      <w:pPr>
        <w:spacing w:after="0" w:line="360" w:lineRule="auto"/>
        <w:ind w:firstLine="709"/>
        <w:jc w:val="both"/>
        <w:rPr>
          <w:rFonts w:ascii="Times New Roman" w:hAnsi="Times New Roman"/>
          <w:sz w:val="28"/>
          <w:szCs w:val="28"/>
          <w:lang w:val="en-US"/>
        </w:rPr>
      </w:pPr>
      <w:r w:rsidRPr="00F82556">
        <w:rPr>
          <w:rFonts w:ascii="Times New Roman" w:hAnsi="Times New Roman"/>
          <w:sz w:val="28"/>
          <w:szCs w:val="28"/>
          <w:lang w:val="en-US"/>
        </w:rPr>
        <w:t>Abstract</w:t>
      </w:r>
      <w:r w:rsidRPr="00EB3D1E">
        <w:rPr>
          <w:rFonts w:ascii="Times New Roman" w:hAnsi="Times New Roman"/>
          <w:b/>
          <w:sz w:val="28"/>
          <w:szCs w:val="28"/>
          <w:lang w:val="en-US"/>
        </w:rPr>
        <w:t xml:space="preserve">. </w:t>
      </w:r>
      <w:r w:rsidRPr="00EB3D1E">
        <w:rPr>
          <w:rFonts w:ascii="Times New Roman" w:hAnsi="Times New Roman"/>
          <w:sz w:val="28"/>
          <w:szCs w:val="28"/>
          <w:lang w:val="en-US"/>
        </w:rPr>
        <w:t xml:space="preserve">The problem of health saving of future pedagogical personnel is considered on the grounds of the competence approach. Criterion-diagnostic basis is grounded and the results of the experimental research of the problem concerning forming health saving competence of students of higher pedagogical educational establishments are presented. </w:t>
      </w:r>
    </w:p>
    <w:p w:rsidR="00ED5349" w:rsidRPr="00EB3D1E" w:rsidRDefault="00ED5349" w:rsidP="00EB3D1E">
      <w:pPr>
        <w:spacing w:after="0" w:line="360" w:lineRule="auto"/>
        <w:ind w:firstLine="709"/>
        <w:jc w:val="both"/>
        <w:rPr>
          <w:rFonts w:ascii="Times New Roman" w:hAnsi="Times New Roman"/>
          <w:i/>
          <w:sz w:val="28"/>
          <w:szCs w:val="28"/>
          <w:lang w:val="en-US"/>
        </w:rPr>
      </w:pPr>
      <w:r w:rsidRPr="00F82556">
        <w:rPr>
          <w:rFonts w:ascii="Times New Roman" w:hAnsi="Times New Roman"/>
          <w:i/>
          <w:sz w:val="28"/>
          <w:szCs w:val="28"/>
          <w:lang w:val="en-US"/>
        </w:rPr>
        <w:t>Key</w:t>
      </w:r>
      <w:r>
        <w:rPr>
          <w:rFonts w:ascii="Times New Roman" w:hAnsi="Times New Roman"/>
          <w:i/>
          <w:sz w:val="28"/>
          <w:szCs w:val="28"/>
          <w:lang w:val="uk-UA"/>
        </w:rPr>
        <w:t xml:space="preserve"> </w:t>
      </w:r>
      <w:r w:rsidRPr="00F82556">
        <w:rPr>
          <w:rFonts w:ascii="Times New Roman" w:hAnsi="Times New Roman"/>
          <w:i/>
          <w:sz w:val="28"/>
          <w:szCs w:val="28"/>
          <w:lang w:val="en-US"/>
        </w:rPr>
        <w:t>words</w:t>
      </w:r>
      <w:r w:rsidRPr="00EB3D1E">
        <w:rPr>
          <w:rFonts w:ascii="Times New Roman" w:hAnsi="Times New Roman"/>
          <w:sz w:val="28"/>
          <w:szCs w:val="28"/>
          <w:lang w:val="en-US"/>
        </w:rPr>
        <w:t xml:space="preserve">: </w:t>
      </w:r>
      <w:r w:rsidRPr="00EB3D1E">
        <w:rPr>
          <w:rFonts w:ascii="Times New Roman" w:hAnsi="Times New Roman"/>
          <w:i/>
          <w:sz w:val="28"/>
          <w:szCs w:val="28"/>
          <w:lang w:val="en-US"/>
        </w:rPr>
        <w:t xml:space="preserve">forming health saving competence, students, pedagogical education, </w:t>
      </w:r>
      <w:proofErr w:type="gramStart"/>
      <w:r w:rsidRPr="00EB3D1E">
        <w:rPr>
          <w:rFonts w:ascii="Times New Roman" w:hAnsi="Times New Roman"/>
          <w:i/>
          <w:sz w:val="28"/>
          <w:szCs w:val="28"/>
          <w:lang w:val="en-US"/>
        </w:rPr>
        <w:t>experimental</w:t>
      </w:r>
      <w:proofErr w:type="gramEnd"/>
      <w:r w:rsidRPr="00EB3D1E">
        <w:rPr>
          <w:rFonts w:ascii="Times New Roman" w:hAnsi="Times New Roman"/>
          <w:i/>
          <w:sz w:val="28"/>
          <w:szCs w:val="28"/>
          <w:lang w:val="en-US"/>
        </w:rPr>
        <w:t xml:space="preserve"> research criteria.</w:t>
      </w:r>
    </w:p>
    <w:p w:rsidR="00ED5349" w:rsidRPr="00EB3D1E" w:rsidRDefault="00ED5349" w:rsidP="00E175C1">
      <w:pPr>
        <w:autoSpaceDE w:val="0"/>
        <w:autoSpaceDN w:val="0"/>
        <w:adjustRightInd w:val="0"/>
        <w:spacing w:after="0" w:line="360" w:lineRule="auto"/>
        <w:jc w:val="both"/>
        <w:rPr>
          <w:rFonts w:ascii="Times New Roman" w:hAnsi="Times New Roman"/>
          <w:sz w:val="28"/>
          <w:szCs w:val="28"/>
          <w:lang w:val="en-US"/>
        </w:rPr>
      </w:pPr>
    </w:p>
    <w:p w:rsidR="00ED5349" w:rsidRDefault="00ED5349" w:rsidP="00F82556">
      <w:pPr>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Лариса Петриченко</w:t>
      </w:r>
    </w:p>
    <w:p w:rsidR="00ED5349" w:rsidRDefault="00ED5349" w:rsidP="00F82556">
      <w:pPr>
        <w:pStyle w:val="a3"/>
        <w:shd w:val="clear" w:color="auto" w:fill="FFFFFF"/>
        <w:spacing w:before="0" w:beforeAutospacing="0" w:after="0" w:afterAutospacing="0" w:line="360" w:lineRule="auto"/>
        <w:ind w:firstLine="709"/>
        <w:jc w:val="center"/>
        <w:rPr>
          <w:sz w:val="28"/>
          <w:szCs w:val="28"/>
          <w:lang w:val="uk-UA"/>
        </w:rPr>
      </w:pPr>
      <w:r>
        <w:rPr>
          <w:sz w:val="28"/>
          <w:szCs w:val="28"/>
        </w:rPr>
        <w:t xml:space="preserve">доктор педагогических наук, доцент, профессор кафедры педагогики, психологии и менеджента </w:t>
      </w:r>
    </w:p>
    <w:p w:rsidR="00ED5349" w:rsidRDefault="00ED5349" w:rsidP="00F82556">
      <w:pPr>
        <w:pStyle w:val="a3"/>
        <w:shd w:val="clear" w:color="auto" w:fill="FFFFFF"/>
        <w:spacing w:before="0" w:beforeAutospacing="0" w:after="0" w:afterAutospacing="0" w:line="360" w:lineRule="auto"/>
        <w:ind w:firstLine="709"/>
        <w:jc w:val="center"/>
        <w:rPr>
          <w:sz w:val="28"/>
          <w:szCs w:val="28"/>
          <w:lang w:val="uk-UA"/>
        </w:rPr>
      </w:pPr>
      <w:r>
        <w:rPr>
          <w:sz w:val="28"/>
          <w:szCs w:val="28"/>
        </w:rPr>
        <w:t>Комунального учреждения «Харьковская гуманитарно-педагогическая академия» Харьковского областного совета, г</w:t>
      </w:r>
      <w:proofErr w:type="gramStart"/>
      <w:r>
        <w:rPr>
          <w:sz w:val="28"/>
          <w:szCs w:val="28"/>
        </w:rPr>
        <w:t>.Х</w:t>
      </w:r>
      <w:proofErr w:type="gramEnd"/>
      <w:r>
        <w:rPr>
          <w:sz w:val="28"/>
          <w:szCs w:val="28"/>
        </w:rPr>
        <w:t>арьков. Украина.</w:t>
      </w:r>
      <w:r w:rsidRPr="00CC3070">
        <w:rPr>
          <w:sz w:val="28"/>
          <w:szCs w:val="28"/>
        </w:rPr>
        <w:t xml:space="preserve"> </w:t>
      </w:r>
    </w:p>
    <w:p w:rsidR="00ED5349" w:rsidRPr="00DA440E" w:rsidRDefault="00ED5349" w:rsidP="00F82556">
      <w:pPr>
        <w:pStyle w:val="a3"/>
        <w:shd w:val="clear" w:color="auto" w:fill="FFFFFF"/>
        <w:spacing w:before="0" w:beforeAutospacing="0" w:after="0" w:afterAutospacing="0" w:line="360" w:lineRule="auto"/>
        <w:ind w:firstLine="709"/>
        <w:jc w:val="center"/>
        <w:rPr>
          <w:sz w:val="28"/>
          <w:szCs w:val="28"/>
          <w:lang w:val="uk-UA"/>
        </w:rPr>
      </w:pPr>
      <w:r>
        <w:rPr>
          <w:sz w:val="28"/>
          <w:szCs w:val="28"/>
          <w:lang w:val="en-US"/>
        </w:rPr>
        <w:t>e</w:t>
      </w:r>
      <w:r w:rsidRPr="00DA440E">
        <w:rPr>
          <w:sz w:val="28"/>
          <w:szCs w:val="28"/>
          <w:lang w:val="uk-UA"/>
        </w:rPr>
        <w:t>-</w:t>
      </w:r>
      <w:r>
        <w:rPr>
          <w:sz w:val="28"/>
          <w:szCs w:val="28"/>
          <w:lang w:val="en-US"/>
        </w:rPr>
        <w:t>mail</w:t>
      </w:r>
      <w:r w:rsidRPr="00DA440E">
        <w:rPr>
          <w:sz w:val="28"/>
          <w:szCs w:val="28"/>
          <w:lang w:val="uk-UA"/>
        </w:rPr>
        <w:t>:</w:t>
      </w:r>
      <w:r>
        <w:rPr>
          <w:sz w:val="28"/>
          <w:szCs w:val="28"/>
          <w:lang w:val="en-US"/>
        </w:rPr>
        <w:t>larisa</w:t>
      </w:r>
      <w:r w:rsidRPr="00DA440E">
        <w:rPr>
          <w:sz w:val="28"/>
          <w:szCs w:val="28"/>
          <w:lang w:val="uk-UA"/>
        </w:rPr>
        <w:t>-</w:t>
      </w:r>
      <w:r>
        <w:rPr>
          <w:sz w:val="28"/>
          <w:szCs w:val="28"/>
          <w:lang w:val="en-US"/>
        </w:rPr>
        <w:t>petrichenko</w:t>
      </w:r>
      <w:r w:rsidRPr="00DA440E">
        <w:rPr>
          <w:sz w:val="28"/>
          <w:szCs w:val="28"/>
          <w:lang w:val="uk-UA"/>
        </w:rPr>
        <w:t>@</w:t>
      </w:r>
      <w:r>
        <w:rPr>
          <w:sz w:val="28"/>
          <w:szCs w:val="28"/>
          <w:lang w:val="en-US"/>
        </w:rPr>
        <w:t>ukr</w:t>
      </w:r>
      <w:r w:rsidRPr="00DA440E">
        <w:rPr>
          <w:sz w:val="28"/>
          <w:szCs w:val="28"/>
          <w:lang w:val="uk-UA"/>
        </w:rPr>
        <w:t>.</w:t>
      </w:r>
      <w:r>
        <w:rPr>
          <w:sz w:val="28"/>
          <w:szCs w:val="28"/>
          <w:lang w:val="en-US"/>
        </w:rPr>
        <w:t>net</w:t>
      </w:r>
    </w:p>
    <w:p w:rsidR="00ED5349" w:rsidRPr="00CC3070" w:rsidRDefault="00ED5349" w:rsidP="00E175C1">
      <w:pPr>
        <w:autoSpaceDE w:val="0"/>
        <w:autoSpaceDN w:val="0"/>
        <w:adjustRightInd w:val="0"/>
        <w:spacing w:after="0" w:line="360" w:lineRule="auto"/>
        <w:jc w:val="both"/>
        <w:rPr>
          <w:rFonts w:ascii="Times New Roman" w:hAnsi="Times New Roman"/>
          <w:sz w:val="28"/>
          <w:szCs w:val="28"/>
          <w:lang w:val="uk-UA"/>
        </w:rPr>
      </w:pPr>
    </w:p>
    <w:p w:rsidR="00ED5349" w:rsidRPr="00CC3070" w:rsidRDefault="00ED5349" w:rsidP="00F82556">
      <w:pPr>
        <w:autoSpaceDE w:val="0"/>
        <w:autoSpaceDN w:val="0"/>
        <w:adjustRightInd w:val="0"/>
        <w:spacing w:after="0" w:line="360" w:lineRule="auto"/>
        <w:jc w:val="center"/>
        <w:rPr>
          <w:rFonts w:ascii="Times New Roman" w:hAnsi="Times New Roman"/>
          <w:sz w:val="32"/>
          <w:szCs w:val="28"/>
        </w:rPr>
      </w:pPr>
      <w:r w:rsidRPr="00CC3070">
        <w:rPr>
          <w:rFonts w:ascii="Times New Roman" w:hAnsi="Times New Roman"/>
          <w:sz w:val="32"/>
          <w:szCs w:val="28"/>
        </w:rPr>
        <w:t>ЗДОРОВЬЕСБЕРЕГАЮЩАЯ КОМПЕТЕНТНОСТЬ СТУДЕНТОВ ВЫСШЕГО ПЕДАГОГИЧЕСКОГО УЧЕБНОГО ЗАВЕДЕНИЯ</w:t>
      </w:r>
    </w:p>
    <w:p w:rsidR="00ED5349" w:rsidRDefault="00ED5349" w:rsidP="00F82556">
      <w:pPr>
        <w:autoSpaceDE w:val="0"/>
        <w:autoSpaceDN w:val="0"/>
        <w:adjustRightInd w:val="0"/>
        <w:spacing w:after="0" w:line="360" w:lineRule="auto"/>
        <w:ind w:firstLine="720"/>
        <w:jc w:val="both"/>
        <w:rPr>
          <w:rFonts w:ascii="Times New Roman" w:hAnsi="Times New Roman"/>
          <w:sz w:val="28"/>
          <w:szCs w:val="28"/>
        </w:rPr>
      </w:pPr>
      <w:r>
        <w:rPr>
          <w:rFonts w:ascii="Times New Roman" w:hAnsi="Times New Roman"/>
          <w:sz w:val="28"/>
          <w:szCs w:val="28"/>
        </w:rPr>
        <w:t>Аннотация. На основе компетентностного подхода рассмотрено проблему здоровьесбережения будущих педагогических кадров. Обосновано критериаль-диагностическую базу и  показаны результаты изучения проблемы формирования здоровьесберегающей компетентности студентов педагогического вуза.</w:t>
      </w:r>
    </w:p>
    <w:p w:rsidR="00ED5349" w:rsidRPr="009371F8" w:rsidRDefault="00ED5349" w:rsidP="00F82556">
      <w:pPr>
        <w:autoSpaceDE w:val="0"/>
        <w:autoSpaceDN w:val="0"/>
        <w:adjustRightInd w:val="0"/>
        <w:spacing w:after="0" w:line="360" w:lineRule="auto"/>
        <w:ind w:firstLine="720"/>
        <w:jc w:val="both"/>
        <w:rPr>
          <w:rFonts w:ascii="Times New Roman" w:hAnsi="Times New Roman"/>
          <w:sz w:val="28"/>
          <w:szCs w:val="28"/>
          <w:lang w:val="uk-UA"/>
        </w:rPr>
      </w:pPr>
      <w:r>
        <w:rPr>
          <w:rFonts w:ascii="Times New Roman" w:hAnsi="Times New Roman"/>
          <w:sz w:val="28"/>
          <w:szCs w:val="28"/>
        </w:rPr>
        <w:t>Ключевые слова: формирование здоровьесберегающей компетентности, студенты, педагогическое образование, критерии экспериментального исследования.</w:t>
      </w:r>
    </w:p>
    <w:sectPr w:rsidR="00ED5349" w:rsidRPr="009371F8" w:rsidSect="00D31BE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1729" w:rsidRDefault="00781729" w:rsidP="007C76F0">
      <w:pPr>
        <w:spacing w:after="0" w:line="240" w:lineRule="auto"/>
      </w:pPr>
      <w:r>
        <w:separator/>
      </w:r>
    </w:p>
  </w:endnote>
  <w:endnote w:type="continuationSeparator" w:id="0">
    <w:p w:rsidR="00781729" w:rsidRDefault="00781729" w:rsidP="007C76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1729" w:rsidRDefault="00781729" w:rsidP="007C76F0">
      <w:pPr>
        <w:spacing w:after="0" w:line="240" w:lineRule="auto"/>
      </w:pPr>
      <w:r>
        <w:separator/>
      </w:r>
    </w:p>
  </w:footnote>
  <w:footnote w:type="continuationSeparator" w:id="0">
    <w:p w:rsidR="00781729" w:rsidRDefault="00781729" w:rsidP="007C76F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6A1CAC"/>
    <w:multiLevelType w:val="hybridMultilevel"/>
    <w:tmpl w:val="6CB01F7C"/>
    <w:lvl w:ilvl="0" w:tplc="BE0C5A70">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20AD3312"/>
    <w:multiLevelType w:val="hybridMultilevel"/>
    <w:tmpl w:val="FDAC608A"/>
    <w:lvl w:ilvl="0" w:tplc="24C28E5C">
      <w:start w:val="1"/>
      <w:numFmt w:val="decimal"/>
      <w:lvlText w:val="%1."/>
      <w:lvlJc w:val="left"/>
      <w:pPr>
        <w:ind w:left="1069" w:hanging="360"/>
      </w:pPr>
      <w:rPr>
        <w:rFonts w:cs="Times New Roman" w:hint="default"/>
      </w:rPr>
    </w:lvl>
    <w:lvl w:ilvl="1" w:tplc="04220019" w:tentative="1">
      <w:start w:val="1"/>
      <w:numFmt w:val="lowerLetter"/>
      <w:lvlText w:val="%2."/>
      <w:lvlJc w:val="left"/>
      <w:pPr>
        <w:ind w:left="1789" w:hanging="360"/>
      </w:pPr>
      <w:rPr>
        <w:rFonts w:cs="Times New Roman"/>
      </w:rPr>
    </w:lvl>
    <w:lvl w:ilvl="2" w:tplc="0422001B" w:tentative="1">
      <w:start w:val="1"/>
      <w:numFmt w:val="lowerRoman"/>
      <w:lvlText w:val="%3."/>
      <w:lvlJc w:val="right"/>
      <w:pPr>
        <w:ind w:left="2509" w:hanging="180"/>
      </w:pPr>
      <w:rPr>
        <w:rFonts w:cs="Times New Roman"/>
      </w:rPr>
    </w:lvl>
    <w:lvl w:ilvl="3" w:tplc="0422000F" w:tentative="1">
      <w:start w:val="1"/>
      <w:numFmt w:val="decimal"/>
      <w:lvlText w:val="%4."/>
      <w:lvlJc w:val="left"/>
      <w:pPr>
        <w:ind w:left="3229" w:hanging="360"/>
      </w:pPr>
      <w:rPr>
        <w:rFonts w:cs="Times New Roman"/>
      </w:rPr>
    </w:lvl>
    <w:lvl w:ilvl="4" w:tplc="04220019" w:tentative="1">
      <w:start w:val="1"/>
      <w:numFmt w:val="lowerLetter"/>
      <w:lvlText w:val="%5."/>
      <w:lvlJc w:val="left"/>
      <w:pPr>
        <w:ind w:left="3949" w:hanging="360"/>
      </w:pPr>
      <w:rPr>
        <w:rFonts w:cs="Times New Roman"/>
      </w:rPr>
    </w:lvl>
    <w:lvl w:ilvl="5" w:tplc="0422001B" w:tentative="1">
      <w:start w:val="1"/>
      <w:numFmt w:val="lowerRoman"/>
      <w:lvlText w:val="%6."/>
      <w:lvlJc w:val="right"/>
      <w:pPr>
        <w:ind w:left="4669" w:hanging="180"/>
      </w:pPr>
      <w:rPr>
        <w:rFonts w:cs="Times New Roman"/>
      </w:rPr>
    </w:lvl>
    <w:lvl w:ilvl="6" w:tplc="0422000F" w:tentative="1">
      <w:start w:val="1"/>
      <w:numFmt w:val="decimal"/>
      <w:lvlText w:val="%7."/>
      <w:lvlJc w:val="left"/>
      <w:pPr>
        <w:ind w:left="5389" w:hanging="360"/>
      </w:pPr>
      <w:rPr>
        <w:rFonts w:cs="Times New Roman"/>
      </w:rPr>
    </w:lvl>
    <w:lvl w:ilvl="7" w:tplc="04220019" w:tentative="1">
      <w:start w:val="1"/>
      <w:numFmt w:val="lowerLetter"/>
      <w:lvlText w:val="%8."/>
      <w:lvlJc w:val="left"/>
      <w:pPr>
        <w:ind w:left="6109" w:hanging="360"/>
      </w:pPr>
      <w:rPr>
        <w:rFonts w:cs="Times New Roman"/>
      </w:rPr>
    </w:lvl>
    <w:lvl w:ilvl="8" w:tplc="0422001B" w:tentative="1">
      <w:start w:val="1"/>
      <w:numFmt w:val="lowerRoman"/>
      <w:lvlText w:val="%9."/>
      <w:lvlJc w:val="right"/>
      <w:pPr>
        <w:ind w:left="6829" w:hanging="180"/>
      </w:pPr>
      <w:rPr>
        <w:rFonts w:cs="Times New Roman"/>
      </w:rPr>
    </w:lvl>
  </w:abstractNum>
  <w:abstractNum w:abstractNumId="2">
    <w:nsid w:val="284818FD"/>
    <w:multiLevelType w:val="hybridMultilevel"/>
    <w:tmpl w:val="413C29D6"/>
    <w:lvl w:ilvl="0" w:tplc="A8CE5626">
      <w:start w:val="2"/>
      <w:numFmt w:val="bullet"/>
      <w:lvlText w:val="-"/>
      <w:lvlJc w:val="left"/>
      <w:pPr>
        <w:ind w:left="927" w:hanging="360"/>
      </w:pPr>
      <w:rPr>
        <w:rFonts w:ascii="Times New Roman" w:eastAsia="Batang"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3">
    <w:nsid w:val="2E1D5C9A"/>
    <w:multiLevelType w:val="hybridMultilevel"/>
    <w:tmpl w:val="841A5CC0"/>
    <w:lvl w:ilvl="0" w:tplc="1900945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
    <w:nsid w:val="329B246A"/>
    <w:multiLevelType w:val="hybridMultilevel"/>
    <w:tmpl w:val="2B188E7E"/>
    <w:lvl w:ilvl="0" w:tplc="0419000F">
      <w:start w:val="1"/>
      <w:numFmt w:val="decimal"/>
      <w:lvlText w:val="%1."/>
      <w:lvlJc w:val="left"/>
      <w:pPr>
        <w:ind w:left="502"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5">
    <w:nsid w:val="40B52567"/>
    <w:multiLevelType w:val="hybridMultilevel"/>
    <w:tmpl w:val="0BDAF8C8"/>
    <w:lvl w:ilvl="0" w:tplc="7E169D3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6">
    <w:nsid w:val="4A8D3517"/>
    <w:multiLevelType w:val="hybridMultilevel"/>
    <w:tmpl w:val="DE3E8E5C"/>
    <w:lvl w:ilvl="0" w:tplc="BE0C5A70">
      <w:start w:val="1"/>
      <w:numFmt w:val="bullet"/>
      <w:lvlText w:val="–"/>
      <w:lvlJc w:val="left"/>
      <w:pPr>
        <w:tabs>
          <w:tab w:val="num" w:pos="1440"/>
        </w:tabs>
        <w:ind w:left="1440" w:hanging="360"/>
      </w:pPr>
      <w:rPr>
        <w:rFonts w:ascii="Times New Roman" w:hAnsi="Times New Roman" w:hint="default"/>
      </w:rPr>
    </w:lvl>
    <w:lvl w:ilvl="1" w:tplc="BE0C5A70">
      <w:start w:val="1"/>
      <w:numFmt w:val="bullet"/>
      <w:lvlText w:val="–"/>
      <w:lvlJc w:val="left"/>
      <w:pPr>
        <w:tabs>
          <w:tab w:val="num" w:pos="1440"/>
        </w:tabs>
        <w:ind w:left="1440" w:hanging="360"/>
      </w:pPr>
      <w:rPr>
        <w:rFonts w:ascii="Times New Roman" w:hAnsi="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nsid w:val="4DCC53F0"/>
    <w:multiLevelType w:val="hybridMultilevel"/>
    <w:tmpl w:val="B6A6A8A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581900F3"/>
    <w:multiLevelType w:val="hybridMultilevel"/>
    <w:tmpl w:val="0E9E13F4"/>
    <w:lvl w:ilvl="0" w:tplc="20CA4D82">
      <w:start w:val="1"/>
      <w:numFmt w:val="bullet"/>
      <w:lvlText w:val="-"/>
      <w:lvlJc w:val="left"/>
      <w:pPr>
        <w:tabs>
          <w:tab w:val="num" w:pos="1211"/>
        </w:tabs>
        <w:ind w:left="1211" w:hanging="360"/>
      </w:pPr>
      <w:rPr>
        <w:rFonts w:ascii="Times New Roman" w:hAnsi="Times New Roman" w:hint="default"/>
      </w:rPr>
    </w:lvl>
    <w:lvl w:ilvl="1" w:tplc="04190003" w:tentative="1">
      <w:start w:val="1"/>
      <w:numFmt w:val="bullet"/>
      <w:lvlText w:val="o"/>
      <w:lvlJc w:val="left"/>
      <w:pPr>
        <w:tabs>
          <w:tab w:val="num" w:pos="2291"/>
        </w:tabs>
        <w:ind w:left="2291" w:hanging="360"/>
      </w:pPr>
      <w:rPr>
        <w:rFonts w:ascii="Courier New" w:hAnsi="Courier New" w:hint="default"/>
      </w:rPr>
    </w:lvl>
    <w:lvl w:ilvl="2" w:tplc="04190005" w:tentative="1">
      <w:start w:val="1"/>
      <w:numFmt w:val="bullet"/>
      <w:lvlText w:val=""/>
      <w:lvlJc w:val="left"/>
      <w:pPr>
        <w:tabs>
          <w:tab w:val="num" w:pos="3011"/>
        </w:tabs>
        <w:ind w:left="3011" w:hanging="360"/>
      </w:pPr>
      <w:rPr>
        <w:rFonts w:ascii="Wingdings" w:hAnsi="Wingdings" w:hint="default"/>
      </w:rPr>
    </w:lvl>
    <w:lvl w:ilvl="3" w:tplc="04190001" w:tentative="1">
      <w:start w:val="1"/>
      <w:numFmt w:val="bullet"/>
      <w:lvlText w:val=""/>
      <w:lvlJc w:val="left"/>
      <w:pPr>
        <w:tabs>
          <w:tab w:val="num" w:pos="3731"/>
        </w:tabs>
        <w:ind w:left="3731" w:hanging="360"/>
      </w:pPr>
      <w:rPr>
        <w:rFonts w:ascii="Symbol" w:hAnsi="Symbol" w:hint="default"/>
      </w:rPr>
    </w:lvl>
    <w:lvl w:ilvl="4" w:tplc="04190003" w:tentative="1">
      <w:start w:val="1"/>
      <w:numFmt w:val="bullet"/>
      <w:lvlText w:val="o"/>
      <w:lvlJc w:val="left"/>
      <w:pPr>
        <w:tabs>
          <w:tab w:val="num" w:pos="4451"/>
        </w:tabs>
        <w:ind w:left="4451" w:hanging="360"/>
      </w:pPr>
      <w:rPr>
        <w:rFonts w:ascii="Courier New" w:hAnsi="Courier New" w:hint="default"/>
      </w:rPr>
    </w:lvl>
    <w:lvl w:ilvl="5" w:tplc="04190005" w:tentative="1">
      <w:start w:val="1"/>
      <w:numFmt w:val="bullet"/>
      <w:lvlText w:val=""/>
      <w:lvlJc w:val="left"/>
      <w:pPr>
        <w:tabs>
          <w:tab w:val="num" w:pos="5171"/>
        </w:tabs>
        <w:ind w:left="5171" w:hanging="360"/>
      </w:pPr>
      <w:rPr>
        <w:rFonts w:ascii="Wingdings" w:hAnsi="Wingdings" w:hint="default"/>
      </w:rPr>
    </w:lvl>
    <w:lvl w:ilvl="6" w:tplc="04190001" w:tentative="1">
      <w:start w:val="1"/>
      <w:numFmt w:val="bullet"/>
      <w:lvlText w:val=""/>
      <w:lvlJc w:val="left"/>
      <w:pPr>
        <w:tabs>
          <w:tab w:val="num" w:pos="5891"/>
        </w:tabs>
        <w:ind w:left="5891" w:hanging="360"/>
      </w:pPr>
      <w:rPr>
        <w:rFonts w:ascii="Symbol" w:hAnsi="Symbol" w:hint="default"/>
      </w:rPr>
    </w:lvl>
    <w:lvl w:ilvl="7" w:tplc="04190003" w:tentative="1">
      <w:start w:val="1"/>
      <w:numFmt w:val="bullet"/>
      <w:lvlText w:val="o"/>
      <w:lvlJc w:val="left"/>
      <w:pPr>
        <w:tabs>
          <w:tab w:val="num" w:pos="6611"/>
        </w:tabs>
        <w:ind w:left="6611" w:hanging="360"/>
      </w:pPr>
      <w:rPr>
        <w:rFonts w:ascii="Courier New" w:hAnsi="Courier New" w:hint="default"/>
      </w:rPr>
    </w:lvl>
    <w:lvl w:ilvl="8" w:tplc="04190005" w:tentative="1">
      <w:start w:val="1"/>
      <w:numFmt w:val="bullet"/>
      <w:lvlText w:val=""/>
      <w:lvlJc w:val="left"/>
      <w:pPr>
        <w:tabs>
          <w:tab w:val="num" w:pos="7331"/>
        </w:tabs>
        <w:ind w:left="7331" w:hanging="360"/>
      </w:pPr>
      <w:rPr>
        <w:rFonts w:ascii="Wingdings" w:hAnsi="Wingdings" w:hint="default"/>
      </w:rPr>
    </w:lvl>
  </w:abstractNum>
  <w:abstractNum w:abstractNumId="9">
    <w:nsid w:val="581A136A"/>
    <w:multiLevelType w:val="hybridMultilevel"/>
    <w:tmpl w:val="FCAE5B1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5D9B4F62"/>
    <w:multiLevelType w:val="hybridMultilevel"/>
    <w:tmpl w:val="880E213E"/>
    <w:lvl w:ilvl="0" w:tplc="BC5CA6D2">
      <w:start w:val="1"/>
      <w:numFmt w:val="decimal"/>
      <w:lvlText w:val="%1."/>
      <w:lvlJc w:val="left"/>
      <w:pPr>
        <w:ind w:left="1070" w:hanging="360"/>
      </w:pPr>
      <w:rPr>
        <w:rFonts w:cs="Times New Roman"/>
        <w:b w:val="0"/>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1">
    <w:nsid w:val="61B35F63"/>
    <w:multiLevelType w:val="hybridMultilevel"/>
    <w:tmpl w:val="2B188E7E"/>
    <w:lvl w:ilvl="0" w:tplc="0419000F">
      <w:start w:val="1"/>
      <w:numFmt w:val="decimal"/>
      <w:lvlText w:val="%1."/>
      <w:lvlJc w:val="left"/>
      <w:pPr>
        <w:ind w:left="502"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12">
    <w:nsid w:val="664C40EE"/>
    <w:multiLevelType w:val="hybridMultilevel"/>
    <w:tmpl w:val="19240450"/>
    <w:lvl w:ilvl="0" w:tplc="BE0C5A70">
      <w:start w:val="1"/>
      <w:numFmt w:val="bullet"/>
      <w:lvlText w:val="–"/>
      <w:lvlJc w:val="left"/>
      <w:pPr>
        <w:ind w:left="1429" w:hanging="360"/>
      </w:pPr>
      <w:rPr>
        <w:rFonts w:ascii="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1"/>
  </w:num>
  <w:num w:numId="2">
    <w:abstractNumId w:val="6"/>
  </w:num>
  <w:num w:numId="3">
    <w:abstractNumId w:val="8"/>
  </w:num>
  <w:num w:numId="4">
    <w:abstractNumId w:val="8"/>
  </w:num>
  <w:num w:numId="5">
    <w:abstractNumId w:val="6"/>
  </w:num>
  <w:num w:numId="6">
    <w:abstractNumId w:val="9"/>
  </w:num>
  <w:num w:numId="7">
    <w:abstractNumId w:val="0"/>
  </w:num>
  <w:num w:numId="8">
    <w:abstractNumId w:val="12"/>
  </w:num>
  <w:num w:numId="9">
    <w:abstractNumId w:val="3"/>
  </w:num>
  <w:num w:numId="10">
    <w:abstractNumId w:val="2"/>
  </w:num>
  <w:num w:numId="11">
    <w:abstractNumId w:val="5"/>
  </w:num>
  <w:num w:numId="12">
    <w:abstractNumId w:val="1"/>
  </w:num>
  <w:num w:numId="13">
    <w:abstractNumId w:val="10"/>
  </w:num>
  <w:num w:numId="14">
    <w:abstractNumId w:val="4"/>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6A1A"/>
    <w:rsid w:val="00010856"/>
    <w:rsid w:val="00024E7B"/>
    <w:rsid w:val="000432A1"/>
    <w:rsid w:val="00047C22"/>
    <w:rsid w:val="00067ADA"/>
    <w:rsid w:val="00070F08"/>
    <w:rsid w:val="00076AEE"/>
    <w:rsid w:val="0008397B"/>
    <w:rsid w:val="000927DE"/>
    <w:rsid w:val="000958A3"/>
    <w:rsid w:val="000A17F4"/>
    <w:rsid w:val="000A3A6F"/>
    <w:rsid w:val="000C3A9E"/>
    <w:rsid w:val="000C3DC1"/>
    <w:rsid w:val="000C752D"/>
    <w:rsid w:val="000D6923"/>
    <w:rsid w:val="000D70AE"/>
    <w:rsid w:val="000E3CCF"/>
    <w:rsid w:val="000F419B"/>
    <w:rsid w:val="001009A1"/>
    <w:rsid w:val="0010238C"/>
    <w:rsid w:val="00104F3F"/>
    <w:rsid w:val="00127133"/>
    <w:rsid w:val="00130C29"/>
    <w:rsid w:val="00135891"/>
    <w:rsid w:val="001434F2"/>
    <w:rsid w:val="00154493"/>
    <w:rsid w:val="001805AA"/>
    <w:rsid w:val="0018093D"/>
    <w:rsid w:val="001A1C0F"/>
    <w:rsid w:val="001A32FB"/>
    <w:rsid w:val="001B4BA9"/>
    <w:rsid w:val="001B6FED"/>
    <w:rsid w:val="001C2809"/>
    <w:rsid w:val="001C62E5"/>
    <w:rsid w:val="001C72EC"/>
    <w:rsid w:val="001E0A5D"/>
    <w:rsid w:val="0020207D"/>
    <w:rsid w:val="00203F05"/>
    <w:rsid w:val="002068A0"/>
    <w:rsid w:val="0022298B"/>
    <w:rsid w:val="002256CB"/>
    <w:rsid w:val="00231E28"/>
    <w:rsid w:val="002349F2"/>
    <w:rsid w:val="00241B8E"/>
    <w:rsid w:val="0025087F"/>
    <w:rsid w:val="00250BE2"/>
    <w:rsid w:val="00253491"/>
    <w:rsid w:val="00253C86"/>
    <w:rsid w:val="002559ED"/>
    <w:rsid w:val="00256FCB"/>
    <w:rsid w:val="00261A91"/>
    <w:rsid w:val="00263792"/>
    <w:rsid w:val="00264329"/>
    <w:rsid w:val="0026477F"/>
    <w:rsid w:val="00274A1B"/>
    <w:rsid w:val="00292282"/>
    <w:rsid w:val="00297E32"/>
    <w:rsid w:val="002A3D0F"/>
    <w:rsid w:val="002A45FB"/>
    <w:rsid w:val="002A640E"/>
    <w:rsid w:val="002B2947"/>
    <w:rsid w:val="002B79CC"/>
    <w:rsid w:val="002C3879"/>
    <w:rsid w:val="002C4347"/>
    <w:rsid w:val="002C6AF7"/>
    <w:rsid w:val="002D09E7"/>
    <w:rsid w:val="002D3715"/>
    <w:rsid w:val="002E07A0"/>
    <w:rsid w:val="002F1C6D"/>
    <w:rsid w:val="003200D4"/>
    <w:rsid w:val="0033419D"/>
    <w:rsid w:val="00340ED6"/>
    <w:rsid w:val="00347FB0"/>
    <w:rsid w:val="00351843"/>
    <w:rsid w:val="003531B6"/>
    <w:rsid w:val="0035566C"/>
    <w:rsid w:val="00362028"/>
    <w:rsid w:val="00362D5D"/>
    <w:rsid w:val="0036363F"/>
    <w:rsid w:val="00367109"/>
    <w:rsid w:val="00367780"/>
    <w:rsid w:val="00371701"/>
    <w:rsid w:val="00373B62"/>
    <w:rsid w:val="0037588A"/>
    <w:rsid w:val="003834FB"/>
    <w:rsid w:val="00387DBB"/>
    <w:rsid w:val="003B4703"/>
    <w:rsid w:val="003B5C93"/>
    <w:rsid w:val="003C20CB"/>
    <w:rsid w:val="003C68B7"/>
    <w:rsid w:val="003D5849"/>
    <w:rsid w:val="003D7A20"/>
    <w:rsid w:val="003E34D3"/>
    <w:rsid w:val="003F2793"/>
    <w:rsid w:val="003F298F"/>
    <w:rsid w:val="00412A6A"/>
    <w:rsid w:val="004149C1"/>
    <w:rsid w:val="00417CE9"/>
    <w:rsid w:val="004253A4"/>
    <w:rsid w:val="00440B9E"/>
    <w:rsid w:val="00443285"/>
    <w:rsid w:val="00466C9C"/>
    <w:rsid w:val="00470AE4"/>
    <w:rsid w:val="004715EE"/>
    <w:rsid w:val="00471A0D"/>
    <w:rsid w:val="0047236B"/>
    <w:rsid w:val="00474A17"/>
    <w:rsid w:val="00481841"/>
    <w:rsid w:val="00487974"/>
    <w:rsid w:val="004936B6"/>
    <w:rsid w:val="00494335"/>
    <w:rsid w:val="00496C9A"/>
    <w:rsid w:val="004971CB"/>
    <w:rsid w:val="0049744D"/>
    <w:rsid w:val="004A6CD3"/>
    <w:rsid w:val="004B3639"/>
    <w:rsid w:val="004C65D3"/>
    <w:rsid w:val="004E203D"/>
    <w:rsid w:val="004E257E"/>
    <w:rsid w:val="004E4111"/>
    <w:rsid w:val="004F6F43"/>
    <w:rsid w:val="005010FA"/>
    <w:rsid w:val="00501DAE"/>
    <w:rsid w:val="00517D14"/>
    <w:rsid w:val="0053214D"/>
    <w:rsid w:val="00540A68"/>
    <w:rsid w:val="0054151B"/>
    <w:rsid w:val="005435DE"/>
    <w:rsid w:val="00576A84"/>
    <w:rsid w:val="005821BC"/>
    <w:rsid w:val="00585083"/>
    <w:rsid w:val="00592995"/>
    <w:rsid w:val="00597A27"/>
    <w:rsid w:val="005A16C1"/>
    <w:rsid w:val="005A2E1B"/>
    <w:rsid w:val="005A5393"/>
    <w:rsid w:val="005A7351"/>
    <w:rsid w:val="005B2579"/>
    <w:rsid w:val="005B7E48"/>
    <w:rsid w:val="005C0B8A"/>
    <w:rsid w:val="005C39B6"/>
    <w:rsid w:val="005D2C4E"/>
    <w:rsid w:val="005D7A07"/>
    <w:rsid w:val="005E5913"/>
    <w:rsid w:val="005E6F0D"/>
    <w:rsid w:val="005F7520"/>
    <w:rsid w:val="00601EF6"/>
    <w:rsid w:val="00603C9E"/>
    <w:rsid w:val="0061278B"/>
    <w:rsid w:val="00627573"/>
    <w:rsid w:val="00627A33"/>
    <w:rsid w:val="00631D77"/>
    <w:rsid w:val="00632EEB"/>
    <w:rsid w:val="00635AC7"/>
    <w:rsid w:val="006408C3"/>
    <w:rsid w:val="006501D1"/>
    <w:rsid w:val="00656690"/>
    <w:rsid w:val="00660633"/>
    <w:rsid w:val="00662887"/>
    <w:rsid w:val="0066474B"/>
    <w:rsid w:val="006665F3"/>
    <w:rsid w:val="0069517F"/>
    <w:rsid w:val="006A6A1A"/>
    <w:rsid w:val="006C1146"/>
    <w:rsid w:val="006C2AB1"/>
    <w:rsid w:val="006C4B75"/>
    <w:rsid w:val="006C7596"/>
    <w:rsid w:val="006D1579"/>
    <w:rsid w:val="006E3E03"/>
    <w:rsid w:val="006F20F8"/>
    <w:rsid w:val="006F3C2E"/>
    <w:rsid w:val="007054C1"/>
    <w:rsid w:val="007227BA"/>
    <w:rsid w:val="0072459A"/>
    <w:rsid w:val="007269B5"/>
    <w:rsid w:val="00734AC6"/>
    <w:rsid w:val="00735E88"/>
    <w:rsid w:val="00740CA1"/>
    <w:rsid w:val="007458D7"/>
    <w:rsid w:val="007504F6"/>
    <w:rsid w:val="007564C1"/>
    <w:rsid w:val="00760CE0"/>
    <w:rsid w:val="0077461D"/>
    <w:rsid w:val="00780697"/>
    <w:rsid w:val="00781729"/>
    <w:rsid w:val="00784EAD"/>
    <w:rsid w:val="00792896"/>
    <w:rsid w:val="007A3FB0"/>
    <w:rsid w:val="007A57F3"/>
    <w:rsid w:val="007C4725"/>
    <w:rsid w:val="007C638D"/>
    <w:rsid w:val="007C76F0"/>
    <w:rsid w:val="007E0F48"/>
    <w:rsid w:val="008064B1"/>
    <w:rsid w:val="00817016"/>
    <w:rsid w:val="00825021"/>
    <w:rsid w:val="008541FD"/>
    <w:rsid w:val="0085460D"/>
    <w:rsid w:val="00864BF9"/>
    <w:rsid w:val="008811F8"/>
    <w:rsid w:val="008866E0"/>
    <w:rsid w:val="0088757A"/>
    <w:rsid w:val="008914A6"/>
    <w:rsid w:val="0089370B"/>
    <w:rsid w:val="00893815"/>
    <w:rsid w:val="00893DD3"/>
    <w:rsid w:val="008A1594"/>
    <w:rsid w:val="008A2535"/>
    <w:rsid w:val="008A26A2"/>
    <w:rsid w:val="008A2E5A"/>
    <w:rsid w:val="008A5A5A"/>
    <w:rsid w:val="008B32DB"/>
    <w:rsid w:val="008B3954"/>
    <w:rsid w:val="008B3A89"/>
    <w:rsid w:val="008B3C9E"/>
    <w:rsid w:val="008B3F31"/>
    <w:rsid w:val="008B441C"/>
    <w:rsid w:val="008C5241"/>
    <w:rsid w:val="008E6759"/>
    <w:rsid w:val="00917282"/>
    <w:rsid w:val="009371F8"/>
    <w:rsid w:val="009376FE"/>
    <w:rsid w:val="009428DD"/>
    <w:rsid w:val="00943B0B"/>
    <w:rsid w:val="0095125D"/>
    <w:rsid w:val="009632F0"/>
    <w:rsid w:val="0097576F"/>
    <w:rsid w:val="00975D69"/>
    <w:rsid w:val="0098060B"/>
    <w:rsid w:val="0098158C"/>
    <w:rsid w:val="00986F44"/>
    <w:rsid w:val="009B633F"/>
    <w:rsid w:val="009C0EC3"/>
    <w:rsid w:val="009C3B70"/>
    <w:rsid w:val="009C77B3"/>
    <w:rsid w:val="009D3B3D"/>
    <w:rsid w:val="009D41FB"/>
    <w:rsid w:val="009E4E9D"/>
    <w:rsid w:val="009F447F"/>
    <w:rsid w:val="00A04714"/>
    <w:rsid w:val="00A06E71"/>
    <w:rsid w:val="00A1543C"/>
    <w:rsid w:val="00A475AA"/>
    <w:rsid w:val="00A52314"/>
    <w:rsid w:val="00A55FEF"/>
    <w:rsid w:val="00A60ECA"/>
    <w:rsid w:val="00A63F89"/>
    <w:rsid w:val="00A66E28"/>
    <w:rsid w:val="00A74C04"/>
    <w:rsid w:val="00A75AAE"/>
    <w:rsid w:val="00A84523"/>
    <w:rsid w:val="00A8496A"/>
    <w:rsid w:val="00A90C65"/>
    <w:rsid w:val="00A95028"/>
    <w:rsid w:val="00AA17B4"/>
    <w:rsid w:val="00AA42AF"/>
    <w:rsid w:val="00AB12DA"/>
    <w:rsid w:val="00AB30F0"/>
    <w:rsid w:val="00AB764A"/>
    <w:rsid w:val="00AE5C2B"/>
    <w:rsid w:val="00AF4B39"/>
    <w:rsid w:val="00B277F3"/>
    <w:rsid w:val="00B36336"/>
    <w:rsid w:val="00B47727"/>
    <w:rsid w:val="00B507A7"/>
    <w:rsid w:val="00B61E8E"/>
    <w:rsid w:val="00B652BE"/>
    <w:rsid w:val="00B71D1C"/>
    <w:rsid w:val="00B72314"/>
    <w:rsid w:val="00B908BA"/>
    <w:rsid w:val="00B91C16"/>
    <w:rsid w:val="00B91F25"/>
    <w:rsid w:val="00B9281E"/>
    <w:rsid w:val="00BA671D"/>
    <w:rsid w:val="00BC2087"/>
    <w:rsid w:val="00BC521E"/>
    <w:rsid w:val="00BC6E9D"/>
    <w:rsid w:val="00BD1C84"/>
    <w:rsid w:val="00BF46F4"/>
    <w:rsid w:val="00BF500C"/>
    <w:rsid w:val="00BF7993"/>
    <w:rsid w:val="00C03590"/>
    <w:rsid w:val="00C043A3"/>
    <w:rsid w:val="00C0495B"/>
    <w:rsid w:val="00C11ACA"/>
    <w:rsid w:val="00C270CB"/>
    <w:rsid w:val="00C318D2"/>
    <w:rsid w:val="00C4161A"/>
    <w:rsid w:val="00C4450B"/>
    <w:rsid w:val="00C465C3"/>
    <w:rsid w:val="00C549D7"/>
    <w:rsid w:val="00C56C2C"/>
    <w:rsid w:val="00C57177"/>
    <w:rsid w:val="00C60825"/>
    <w:rsid w:val="00C8535C"/>
    <w:rsid w:val="00CA10C5"/>
    <w:rsid w:val="00CA448D"/>
    <w:rsid w:val="00CA6EC1"/>
    <w:rsid w:val="00CA719B"/>
    <w:rsid w:val="00CB4A9D"/>
    <w:rsid w:val="00CC15B5"/>
    <w:rsid w:val="00CC3070"/>
    <w:rsid w:val="00CD1C67"/>
    <w:rsid w:val="00CD4739"/>
    <w:rsid w:val="00D05A52"/>
    <w:rsid w:val="00D14B59"/>
    <w:rsid w:val="00D167C6"/>
    <w:rsid w:val="00D30BF7"/>
    <w:rsid w:val="00D31BE1"/>
    <w:rsid w:val="00D31EB2"/>
    <w:rsid w:val="00D337AC"/>
    <w:rsid w:val="00D40D41"/>
    <w:rsid w:val="00D4192D"/>
    <w:rsid w:val="00D42A20"/>
    <w:rsid w:val="00D57FA5"/>
    <w:rsid w:val="00D6285E"/>
    <w:rsid w:val="00D65FDD"/>
    <w:rsid w:val="00D67073"/>
    <w:rsid w:val="00D71F47"/>
    <w:rsid w:val="00D7253A"/>
    <w:rsid w:val="00D76EFE"/>
    <w:rsid w:val="00D82461"/>
    <w:rsid w:val="00D95CFC"/>
    <w:rsid w:val="00DA0919"/>
    <w:rsid w:val="00DA440E"/>
    <w:rsid w:val="00DB44BE"/>
    <w:rsid w:val="00DC0396"/>
    <w:rsid w:val="00DC3C48"/>
    <w:rsid w:val="00DD6C91"/>
    <w:rsid w:val="00DF561B"/>
    <w:rsid w:val="00DF7FE1"/>
    <w:rsid w:val="00E00856"/>
    <w:rsid w:val="00E117D6"/>
    <w:rsid w:val="00E175C1"/>
    <w:rsid w:val="00E314B2"/>
    <w:rsid w:val="00E510F5"/>
    <w:rsid w:val="00E54B7E"/>
    <w:rsid w:val="00E66353"/>
    <w:rsid w:val="00E67E9D"/>
    <w:rsid w:val="00E743C7"/>
    <w:rsid w:val="00E7625F"/>
    <w:rsid w:val="00E83C1D"/>
    <w:rsid w:val="00E87B16"/>
    <w:rsid w:val="00EA45DF"/>
    <w:rsid w:val="00EB0EBB"/>
    <w:rsid w:val="00EB129D"/>
    <w:rsid w:val="00EB3D1E"/>
    <w:rsid w:val="00EB764F"/>
    <w:rsid w:val="00EB7E91"/>
    <w:rsid w:val="00ED4835"/>
    <w:rsid w:val="00ED5349"/>
    <w:rsid w:val="00EE196A"/>
    <w:rsid w:val="00EF12E5"/>
    <w:rsid w:val="00EF2660"/>
    <w:rsid w:val="00EF397E"/>
    <w:rsid w:val="00EF53D8"/>
    <w:rsid w:val="00EF6F68"/>
    <w:rsid w:val="00F016E4"/>
    <w:rsid w:val="00F066AF"/>
    <w:rsid w:val="00F11D9A"/>
    <w:rsid w:val="00F22226"/>
    <w:rsid w:val="00F24BC5"/>
    <w:rsid w:val="00F33664"/>
    <w:rsid w:val="00F3466B"/>
    <w:rsid w:val="00F36A64"/>
    <w:rsid w:val="00F4157C"/>
    <w:rsid w:val="00F75858"/>
    <w:rsid w:val="00F82556"/>
    <w:rsid w:val="00F83599"/>
    <w:rsid w:val="00F958AB"/>
    <w:rsid w:val="00F96DE4"/>
    <w:rsid w:val="00FA678B"/>
    <w:rsid w:val="00FC2E39"/>
    <w:rsid w:val="00FC5AC9"/>
    <w:rsid w:val="00FF173A"/>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HTML Preformatted"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66AF"/>
    <w:pPr>
      <w:spacing w:after="200" w:line="276" w:lineRule="auto"/>
    </w:pPr>
    <w:rPr>
      <w:lang w:eastAsia="en-US"/>
    </w:rPr>
  </w:style>
  <w:style w:type="paragraph" w:styleId="6">
    <w:name w:val="heading 6"/>
    <w:basedOn w:val="a"/>
    <w:next w:val="a"/>
    <w:link w:val="60"/>
    <w:uiPriority w:val="99"/>
    <w:qFormat/>
    <w:rsid w:val="00E00856"/>
    <w:pPr>
      <w:keepNext/>
      <w:widowControl w:val="0"/>
      <w:snapToGrid w:val="0"/>
      <w:spacing w:before="1300" w:after="0" w:line="240" w:lineRule="auto"/>
      <w:ind w:firstLine="700"/>
      <w:jc w:val="center"/>
      <w:outlineLvl w:val="5"/>
    </w:pPr>
    <w:rPr>
      <w:rFonts w:ascii="Times New Roman" w:eastAsia="Times New Roman" w:hAnsi="Times New Roman"/>
      <w:b/>
      <w:sz w:val="64"/>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basedOn w:val="a0"/>
    <w:link w:val="6"/>
    <w:uiPriority w:val="99"/>
    <w:locked/>
    <w:rsid w:val="00E00856"/>
    <w:rPr>
      <w:rFonts w:ascii="Times New Roman" w:hAnsi="Times New Roman" w:cs="Times New Roman"/>
      <w:b/>
      <w:sz w:val="20"/>
      <w:szCs w:val="20"/>
      <w:lang w:val="uk-UA" w:eastAsia="ru-RU"/>
    </w:rPr>
  </w:style>
  <w:style w:type="paragraph" w:styleId="a3">
    <w:name w:val="Normal (Web)"/>
    <w:basedOn w:val="a"/>
    <w:uiPriority w:val="99"/>
    <w:rsid w:val="00047C22"/>
    <w:pPr>
      <w:spacing w:before="100" w:beforeAutospacing="1" w:after="100" w:afterAutospacing="1" w:line="240" w:lineRule="auto"/>
    </w:pPr>
    <w:rPr>
      <w:rFonts w:ascii="Times New Roman" w:eastAsia="Times New Roman" w:hAnsi="Times New Roman"/>
      <w:sz w:val="24"/>
      <w:szCs w:val="24"/>
      <w:lang w:eastAsia="ru-RU"/>
    </w:rPr>
  </w:style>
  <w:style w:type="character" w:styleId="a4">
    <w:name w:val="Hyperlink"/>
    <w:basedOn w:val="a0"/>
    <w:uiPriority w:val="99"/>
    <w:rsid w:val="00047C22"/>
    <w:rPr>
      <w:rFonts w:cs="Times New Roman"/>
      <w:color w:val="0000FF"/>
      <w:u w:val="single"/>
    </w:rPr>
  </w:style>
  <w:style w:type="paragraph" w:styleId="a5">
    <w:name w:val="List Paragraph"/>
    <w:basedOn w:val="a"/>
    <w:uiPriority w:val="99"/>
    <w:qFormat/>
    <w:rsid w:val="008A2535"/>
    <w:pPr>
      <w:ind w:left="720"/>
      <w:contextualSpacing/>
    </w:pPr>
    <w:rPr>
      <w:rFonts w:eastAsia="Times New Roman"/>
      <w:lang w:val="en-US"/>
    </w:rPr>
  </w:style>
  <w:style w:type="character" w:customStyle="1" w:styleId="apple-converted-space">
    <w:name w:val="apple-converted-space"/>
    <w:basedOn w:val="a0"/>
    <w:uiPriority w:val="99"/>
    <w:rsid w:val="002F1C6D"/>
    <w:rPr>
      <w:rFonts w:cs="Times New Roman"/>
    </w:rPr>
  </w:style>
  <w:style w:type="paragraph" w:styleId="a6">
    <w:name w:val="Plain Text"/>
    <w:basedOn w:val="a"/>
    <w:link w:val="a7"/>
    <w:uiPriority w:val="99"/>
    <w:semiHidden/>
    <w:rsid w:val="00E00856"/>
    <w:pPr>
      <w:spacing w:after="0" w:line="360" w:lineRule="auto"/>
      <w:ind w:firstLine="720"/>
      <w:jc w:val="both"/>
    </w:pPr>
    <w:rPr>
      <w:rFonts w:ascii="Courier New" w:eastAsia="Times New Roman" w:hAnsi="Courier New"/>
      <w:sz w:val="20"/>
      <w:szCs w:val="20"/>
      <w:lang w:eastAsia="ru-RU"/>
    </w:rPr>
  </w:style>
  <w:style w:type="character" w:customStyle="1" w:styleId="a7">
    <w:name w:val="Текст Знак"/>
    <w:basedOn w:val="a0"/>
    <w:link w:val="a6"/>
    <w:uiPriority w:val="99"/>
    <w:semiHidden/>
    <w:locked/>
    <w:rsid w:val="00E00856"/>
    <w:rPr>
      <w:rFonts w:ascii="Courier New" w:hAnsi="Courier New" w:cs="Times New Roman"/>
      <w:sz w:val="20"/>
      <w:szCs w:val="20"/>
      <w:lang w:eastAsia="ru-RU"/>
    </w:rPr>
  </w:style>
  <w:style w:type="paragraph" w:styleId="a8">
    <w:name w:val="Body Text Indent"/>
    <w:basedOn w:val="a"/>
    <w:link w:val="a9"/>
    <w:uiPriority w:val="99"/>
    <w:semiHidden/>
    <w:rsid w:val="00601EF6"/>
    <w:pPr>
      <w:spacing w:after="0" w:line="360" w:lineRule="atLeast"/>
      <w:ind w:firstLine="720"/>
      <w:jc w:val="both"/>
    </w:pPr>
    <w:rPr>
      <w:rFonts w:ascii="Times New Roman" w:eastAsia="Times New Roman" w:hAnsi="Times New Roman"/>
      <w:sz w:val="28"/>
      <w:szCs w:val="20"/>
      <w:lang w:val="uk-UA" w:eastAsia="ru-RU"/>
    </w:rPr>
  </w:style>
  <w:style w:type="character" w:customStyle="1" w:styleId="a9">
    <w:name w:val="Основной текст с отступом Знак"/>
    <w:basedOn w:val="a0"/>
    <w:link w:val="a8"/>
    <w:uiPriority w:val="99"/>
    <w:semiHidden/>
    <w:locked/>
    <w:rsid w:val="00601EF6"/>
    <w:rPr>
      <w:rFonts w:ascii="Times New Roman" w:hAnsi="Times New Roman" w:cs="Times New Roman"/>
      <w:snapToGrid w:val="0"/>
      <w:sz w:val="20"/>
      <w:szCs w:val="20"/>
      <w:lang w:val="uk-UA" w:eastAsia="ru-RU"/>
    </w:rPr>
  </w:style>
  <w:style w:type="paragraph" w:styleId="aa">
    <w:name w:val="Title"/>
    <w:basedOn w:val="a"/>
    <w:link w:val="ab"/>
    <w:uiPriority w:val="99"/>
    <w:qFormat/>
    <w:rsid w:val="00EB0EBB"/>
    <w:pPr>
      <w:spacing w:after="0" w:line="240" w:lineRule="auto"/>
      <w:ind w:firstLine="851"/>
      <w:jc w:val="center"/>
    </w:pPr>
    <w:rPr>
      <w:rFonts w:ascii="Courier New" w:eastAsia="Times New Roman" w:hAnsi="Courier New"/>
      <w:b/>
      <w:sz w:val="28"/>
      <w:szCs w:val="20"/>
      <w:lang w:eastAsia="ru-RU"/>
    </w:rPr>
  </w:style>
  <w:style w:type="character" w:customStyle="1" w:styleId="ab">
    <w:name w:val="Название Знак"/>
    <w:basedOn w:val="a0"/>
    <w:link w:val="aa"/>
    <w:uiPriority w:val="99"/>
    <w:locked/>
    <w:rsid w:val="00EB0EBB"/>
    <w:rPr>
      <w:rFonts w:ascii="Courier New" w:hAnsi="Courier New" w:cs="Times New Roman"/>
      <w:b/>
      <w:sz w:val="20"/>
      <w:szCs w:val="20"/>
      <w:lang w:eastAsia="ru-RU"/>
    </w:rPr>
  </w:style>
  <w:style w:type="paragraph" w:customStyle="1" w:styleId="1">
    <w:name w:val="Обычный1"/>
    <w:uiPriority w:val="99"/>
    <w:rsid w:val="00EB0EBB"/>
    <w:pPr>
      <w:widowControl w:val="0"/>
      <w:spacing w:line="360" w:lineRule="auto"/>
      <w:ind w:firstLine="560"/>
      <w:jc w:val="both"/>
    </w:pPr>
    <w:rPr>
      <w:rFonts w:ascii="Times New Roman" w:eastAsia="Times New Roman" w:hAnsi="Times New Roman"/>
      <w:sz w:val="24"/>
      <w:szCs w:val="20"/>
      <w:lang w:val="uk-UA"/>
    </w:rPr>
  </w:style>
  <w:style w:type="paragraph" w:customStyle="1" w:styleId="10">
    <w:name w:val="Абзац списка1"/>
    <w:basedOn w:val="a"/>
    <w:uiPriority w:val="99"/>
    <w:rsid w:val="005435DE"/>
    <w:pPr>
      <w:ind w:left="720"/>
      <w:contextualSpacing/>
    </w:pPr>
  </w:style>
  <w:style w:type="paragraph" w:customStyle="1" w:styleId="21">
    <w:name w:val="Основной текст 21"/>
    <w:basedOn w:val="a"/>
    <w:uiPriority w:val="99"/>
    <w:rsid w:val="005435DE"/>
    <w:pPr>
      <w:widowControl w:val="0"/>
      <w:suppressAutoHyphens/>
      <w:spacing w:after="120" w:line="480" w:lineRule="auto"/>
      <w:jc w:val="both"/>
    </w:pPr>
    <w:rPr>
      <w:rFonts w:ascii="Times New Roman" w:eastAsia="Batang" w:hAnsi="Times New Roman"/>
      <w:sz w:val="24"/>
      <w:szCs w:val="24"/>
      <w:lang w:val="uk-UA" w:eastAsia="ar-SA"/>
    </w:rPr>
  </w:style>
  <w:style w:type="paragraph" w:styleId="HTML">
    <w:name w:val="HTML Preformatted"/>
    <w:basedOn w:val="a"/>
    <w:link w:val="HTML0"/>
    <w:uiPriority w:val="99"/>
    <w:rsid w:val="005435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locked/>
    <w:rsid w:val="005435DE"/>
    <w:rPr>
      <w:rFonts w:ascii="Courier New" w:hAnsi="Courier New" w:cs="Courier New"/>
      <w:sz w:val="20"/>
      <w:szCs w:val="20"/>
      <w:lang w:eastAsia="ru-RU"/>
    </w:rPr>
  </w:style>
  <w:style w:type="paragraph" w:styleId="ac">
    <w:name w:val="Balloon Text"/>
    <w:basedOn w:val="a"/>
    <w:link w:val="ad"/>
    <w:uiPriority w:val="99"/>
    <w:semiHidden/>
    <w:rsid w:val="005435DE"/>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locked/>
    <w:rsid w:val="005435DE"/>
    <w:rPr>
      <w:rFonts w:ascii="Tahoma" w:hAnsi="Tahoma" w:cs="Tahoma"/>
      <w:sz w:val="16"/>
      <w:szCs w:val="16"/>
    </w:rPr>
  </w:style>
  <w:style w:type="paragraph" w:styleId="ae">
    <w:name w:val="Body Text"/>
    <w:basedOn w:val="a"/>
    <w:link w:val="af"/>
    <w:uiPriority w:val="99"/>
    <w:semiHidden/>
    <w:rsid w:val="000C3A9E"/>
    <w:pPr>
      <w:spacing w:after="120"/>
    </w:pPr>
  </w:style>
  <w:style w:type="character" w:customStyle="1" w:styleId="af">
    <w:name w:val="Основной текст Знак"/>
    <w:basedOn w:val="a0"/>
    <w:link w:val="ae"/>
    <w:uiPriority w:val="99"/>
    <w:semiHidden/>
    <w:locked/>
    <w:rsid w:val="000C3A9E"/>
    <w:rPr>
      <w:rFonts w:cs="Times New Roman"/>
    </w:rPr>
  </w:style>
  <w:style w:type="paragraph" w:customStyle="1" w:styleId="11">
    <w:name w:val="Звичайний1"/>
    <w:uiPriority w:val="99"/>
    <w:rsid w:val="000C3A9E"/>
    <w:pPr>
      <w:widowControl w:val="0"/>
      <w:spacing w:line="360" w:lineRule="auto"/>
      <w:ind w:firstLine="560"/>
      <w:jc w:val="both"/>
    </w:pPr>
    <w:rPr>
      <w:rFonts w:ascii="Times New Roman" w:eastAsia="Times New Roman" w:hAnsi="Times New Roman"/>
      <w:sz w:val="24"/>
      <w:szCs w:val="20"/>
      <w:lang w:val="uk-UA"/>
    </w:rPr>
  </w:style>
  <w:style w:type="paragraph" w:styleId="af0">
    <w:name w:val="header"/>
    <w:basedOn w:val="a"/>
    <w:link w:val="af1"/>
    <w:uiPriority w:val="99"/>
    <w:rsid w:val="007C76F0"/>
    <w:pPr>
      <w:tabs>
        <w:tab w:val="center" w:pos="4677"/>
        <w:tab w:val="right" w:pos="9355"/>
      </w:tabs>
      <w:spacing w:after="0" w:line="240" w:lineRule="auto"/>
    </w:pPr>
  </w:style>
  <w:style w:type="character" w:customStyle="1" w:styleId="af1">
    <w:name w:val="Верхний колонтитул Знак"/>
    <w:basedOn w:val="a0"/>
    <w:link w:val="af0"/>
    <w:uiPriority w:val="99"/>
    <w:locked/>
    <w:rsid w:val="007C76F0"/>
    <w:rPr>
      <w:rFonts w:cs="Times New Roman"/>
    </w:rPr>
  </w:style>
  <w:style w:type="paragraph" w:styleId="af2">
    <w:name w:val="footer"/>
    <w:basedOn w:val="a"/>
    <w:link w:val="af3"/>
    <w:uiPriority w:val="99"/>
    <w:rsid w:val="007C76F0"/>
    <w:pPr>
      <w:tabs>
        <w:tab w:val="center" w:pos="4677"/>
        <w:tab w:val="right" w:pos="9355"/>
      </w:tabs>
      <w:spacing w:after="0" w:line="240" w:lineRule="auto"/>
    </w:pPr>
  </w:style>
  <w:style w:type="character" w:customStyle="1" w:styleId="af3">
    <w:name w:val="Нижний колонтитул Знак"/>
    <w:basedOn w:val="a0"/>
    <w:link w:val="af2"/>
    <w:uiPriority w:val="99"/>
    <w:locked/>
    <w:rsid w:val="007C76F0"/>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Plain Text" w:locked="1" w:semiHidden="0" w:uiPriority="0" w:unhideWhenUsed="0"/>
    <w:lsdException w:name="HTML Preformatted"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66AF"/>
    <w:pPr>
      <w:spacing w:after="200" w:line="276" w:lineRule="auto"/>
    </w:pPr>
    <w:rPr>
      <w:lang w:eastAsia="en-US"/>
    </w:rPr>
  </w:style>
  <w:style w:type="paragraph" w:styleId="6">
    <w:name w:val="heading 6"/>
    <w:basedOn w:val="a"/>
    <w:next w:val="a"/>
    <w:link w:val="60"/>
    <w:uiPriority w:val="99"/>
    <w:qFormat/>
    <w:rsid w:val="00E00856"/>
    <w:pPr>
      <w:keepNext/>
      <w:widowControl w:val="0"/>
      <w:snapToGrid w:val="0"/>
      <w:spacing w:before="1300" w:after="0" w:line="240" w:lineRule="auto"/>
      <w:ind w:firstLine="700"/>
      <w:jc w:val="center"/>
      <w:outlineLvl w:val="5"/>
    </w:pPr>
    <w:rPr>
      <w:rFonts w:ascii="Times New Roman" w:eastAsia="Times New Roman" w:hAnsi="Times New Roman"/>
      <w:b/>
      <w:sz w:val="64"/>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60">
    <w:name w:val="Заголовок 6 Знак"/>
    <w:basedOn w:val="a0"/>
    <w:link w:val="6"/>
    <w:uiPriority w:val="99"/>
    <w:locked/>
    <w:rsid w:val="00E00856"/>
    <w:rPr>
      <w:rFonts w:ascii="Times New Roman" w:hAnsi="Times New Roman" w:cs="Times New Roman"/>
      <w:b/>
      <w:sz w:val="20"/>
      <w:szCs w:val="20"/>
      <w:lang w:val="uk-UA" w:eastAsia="ru-RU"/>
    </w:rPr>
  </w:style>
  <w:style w:type="paragraph" w:styleId="a3">
    <w:name w:val="Normal (Web)"/>
    <w:basedOn w:val="a"/>
    <w:uiPriority w:val="99"/>
    <w:rsid w:val="00047C22"/>
    <w:pPr>
      <w:spacing w:before="100" w:beforeAutospacing="1" w:after="100" w:afterAutospacing="1" w:line="240" w:lineRule="auto"/>
    </w:pPr>
    <w:rPr>
      <w:rFonts w:ascii="Times New Roman" w:eastAsia="Times New Roman" w:hAnsi="Times New Roman"/>
      <w:sz w:val="24"/>
      <w:szCs w:val="24"/>
      <w:lang w:eastAsia="ru-RU"/>
    </w:rPr>
  </w:style>
  <w:style w:type="character" w:styleId="a4">
    <w:name w:val="Hyperlink"/>
    <w:basedOn w:val="a0"/>
    <w:uiPriority w:val="99"/>
    <w:rsid w:val="00047C22"/>
    <w:rPr>
      <w:rFonts w:cs="Times New Roman"/>
      <w:color w:val="0000FF"/>
      <w:u w:val="single"/>
    </w:rPr>
  </w:style>
  <w:style w:type="paragraph" w:styleId="a5">
    <w:name w:val="List Paragraph"/>
    <w:basedOn w:val="a"/>
    <w:uiPriority w:val="99"/>
    <w:qFormat/>
    <w:rsid w:val="008A2535"/>
    <w:pPr>
      <w:ind w:left="720"/>
      <w:contextualSpacing/>
    </w:pPr>
    <w:rPr>
      <w:rFonts w:eastAsia="Times New Roman"/>
      <w:lang w:val="en-US"/>
    </w:rPr>
  </w:style>
  <w:style w:type="character" w:customStyle="1" w:styleId="apple-converted-space">
    <w:name w:val="apple-converted-space"/>
    <w:basedOn w:val="a0"/>
    <w:uiPriority w:val="99"/>
    <w:rsid w:val="002F1C6D"/>
    <w:rPr>
      <w:rFonts w:cs="Times New Roman"/>
    </w:rPr>
  </w:style>
  <w:style w:type="paragraph" w:styleId="a6">
    <w:name w:val="Plain Text"/>
    <w:basedOn w:val="a"/>
    <w:link w:val="a7"/>
    <w:uiPriority w:val="99"/>
    <w:semiHidden/>
    <w:rsid w:val="00E00856"/>
    <w:pPr>
      <w:spacing w:after="0" w:line="360" w:lineRule="auto"/>
      <w:ind w:firstLine="720"/>
      <w:jc w:val="both"/>
    </w:pPr>
    <w:rPr>
      <w:rFonts w:ascii="Courier New" w:eastAsia="Times New Roman" w:hAnsi="Courier New"/>
      <w:sz w:val="20"/>
      <w:szCs w:val="20"/>
      <w:lang w:eastAsia="ru-RU"/>
    </w:rPr>
  </w:style>
  <w:style w:type="character" w:customStyle="1" w:styleId="a7">
    <w:name w:val="Текст Знак"/>
    <w:basedOn w:val="a0"/>
    <w:link w:val="a6"/>
    <w:uiPriority w:val="99"/>
    <w:semiHidden/>
    <w:locked/>
    <w:rsid w:val="00E00856"/>
    <w:rPr>
      <w:rFonts w:ascii="Courier New" w:hAnsi="Courier New" w:cs="Times New Roman"/>
      <w:sz w:val="20"/>
      <w:szCs w:val="20"/>
      <w:lang w:eastAsia="ru-RU"/>
    </w:rPr>
  </w:style>
  <w:style w:type="paragraph" w:styleId="a8">
    <w:name w:val="Body Text Indent"/>
    <w:basedOn w:val="a"/>
    <w:link w:val="a9"/>
    <w:uiPriority w:val="99"/>
    <w:semiHidden/>
    <w:rsid w:val="00601EF6"/>
    <w:pPr>
      <w:spacing w:after="0" w:line="360" w:lineRule="atLeast"/>
      <w:ind w:firstLine="720"/>
      <w:jc w:val="both"/>
    </w:pPr>
    <w:rPr>
      <w:rFonts w:ascii="Times New Roman" w:eastAsia="Times New Roman" w:hAnsi="Times New Roman"/>
      <w:sz w:val="28"/>
      <w:szCs w:val="20"/>
      <w:lang w:val="uk-UA" w:eastAsia="ru-RU"/>
    </w:rPr>
  </w:style>
  <w:style w:type="character" w:customStyle="1" w:styleId="a9">
    <w:name w:val="Основной текст с отступом Знак"/>
    <w:basedOn w:val="a0"/>
    <w:link w:val="a8"/>
    <w:uiPriority w:val="99"/>
    <w:semiHidden/>
    <w:locked/>
    <w:rsid w:val="00601EF6"/>
    <w:rPr>
      <w:rFonts w:ascii="Times New Roman" w:hAnsi="Times New Roman" w:cs="Times New Roman"/>
      <w:snapToGrid w:val="0"/>
      <w:sz w:val="20"/>
      <w:szCs w:val="20"/>
      <w:lang w:val="uk-UA" w:eastAsia="ru-RU"/>
    </w:rPr>
  </w:style>
  <w:style w:type="paragraph" w:styleId="aa">
    <w:name w:val="Title"/>
    <w:basedOn w:val="a"/>
    <w:link w:val="ab"/>
    <w:uiPriority w:val="99"/>
    <w:qFormat/>
    <w:rsid w:val="00EB0EBB"/>
    <w:pPr>
      <w:spacing w:after="0" w:line="240" w:lineRule="auto"/>
      <w:ind w:firstLine="851"/>
      <w:jc w:val="center"/>
    </w:pPr>
    <w:rPr>
      <w:rFonts w:ascii="Courier New" w:eastAsia="Times New Roman" w:hAnsi="Courier New"/>
      <w:b/>
      <w:sz w:val="28"/>
      <w:szCs w:val="20"/>
      <w:lang w:eastAsia="ru-RU"/>
    </w:rPr>
  </w:style>
  <w:style w:type="character" w:customStyle="1" w:styleId="ab">
    <w:name w:val="Название Знак"/>
    <w:basedOn w:val="a0"/>
    <w:link w:val="aa"/>
    <w:uiPriority w:val="99"/>
    <w:locked/>
    <w:rsid w:val="00EB0EBB"/>
    <w:rPr>
      <w:rFonts w:ascii="Courier New" w:hAnsi="Courier New" w:cs="Times New Roman"/>
      <w:b/>
      <w:sz w:val="20"/>
      <w:szCs w:val="20"/>
      <w:lang w:eastAsia="ru-RU"/>
    </w:rPr>
  </w:style>
  <w:style w:type="paragraph" w:customStyle="1" w:styleId="1">
    <w:name w:val="Обычный1"/>
    <w:uiPriority w:val="99"/>
    <w:rsid w:val="00EB0EBB"/>
    <w:pPr>
      <w:widowControl w:val="0"/>
      <w:spacing w:line="360" w:lineRule="auto"/>
      <w:ind w:firstLine="560"/>
      <w:jc w:val="both"/>
    </w:pPr>
    <w:rPr>
      <w:rFonts w:ascii="Times New Roman" w:eastAsia="Times New Roman" w:hAnsi="Times New Roman"/>
      <w:sz w:val="24"/>
      <w:szCs w:val="20"/>
      <w:lang w:val="uk-UA"/>
    </w:rPr>
  </w:style>
  <w:style w:type="paragraph" w:customStyle="1" w:styleId="10">
    <w:name w:val="Абзац списка1"/>
    <w:basedOn w:val="a"/>
    <w:uiPriority w:val="99"/>
    <w:rsid w:val="005435DE"/>
    <w:pPr>
      <w:ind w:left="720"/>
      <w:contextualSpacing/>
    </w:pPr>
  </w:style>
  <w:style w:type="paragraph" w:customStyle="1" w:styleId="21">
    <w:name w:val="Основной текст 21"/>
    <w:basedOn w:val="a"/>
    <w:uiPriority w:val="99"/>
    <w:rsid w:val="005435DE"/>
    <w:pPr>
      <w:widowControl w:val="0"/>
      <w:suppressAutoHyphens/>
      <w:spacing w:after="120" w:line="480" w:lineRule="auto"/>
      <w:jc w:val="both"/>
    </w:pPr>
    <w:rPr>
      <w:rFonts w:ascii="Times New Roman" w:eastAsia="Batang" w:hAnsi="Times New Roman"/>
      <w:sz w:val="24"/>
      <w:szCs w:val="24"/>
      <w:lang w:val="uk-UA" w:eastAsia="ar-SA"/>
    </w:rPr>
  </w:style>
  <w:style w:type="paragraph" w:styleId="HTML">
    <w:name w:val="HTML Preformatted"/>
    <w:basedOn w:val="a"/>
    <w:link w:val="HTML0"/>
    <w:uiPriority w:val="99"/>
    <w:rsid w:val="005435D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locked/>
    <w:rsid w:val="005435DE"/>
    <w:rPr>
      <w:rFonts w:ascii="Courier New" w:hAnsi="Courier New" w:cs="Courier New"/>
      <w:sz w:val="20"/>
      <w:szCs w:val="20"/>
      <w:lang w:eastAsia="ru-RU"/>
    </w:rPr>
  </w:style>
  <w:style w:type="paragraph" w:styleId="ac">
    <w:name w:val="Balloon Text"/>
    <w:basedOn w:val="a"/>
    <w:link w:val="ad"/>
    <w:uiPriority w:val="99"/>
    <w:semiHidden/>
    <w:rsid w:val="005435DE"/>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locked/>
    <w:rsid w:val="005435DE"/>
    <w:rPr>
      <w:rFonts w:ascii="Tahoma" w:hAnsi="Tahoma" w:cs="Tahoma"/>
      <w:sz w:val="16"/>
      <w:szCs w:val="16"/>
    </w:rPr>
  </w:style>
  <w:style w:type="paragraph" w:styleId="ae">
    <w:name w:val="Body Text"/>
    <w:basedOn w:val="a"/>
    <w:link w:val="af"/>
    <w:uiPriority w:val="99"/>
    <w:semiHidden/>
    <w:rsid w:val="000C3A9E"/>
    <w:pPr>
      <w:spacing w:after="120"/>
    </w:pPr>
  </w:style>
  <w:style w:type="character" w:customStyle="1" w:styleId="af">
    <w:name w:val="Основной текст Знак"/>
    <w:basedOn w:val="a0"/>
    <w:link w:val="ae"/>
    <w:uiPriority w:val="99"/>
    <w:semiHidden/>
    <w:locked/>
    <w:rsid w:val="000C3A9E"/>
    <w:rPr>
      <w:rFonts w:cs="Times New Roman"/>
    </w:rPr>
  </w:style>
  <w:style w:type="paragraph" w:customStyle="1" w:styleId="11">
    <w:name w:val="Звичайний1"/>
    <w:uiPriority w:val="99"/>
    <w:rsid w:val="000C3A9E"/>
    <w:pPr>
      <w:widowControl w:val="0"/>
      <w:spacing w:line="360" w:lineRule="auto"/>
      <w:ind w:firstLine="560"/>
      <w:jc w:val="both"/>
    </w:pPr>
    <w:rPr>
      <w:rFonts w:ascii="Times New Roman" w:eastAsia="Times New Roman" w:hAnsi="Times New Roman"/>
      <w:sz w:val="24"/>
      <w:szCs w:val="20"/>
      <w:lang w:val="uk-UA"/>
    </w:rPr>
  </w:style>
  <w:style w:type="paragraph" w:styleId="af0">
    <w:name w:val="header"/>
    <w:basedOn w:val="a"/>
    <w:link w:val="af1"/>
    <w:uiPriority w:val="99"/>
    <w:rsid w:val="007C76F0"/>
    <w:pPr>
      <w:tabs>
        <w:tab w:val="center" w:pos="4677"/>
        <w:tab w:val="right" w:pos="9355"/>
      </w:tabs>
      <w:spacing w:after="0" w:line="240" w:lineRule="auto"/>
    </w:pPr>
  </w:style>
  <w:style w:type="character" w:customStyle="1" w:styleId="af1">
    <w:name w:val="Верхний колонтитул Знак"/>
    <w:basedOn w:val="a0"/>
    <w:link w:val="af0"/>
    <w:uiPriority w:val="99"/>
    <w:locked/>
    <w:rsid w:val="007C76F0"/>
    <w:rPr>
      <w:rFonts w:cs="Times New Roman"/>
    </w:rPr>
  </w:style>
  <w:style w:type="paragraph" w:styleId="af2">
    <w:name w:val="footer"/>
    <w:basedOn w:val="a"/>
    <w:link w:val="af3"/>
    <w:uiPriority w:val="99"/>
    <w:rsid w:val="007C76F0"/>
    <w:pPr>
      <w:tabs>
        <w:tab w:val="center" w:pos="4677"/>
        <w:tab w:val="right" w:pos="9355"/>
      </w:tabs>
      <w:spacing w:after="0" w:line="240" w:lineRule="auto"/>
    </w:pPr>
  </w:style>
  <w:style w:type="character" w:customStyle="1" w:styleId="af3">
    <w:name w:val="Нижний колонтитул Знак"/>
    <w:basedOn w:val="a0"/>
    <w:link w:val="af2"/>
    <w:uiPriority w:val="99"/>
    <w:locked/>
    <w:rsid w:val="007C76F0"/>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40741864">
      <w:marLeft w:val="0"/>
      <w:marRight w:val="0"/>
      <w:marTop w:val="0"/>
      <w:marBottom w:val="0"/>
      <w:divBdr>
        <w:top w:val="none" w:sz="0" w:space="0" w:color="auto"/>
        <w:left w:val="none" w:sz="0" w:space="0" w:color="auto"/>
        <w:bottom w:val="none" w:sz="0" w:space="0" w:color="auto"/>
        <w:right w:val="none" w:sz="0" w:space="0" w:color="auto"/>
      </w:divBdr>
    </w:div>
    <w:div w:id="2040741865">
      <w:marLeft w:val="0"/>
      <w:marRight w:val="0"/>
      <w:marTop w:val="0"/>
      <w:marBottom w:val="0"/>
      <w:divBdr>
        <w:top w:val="none" w:sz="0" w:space="0" w:color="auto"/>
        <w:left w:val="none" w:sz="0" w:space="0" w:color="auto"/>
        <w:bottom w:val="none" w:sz="0" w:space="0" w:color="auto"/>
        <w:right w:val="none" w:sz="0" w:space="0" w:color="auto"/>
      </w:divBdr>
    </w:div>
    <w:div w:id="2040741866">
      <w:marLeft w:val="0"/>
      <w:marRight w:val="0"/>
      <w:marTop w:val="0"/>
      <w:marBottom w:val="0"/>
      <w:divBdr>
        <w:top w:val="none" w:sz="0" w:space="0" w:color="auto"/>
        <w:left w:val="none" w:sz="0" w:space="0" w:color="auto"/>
        <w:bottom w:val="none" w:sz="0" w:space="0" w:color="auto"/>
        <w:right w:val="none" w:sz="0" w:space="0" w:color="auto"/>
      </w:divBdr>
    </w:div>
    <w:div w:id="2040741867">
      <w:marLeft w:val="0"/>
      <w:marRight w:val="0"/>
      <w:marTop w:val="0"/>
      <w:marBottom w:val="0"/>
      <w:divBdr>
        <w:top w:val="none" w:sz="0" w:space="0" w:color="auto"/>
        <w:left w:val="none" w:sz="0" w:space="0" w:color="auto"/>
        <w:bottom w:val="none" w:sz="0" w:space="0" w:color="auto"/>
        <w:right w:val="none" w:sz="0" w:space="0" w:color="auto"/>
      </w:divBdr>
    </w:div>
    <w:div w:id="2040741868">
      <w:marLeft w:val="0"/>
      <w:marRight w:val="0"/>
      <w:marTop w:val="0"/>
      <w:marBottom w:val="0"/>
      <w:divBdr>
        <w:top w:val="none" w:sz="0" w:space="0" w:color="auto"/>
        <w:left w:val="none" w:sz="0" w:space="0" w:color="auto"/>
        <w:bottom w:val="none" w:sz="0" w:space="0" w:color="auto"/>
        <w:right w:val="none" w:sz="0" w:space="0" w:color="auto"/>
      </w:divBdr>
    </w:div>
    <w:div w:id="2040741869">
      <w:marLeft w:val="0"/>
      <w:marRight w:val="0"/>
      <w:marTop w:val="0"/>
      <w:marBottom w:val="0"/>
      <w:divBdr>
        <w:top w:val="none" w:sz="0" w:space="0" w:color="auto"/>
        <w:left w:val="none" w:sz="0" w:space="0" w:color="auto"/>
        <w:bottom w:val="none" w:sz="0" w:space="0" w:color="auto"/>
        <w:right w:val="none" w:sz="0" w:space="0" w:color="auto"/>
      </w:divBdr>
    </w:div>
    <w:div w:id="2040741870">
      <w:marLeft w:val="0"/>
      <w:marRight w:val="0"/>
      <w:marTop w:val="0"/>
      <w:marBottom w:val="0"/>
      <w:divBdr>
        <w:top w:val="none" w:sz="0" w:space="0" w:color="auto"/>
        <w:left w:val="none" w:sz="0" w:space="0" w:color="auto"/>
        <w:bottom w:val="none" w:sz="0" w:space="0" w:color="auto"/>
        <w:right w:val="none" w:sz="0" w:space="0" w:color="auto"/>
      </w:divBdr>
    </w:div>
    <w:div w:id="2040741871">
      <w:marLeft w:val="0"/>
      <w:marRight w:val="0"/>
      <w:marTop w:val="0"/>
      <w:marBottom w:val="0"/>
      <w:divBdr>
        <w:top w:val="none" w:sz="0" w:space="0" w:color="auto"/>
        <w:left w:val="none" w:sz="0" w:space="0" w:color="auto"/>
        <w:bottom w:val="none" w:sz="0" w:space="0" w:color="auto"/>
        <w:right w:val="none" w:sz="0" w:space="0" w:color="auto"/>
      </w:divBdr>
    </w:div>
    <w:div w:id="2040741872">
      <w:marLeft w:val="0"/>
      <w:marRight w:val="0"/>
      <w:marTop w:val="0"/>
      <w:marBottom w:val="0"/>
      <w:divBdr>
        <w:top w:val="none" w:sz="0" w:space="0" w:color="auto"/>
        <w:left w:val="none" w:sz="0" w:space="0" w:color="auto"/>
        <w:bottom w:val="none" w:sz="0" w:space="0" w:color="auto"/>
        <w:right w:val="none" w:sz="0" w:space="0" w:color="auto"/>
      </w:divBdr>
    </w:div>
    <w:div w:id="2040741873">
      <w:marLeft w:val="0"/>
      <w:marRight w:val="0"/>
      <w:marTop w:val="0"/>
      <w:marBottom w:val="0"/>
      <w:divBdr>
        <w:top w:val="none" w:sz="0" w:space="0" w:color="auto"/>
        <w:left w:val="none" w:sz="0" w:space="0" w:color="auto"/>
        <w:bottom w:val="none" w:sz="0" w:space="0" w:color="auto"/>
        <w:right w:val="none" w:sz="0" w:space="0" w:color="auto"/>
      </w:divBdr>
    </w:div>
    <w:div w:id="2040741874">
      <w:marLeft w:val="0"/>
      <w:marRight w:val="0"/>
      <w:marTop w:val="0"/>
      <w:marBottom w:val="0"/>
      <w:divBdr>
        <w:top w:val="none" w:sz="0" w:space="0" w:color="auto"/>
        <w:left w:val="none" w:sz="0" w:space="0" w:color="auto"/>
        <w:bottom w:val="none" w:sz="0" w:space="0" w:color="auto"/>
        <w:right w:val="none" w:sz="0" w:space="0" w:color="auto"/>
      </w:divBdr>
    </w:div>
    <w:div w:id="2040741875">
      <w:marLeft w:val="0"/>
      <w:marRight w:val="0"/>
      <w:marTop w:val="0"/>
      <w:marBottom w:val="0"/>
      <w:divBdr>
        <w:top w:val="none" w:sz="0" w:space="0" w:color="auto"/>
        <w:left w:val="none" w:sz="0" w:space="0" w:color="auto"/>
        <w:bottom w:val="none" w:sz="0" w:space="0" w:color="auto"/>
        <w:right w:val="none" w:sz="0" w:space="0" w:color="auto"/>
      </w:divBdr>
    </w:div>
    <w:div w:id="2040741876">
      <w:marLeft w:val="0"/>
      <w:marRight w:val="0"/>
      <w:marTop w:val="0"/>
      <w:marBottom w:val="0"/>
      <w:divBdr>
        <w:top w:val="none" w:sz="0" w:space="0" w:color="auto"/>
        <w:left w:val="none" w:sz="0" w:space="0" w:color="auto"/>
        <w:bottom w:val="none" w:sz="0" w:space="0" w:color="auto"/>
        <w:right w:val="none" w:sz="0" w:space="0" w:color="auto"/>
      </w:divBdr>
    </w:div>
    <w:div w:id="2040741877">
      <w:marLeft w:val="0"/>
      <w:marRight w:val="0"/>
      <w:marTop w:val="0"/>
      <w:marBottom w:val="0"/>
      <w:divBdr>
        <w:top w:val="none" w:sz="0" w:space="0" w:color="auto"/>
        <w:left w:val="none" w:sz="0" w:space="0" w:color="auto"/>
        <w:bottom w:val="none" w:sz="0" w:space="0" w:color="auto"/>
        <w:right w:val="none" w:sz="0" w:space="0" w:color="auto"/>
      </w:divBdr>
    </w:div>
    <w:div w:id="2040741878">
      <w:marLeft w:val="0"/>
      <w:marRight w:val="0"/>
      <w:marTop w:val="0"/>
      <w:marBottom w:val="0"/>
      <w:divBdr>
        <w:top w:val="none" w:sz="0" w:space="0" w:color="auto"/>
        <w:left w:val="none" w:sz="0" w:space="0" w:color="auto"/>
        <w:bottom w:val="none" w:sz="0" w:space="0" w:color="auto"/>
        <w:right w:val="none" w:sz="0" w:space="0" w:color="auto"/>
      </w:divBdr>
    </w:div>
    <w:div w:id="2040741879">
      <w:marLeft w:val="0"/>
      <w:marRight w:val="0"/>
      <w:marTop w:val="0"/>
      <w:marBottom w:val="0"/>
      <w:divBdr>
        <w:top w:val="none" w:sz="0" w:space="0" w:color="auto"/>
        <w:left w:val="none" w:sz="0" w:space="0" w:color="auto"/>
        <w:bottom w:val="none" w:sz="0" w:space="0" w:color="auto"/>
        <w:right w:val="none" w:sz="0" w:space="0" w:color="auto"/>
      </w:divBdr>
    </w:div>
    <w:div w:id="2040741880">
      <w:marLeft w:val="0"/>
      <w:marRight w:val="0"/>
      <w:marTop w:val="0"/>
      <w:marBottom w:val="0"/>
      <w:divBdr>
        <w:top w:val="none" w:sz="0" w:space="0" w:color="auto"/>
        <w:left w:val="none" w:sz="0" w:space="0" w:color="auto"/>
        <w:bottom w:val="none" w:sz="0" w:space="0" w:color="auto"/>
        <w:right w:val="none" w:sz="0" w:space="0" w:color="auto"/>
      </w:divBdr>
    </w:div>
    <w:div w:id="2040741881">
      <w:marLeft w:val="0"/>
      <w:marRight w:val="0"/>
      <w:marTop w:val="0"/>
      <w:marBottom w:val="0"/>
      <w:divBdr>
        <w:top w:val="none" w:sz="0" w:space="0" w:color="auto"/>
        <w:left w:val="none" w:sz="0" w:space="0" w:color="auto"/>
        <w:bottom w:val="none" w:sz="0" w:space="0" w:color="auto"/>
        <w:right w:val="none" w:sz="0" w:space="0" w:color="auto"/>
      </w:divBdr>
    </w:div>
    <w:div w:id="2040741882">
      <w:marLeft w:val="0"/>
      <w:marRight w:val="0"/>
      <w:marTop w:val="0"/>
      <w:marBottom w:val="0"/>
      <w:divBdr>
        <w:top w:val="none" w:sz="0" w:space="0" w:color="auto"/>
        <w:left w:val="none" w:sz="0" w:space="0" w:color="auto"/>
        <w:bottom w:val="none" w:sz="0" w:space="0" w:color="auto"/>
        <w:right w:val="none" w:sz="0" w:space="0" w:color="auto"/>
      </w:divBdr>
    </w:div>
    <w:div w:id="2040741883">
      <w:marLeft w:val="0"/>
      <w:marRight w:val="0"/>
      <w:marTop w:val="0"/>
      <w:marBottom w:val="0"/>
      <w:divBdr>
        <w:top w:val="none" w:sz="0" w:space="0" w:color="auto"/>
        <w:left w:val="none" w:sz="0" w:space="0" w:color="auto"/>
        <w:bottom w:val="none" w:sz="0" w:space="0" w:color="auto"/>
        <w:right w:val="none" w:sz="0" w:space="0" w:color="auto"/>
      </w:divBdr>
    </w:div>
    <w:div w:id="2040741884">
      <w:marLeft w:val="0"/>
      <w:marRight w:val="0"/>
      <w:marTop w:val="0"/>
      <w:marBottom w:val="0"/>
      <w:divBdr>
        <w:top w:val="none" w:sz="0" w:space="0" w:color="auto"/>
        <w:left w:val="none" w:sz="0" w:space="0" w:color="auto"/>
        <w:bottom w:val="none" w:sz="0" w:space="0" w:color="auto"/>
        <w:right w:val="none" w:sz="0" w:space="0" w:color="auto"/>
      </w:divBdr>
    </w:div>
    <w:div w:id="2040741885">
      <w:marLeft w:val="0"/>
      <w:marRight w:val="0"/>
      <w:marTop w:val="0"/>
      <w:marBottom w:val="0"/>
      <w:divBdr>
        <w:top w:val="none" w:sz="0" w:space="0" w:color="auto"/>
        <w:left w:val="none" w:sz="0" w:space="0" w:color="auto"/>
        <w:bottom w:val="none" w:sz="0" w:space="0" w:color="auto"/>
        <w:right w:val="none" w:sz="0" w:space="0" w:color="auto"/>
      </w:divBdr>
    </w:div>
    <w:div w:id="204074188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on.gov.ua/images/files/doshkilna-cerednya/doshkilna/norm-prav/phiskult.doc" TargetMode="External"/><Relationship Id="rId13" Type="http://schemas.openxmlformats.org/officeDocument/2006/relationships/hyperlink" Target="https://www.multitran.ru/c/m.exe?t=3304089_1_2&amp;s1=%ED%E0%20%F1%EE%E8%F1%EA%E0%ED%E8%E5%20%F1%F2%E5%EF%E5%ED%E8"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health-music-psy.ru/index.php?page=psychologiya_zdorovya&amp;issu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multitran.ru/c/m.exe?t=4875927_1_2"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multitran.ru/c/m.exe?t=3304089_1_2&amp;s1=%ED%E0%20%F1%EE%E8%F1%EA%E0%ED%E8%E5%20%F1%F2%E5%EF%E5%ED%E8"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a:lstStyle/>
          <a:p>
            <a:pPr>
              <a:defRPr/>
            </a:pPr>
            <a:r>
              <a:rPr lang="uk-UA"/>
              <a:t> </a:t>
            </a:r>
            <a:r>
              <a:rPr lang="uk-UA">
                <a:latin typeface="Times New Roman" panose="02020603050405020304" pitchFamily="18" charset="0"/>
                <a:cs typeface="Times New Roman" panose="02020603050405020304" pitchFamily="18" charset="0"/>
              </a:rPr>
              <a:t>Кількісний</a:t>
            </a:r>
            <a:r>
              <a:rPr lang="uk-UA" baseline="0">
                <a:latin typeface="Times New Roman" panose="02020603050405020304" pitchFamily="18" charset="0"/>
                <a:cs typeface="Times New Roman" panose="02020603050405020304" pitchFamily="18" charset="0"/>
              </a:rPr>
              <a:t> розподіл відповідей на питання </a:t>
            </a:r>
            <a:r>
              <a:rPr lang="uk-UA">
                <a:latin typeface="Times New Roman" panose="02020603050405020304" pitchFamily="18" charset="0"/>
                <a:cs typeface="Times New Roman" panose="02020603050405020304" pitchFamily="18" charset="0"/>
              </a:rPr>
              <a:t>«Чи вмієш ти вести здоровий спосіб життя?»</a:t>
            </a:r>
          </a:p>
        </c:rich>
      </c:tx>
      <c:overlay val="0"/>
      <c:spPr>
        <a:noFill/>
        <a:ln w="25354">
          <a:noFill/>
        </a:ln>
      </c:spPr>
    </c:title>
    <c:autoTitleDeleted val="0"/>
    <c:view3D>
      <c:rotX val="15"/>
      <c:rotY val="20"/>
      <c:depthPercent val="100"/>
      <c:rAngAx val="0"/>
      <c:perspective val="30"/>
    </c:view3D>
    <c:floor>
      <c:thickness val="0"/>
    </c:floor>
    <c:sideWall>
      <c:thickness val="0"/>
      <c:spPr>
        <a:noFill/>
        <a:ln w="25397">
          <a:noFill/>
        </a:ln>
      </c:spPr>
    </c:sideWall>
    <c:backWall>
      <c:thickness val="0"/>
      <c:spPr>
        <a:noFill/>
        <a:ln w="25397">
          <a:noFill/>
        </a:ln>
      </c:spPr>
    </c:backWall>
    <c:plotArea>
      <c:layout/>
      <c:bar3DChart>
        <c:barDir val="col"/>
        <c:grouping val="clustered"/>
        <c:varyColors val="0"/>
        <c:ser>
          <c:idx val="0"/>
          <c:order val="0"/>
          <c:tx>
            <c:strRef>
              <c:f>Лист1!$B$1</c:f>
              <c:strCache>
                <c:ptCount val="1"/>
                <c:pt idx="0">
                  <c:v>Тестування «Чи вмієш ти вести здоровий спосіб життя?»</c:v>
                </c:pt>
              </c:strCache>
            </c:strRef>
          </c:tx>
          <c:invertIfNegative val="0"/>
          <c:dLbls>
            <c:spPr>
              <a:noFill/>
              <a:ln w="25354">
                <a:noFill/>
              </a:ln>
            </c:spPr>
            <c:showLegendKey val="0"/>
            <c:showVal val="1"/>
            <c:showCatName val="0"/>
            <c:showSerName val="0"/>
            <c:showPercent val="0"/>
            <c:showBubbleSize val="0"/>
            <c:showLeaderLines val="0"/>
          </c:dLbls>
          <c:cat>
            <c:strRef>
              <c:f>Лист1!$A$2:$A$4</c:f>
              <c:strCache>
                <c:ptCount val="3"/>
                <c:pt idx="0">
                  <c:v>Так</c:v>
                </c:pt>
                <c:pt idx="1">
                  <c:v>Ні</c:v>
                </c:pt>
                <c:pt idx="2">
                  <c:v>Не визначився з відповіддю</c:v>
                </c:pt>
              </c:strCache>
            </c:strRef>
          </c:cat>
          <c:val>
            <c:numRef>
              <c:f>Лист1!$B$2:$B$4</c:f>
              <c:numCache>
                <c:formatCode>0.0%</c:formatCode>
                <c:ptCount val="3"/>
                <c:pt idx="0">
                  <c:v>0.58399999999999996</c:v>
                </c:pt>
                <c:pt idx="1">
                  <c:v>0.42099999999999999</c:v>
                </c:pt>
                <c:pt idx="2">
                  <c:v>5.0000000000000001E-3</c:v>
                </c:pt>
              </c:numCache>
            </c:numRef>
          </c:val>
        </c:ser>
        <c:dLbls>
          <c:showLegendKey val="0"/>
          <c:showVal val="0"/>
          <c:showCatName val="0"/>
          <c:showSerName val="0"/>
          <c:showPercent val="0"/>
          <c:showBubbleSize val="0"/>
        </c:dLbls>
        <c:gapWidth val="100"/>
        <c:shape val="cylinder"/>
        <c:axId val="165681024"/>
        <c:axId val="165710464"/>
        <c:axId val="0"/>
      </c:bar3DChart>
      <c:catAx>
        <c:axId val="165681024"/>
        <c:scaling>
          <c:orientation val="minMax"/>
        </c:scaling>
        <c:delete val="0"/>
        <c:axPos val="b"/>
        <c:numFmt formatCode="General" sourceLinked="1"/>
        <c:majorTickMark val="out"/>
        <c:minorTickMark val="none"/>
        <c:tickLblPos val="nextTo"/>
        <c:crossAx val="165710464"/>
        <c:crosses val="autoZero"/>
        <c:auto val="1"/>
        <c:lblAlgn val="ctr"/>
        <c:lblOffset val="100"/>
        <c:noMultiLvlLbl val="0"/>
      </c:catAx>
      <c:valAx>
        <c:axId val="165710464"/>
        <c:scaling>
          <c:orientation val="minMax"/>
        </c:scaling>
        <c:delete val="0"/>
        <c:axPos val="l"/>
        <c:majorGridlines/>
        <c:numFmt formatCode="0.0%" sourceLinked="1"/>
        <c:majorTickMark val="out"/>
        <c:minorTickMark val="none"/>
        <c:tickLblPos val="nextTo"/>
        <c:crossAx val="165681024"/>
        <c:crosses val="autoZero"/>
        <c:crossBetween val="between"/>
      </c:valAx>
      <c:spPr>
        <a:noFill/>
        <a:ln w="25354">
          <a:noFill/>
        </a:ln>
      </c:spPr>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5</TotalTime>
  <Pages>16</Pages>
  <Words>4291</Words>
  <Characters>24460</Characters>
  <Application>Microsoft Office Word</Application>
  <DocSecurity>0</DocSecurity>
  <Lines>203</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28694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Mini</dc:creator>
  <cp:lastModifiedBy>Zav-biblioteka</cp:lastModifiedBy>
  <cp:revision>4</cp:revision>
  <dcterms:created xsi:type="dcterms:W3CDTF">2020-01-16T09:52:00Z</dcterms:created>
  <dcterms:modified xsi:type="dcterms:W3CDTF">2020-06-15T07:19:00Z</dcterms:modified>
</cp:coreProperties>
</file>