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E7C" w:rsidRPr="004C7E29" w:rsidRDefault="00572E7C" w:rsidP="00572E7C">
      <w:pPr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</w:rPr>
        <w:t>Міністерство освіти і науки України</w:t>
      </w:r>
    </w:p>
    <w:p w:rsidR="00572E7C" w:rsidRPr="004C7E29" w:rsidRDefault="00572E7C" w:rsidP="00572E7C">
      <w:pPr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</w:rPr>
        <w:t xml:space="preserve">Департамент науки і освіти </w:t>
      </w:r>
    </w:p>
    <w:p w:rsidR="00572E7C" w:rsidRPr="004C7E29" w:rsidRDefault="00572E7C" w:rsidP="00572E7C">
      <w:pPr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</w:rPr>
        <w:t>Харківської обласної державної адміністрації</w:t>
      </w:r>
    </w:p>
    <w:p w:rsidR="00572E7C" w:rsidRPr="004C7E29" w:rsidRDefault="00572E7C" w:rsidP="00572E7C">
      <w:pPr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</w:rPr>
        <w:t>Комунальний заклад</w:t>
      </w:r>
    </w:p>
    <w:p w:rsidR="00572E7C" w:rsidRPr="004C7E29" w:rsidRDefault="00572E7C" w:rsidP="00572E7C">
      <w:pPr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</w:rPr>
        <w:t>"Харківська гуманітарно-педагогічна академія"</w:t>
      </w:r>
    </w:p>
    <w:p w:rsidR="00572E7C" w:rsidRPr="004C7E29" w:rsidRDefault="00572E7C" w:rsidP="00572E7C">
      <w:pPr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</w:rPr>
        <w:t>Харківської обласної ради</w:t>
      </w:r>
    </w:p>
    <w:p w:rsidR="00572E7C" w:rsidRPr="004C7E29" w:rsidRDefault="00572E7C" w:rsidP="00572E7C">
      <w:pPr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br/>
        <w:t>Факультет соціально-педагогічних наук та іноземної філології</w:t>
      </w:r>
      <w:r w:rsidRPr="004C7E2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br/>
        <w:t xml:space="preserve">Кафедра інформатики </w:t>
      </w:r>
    </w:p>
    <w:p w:rsidR="00572E7C" w:rsidRPr="004C7E29" w:rsidRDefault="00572E7C" w:rsidP="00572E7C">
      <w:pPr>
        <w:rPr>
          <w:rFonts w:ascii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tbl>
      <w:tblPr>
        <w:tblpPr w:leftFromText="45" w:rightFromText="45" w:bottomFromText="200" w:vertAnchor="text" w:horzAnchor="margin" w:tblpXSpec="right" w:tblpY="17"/>
        <w:tblOverlap w:val="never"/>
        <w:tblW w:w="4962" w:type="dxa"/>
        <w:tblCellSpacing w:w="22" w:type="dxa"/>
        <w:tblCellMar>
          <w:top w:w="30" w:type="dxa"/>
          <w:left w:w="30" w:type="dxa"/>
          <w:bottom w:w="30" w:type="dxa"/>
          <w:right w:w="30" w:type="dxa"/>
        </w:tblCellMar>
        <w:tblLook w:val="00A0"/>
      </w:tblPr>
      <w:tblGrid>
        <w:gridCol w:w="4962"/>
      </w:tblGrid>
      <w:tr w:rsidR="00572E7C" w:rsidRPr="004C7E29" w:rsidTr="00572E7C">
        <w:trPr>
          <w:trHeight w:val="2054"/>
          <w:tblCellSpacing w:w="22" w:type="dxa"/>
        </w:trPr>
        <w:tc>
          <w:tcPr>
            <w:tcW w:w="4911" w:type="pct"/>
          </w:tcPr>
          <w:p w:rsidR="00572E7C" w:rsidRPr="004C7E29" w:rsidRDefault="00572E7C" w:rsidP="00572E7C">
            <w:pPr>
              <w:spacing w:before="100" w:beforeAutospacing="1" w:after="100" w:afterAutospacing="1"/>
              <w:ind w:right="494" w:firstLine="709"/>
              <w:contextualSpacing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  <w:p w:rsidR="00572E7C" w:rsidRPr="004C7E29" w:rsidRDefault="00572E7C" w:rsidP="00572E7C">
            <w:pPr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eastAsia="uk-UA"/>
              </w:rPr>
            </w:pPr>
            <w:r w:rsidRPr="004C7E29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ЗАТВЕРДЖУЮ</w:t>
            </w:r>
            <w:r w:rsidRPr="004C7E2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br/>
            </w:r>
            <w:r w:rsidRPr="004C7E29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eastAsia="uk-UA"/>
              </w:rPr>
              <w:t xml:space="preserve">Завідувач кафедри інформатики </w:t>
            </w:r>
          </w:p>
          <w:p w:rsidR="00572E7C" w:rsidRPr="004C7E29" w:rsidRDefault="00572E7C" w:rsidP="00572E7C">
            <w:pPr>
              <w:spacing w:before="100" w:beforeAutospacing="1" w:after="100" w:afterAutospacing="1"/>
              <w:ind w:right="494" w:firstLine="709"/>
              <w:contextualSpacing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572E7C" w:rsidRPr="004C7E29" w:rsidRDefault="00572E7C" w:rsidP="00572E7C">
            <w:pPr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________</w:t>
            </w:r>
            <w:r w:rsidRPr="004C7E2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__</w:t>
            </w:r>
            <w:r w:rsidRPr="00572E7C"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r w:rsidRPr="004C7E29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eastAsia="uk-UA"/>
              </w:rPr>
              <w:t>Марина ЗОЛОЧЕВСЬКА</w:t>
            </w:r>
          </w:p>
          <w:p w:rsidR="00572E7C" w:rsidRPr="004C7E29" w:rsidRDefault="00572E7C" w:rsidP="00572E7C">
            <w:pPr>
              <w:tabs>
                <w:tab w:val="left" w:pos="2552"/>
              </w:tabs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4C7E2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«</w:t>
            </w:r>
            <w:r w:rsidRPr="004C7E29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 xml:space="preserve">      </w:t>
            </w:r>
            <w:r w:rsidRPr="004C7E2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» </w:t>
            </w:r>
            <w:r w:rsidRPr="004C7E29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 xml:space="preserve">                          </w:t>
            </w:r>
            <w:r w:rsidRPr="004C7E2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  </w:t>
            </w:r>
            <w:r w:rsidRPr="004C7E29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</w:rPr>
              <w:t>2019 року</w:t>
            </w:r>
          </w:p>
          <w:p w:rsidR="00572E7C" w:rsidRPr="004C7E29" w:rsidRDefault="00572E7C" w:rsidP="00572E7C">
            <w:pPr>
              <w:contextualSpacing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572E7C" w:rsidRPr="004C7E29" w:rsidRDefault="00572E7C" w:rsidP="00572E7C">
      <w:pPr>
        <w:rPr>
          <w:rFonts w:ascii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  <w:bookmarkStart w:id="0" w:name="_Toc471143459"/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  <w:r w:rsidRPr="004C7E29">
        <w:rPr>
          <w:rFonts w:ascii="Times New Roman" w:hAnsi="Times New Roman" w:cs="Times New Roman"/>
          <w:b/>
          <w:bCs/>
          <w:caps/>
          <w:sz w:val="28"/>
          <w:szCs w:val="28"/>
          <w:lang w:eastAsia="uk-UA"/>
        </w:rPr>
        <w:t>Пояснювальна записка</w:t>
      </w:r>
      <w:r w:rsidRPr="004C7E29">
        <w:rPr>
          <w:rFonts w:ascii="Times New Roman" w:hAnsi="Times New Roman" w:cs="Times New Roman"/>
          <w:b/>
          <w:bCs/>
          <w:sz w:val="28"/>
          <w:szCs w:val="28"/>
          <w:lang w:eastAsia="uk-UA"/>
        </w:rPr>
        <w:br/>
      </w:r>
      <w:r w:rsidRPr="004C7E29">
        <w:rPr>
          <w:rFonts w:ascii="Times New Roman" w:hAnsi="Times New Roman" w:cs="Times New Roman"/>
          <w:sz w:val="28"/>
          <w:szCs w:val="28"/>
          <w:lang w:eastAsia="uk-UA"/>
        </w:rPr>
        <w:t>до магістерської роботи</w:t>
      </w:r>
      <w:bookmarkEnd w:id="0"/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4C7E29">
        <w:rPr>
          <w:rFonts w:ascii="Times New Roman" w:hAnsi="Times New Roman" w:cs="Times New Roman"/>
          <w:sz w:val="28"/>
          <w:szCs w:val="28"/>
        </w:rPr>
        <w:t>здобувача вищої освіти другого (магістерського) рівня</w:t>
      </w:r>
    </w:p>
    <w:p w:rsidR="00572E7C" w:rsidRPr="004C7E29" w:rsidRDefault="00572E7C" w:rsidP="00572E7C">
      <w:pPr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ОПП «Комп’ютерні науки»</w:t>
      </w:r>
    </w:p>
    <w:p w:rsidR="00572E7C" w:rsidRPr="004C7E29" w:rsidRDefault="00572E7C" w:rsidP="00572E7C">
      <w:pPr>
        <w:spacing w:line="36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на тему: </w:t>
      </w:r>
    </w:p>
    <w:p w:rsidR="00572E7C" w:rsidRPr="004C7E29" w:rsidRDefault="00572E7C" w:rsidP="00572E7C">
      <w:pPr>
        <w:spacing w:before="100" w:beforeAutospacing="1" w:after="100" w:afterAutospacing="1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2E7C">
        <w:rPr>
          <w:rFonts w:ascii="Times New Roman" w:hAnsi="Times New Roman" w:cs="Times New Roman"/>
          <w:b/>
          <w:sz w:val="28"/>
          <w:szCs w:val="28"/>
        </w:rPr>
        <w:t>ВИКОРИСТАННЯ ВІЗУАЛЬНОГО ПРОГРАМУВАННЯ ДЛЯ РОЗВИТКУ ТВОРЧИХ ЗДІБНОСТЕЙ МАЙБУТНІХ УЧИТЕЛІВ ІНФОРМАТИКИ.</w:t>
      </w:r>
    </w:p>
    <w:p w:rsidR="00572E7C" w:rsidRPr="004C7E29" w:rsidRDefault="00572E7C" w:rsidP="00572E7C">
      <w:pPr>
        <w:spacing w:before="100" w:beforeAutospacing="1" w:after="100" w:afterAutospacing="1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2E7C" w:rsidRPr="004C7E29" w:rsidRDefault="00572E7C" w:rsidP="00572E7C">
      <w:pPr>
        <w:ind w:left="4395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Виконав: студент групи </w:t>
      </w:r>
      <w:r w:rsidRPr="004C7E29">
        <w:rPr>
          <w:rFonts w:ascii="Times New Roman" w:hAnsi="Times New Roman" w:cs="Times New Roman"/>
          <w:color w:val="000000"/>
          <w:sz w:val="28"/>
          <w:szCs w:val="28"/>
          <w:lang w:val="ru-RU" w:eastAsia="uk-UA"/>
        </w:rPr>
        <w:t>611</w:t>
      </w:r>
      <w:r w:rsidRPr="004C7E2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C7E2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іт</w:t>
      </w:r>
      <w:proofErr w:type="spellEnd"/>
    </w:p>
    <w:p w:rsidR="00572E7C" w:rsidRPr="00572E7C" w:rsidRDefault="00572E7C" w:rsidP="00572E7C">
      <w:pPr>
        <w:ind w:left="4395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 w:eastAsia="uk-UA"/>
        </w:rPr>
        <w:t>Таміла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 w:eastAsia="uk-UA"/>
        </w:rPr>
        <w:t xml:space="preserve"> ПАСИНЧУК</w:t>
      </w:r>
    </w:p>
    <w:p w:rsidR="00572E7C" w:rsidRPr="004C7E29" w:rsidRDefault="00572E7C" w:rsidP="00572E7C">
      <w:pPr>
        <w:ind w:left="4395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Керівник:</w:t>
      </w:r>
      <w:r>
        <w:rPr>
          <w:rFonts w:ascii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4C7E2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кандидат педагогічних наук, доцент</w:t>
      </w:r>
      <w:r w:rsidRPr="004C7E29">
        <w:rPr>
          <w:rFonts w:ascii="Times New Roman" w:hAnsi="Times New Roman" w:cs="Times New Roman"/>
          <w:sz w:val="28"/>
          <w:szCs w:val="28"/>
          <w:lang w:eastAsia="uk-UA"/>
        </w:rPr>
        <w:t xml:space="preserve"> Тамара ОТРОШКО</w:t>
      </w:r>
    </w:p>
    <w:p w:rsidR="00572E7C" w:rsidRPr="00572E7C" w:rsidRDefault="00572E7C" w:rsidP="00572E7C">
      <w:pPr>
        <w:ind w:left="4395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ru-RU" w:eastAsia="uk-UA"/>
        </w:rPr>
      </w:pPr>
    </w:p>
    <w:p w:rsidR="00572E7C" w:rsidRPr="004C7E29" w:rsidRDefault="00572E7C" w:rsidP="00572E7C">
      <w:pPr>
        <w:ind w:left="4395"/>
        <w:contextualSpacing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4C7E2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Рецензент: </w:t>
      </w:r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доктор фізико-математичних наук, професор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Марк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БОСІН</w:t>
      </w:r>
    </w:p>
    <w:p w:rsidR="00572E7C" w:rsidRPr="004C7E29" w:rsidRDefault="00572E7C" w:rsidP="00572E7C">
      <w:pPr>
        <w:spacing w:before="100" w:beforeAutospacing="1" w:after="100" w:afterAutospacing="1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2E7C" w:rsidRPr="004C7E29" w:rsidRDefault="00572E7C" w:rsidP="00572E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7E29">
        <w:rPr>
          <w:rFonts w:ascii="Times New Roman" w:hAnsi="Times New Roman" w:cs="Times New Roman"/>
          <w:b/>
          <w:sz w:val="28"/>
          <w:szCs w:val="28"/>
        </w:rPr>
        <w:t>Харків</w:t>
      </w:r>
    </w:p>
    <w:p w:rsidR="00572E7C" w:rsidRDefault="00572E7C" w:rsidP="00572E7C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C7E29">
        <w:rPr>
          <w:rFonts w:ascii="Times New Roman" w:hAnsi="Times New Roman" w:cs="Times New Roman"/>
          <w:b/>
          <w:sz w:val="28"/>
          <w:szCs w:val="28"/>
        </w:rPr>
        <w:t>2019</w:t>
      </w:r>
    </w:p>
    <w:p w:rsidR="00321E2B" w:rsidRDefault="00321E2B"/>
    <w:p w:rsidR="00572E7C" w:rsidRDefault="00572E7C"/>
    <w:p w:rsidR="00572E7C" w:rsidRPr="004B32D6" w:rsidRDefault="00572E7C" w:rsidP="004B32D6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32D6">
        <w:rPr>
          <w:rFonts w:ascii="Times New Roman" w:hAnsi="Times New Roman" w:cs="Times New Roman"/>
          <w:b/>
          <w:sz w:val="28"/>
          <w:szCs w:val="28"/>
        </w:rPr>
        <w:lastRenderedPageBreak/>
        <w:t>Анотація</w:t>
      </w:r>
    </w:p>
    <w:p w:rsidR="00572E7C" w:rsidRPr="004B32D6" w:rsidRDefault="00572E7C" w:rsidP="004B32D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32D6">
        <w:rPr>
          <w:rFonts w:ascii="Times New Roman" w:hAnsi="Times New Roman" w:cs="Times New Roman"/>
          <w:sz w:val="28"/>
          <w:szCs w:val="28"/>
        </w:rPr>
        <w:t>Актуальність теми. Умови існування людства, що вступило в нове тисячоліття, вимагають висування нових пріоритетів, переходу до нової стратегії розвитку суспільства на основі знань та високоефективних технологій.</w:t>
      </w:r>
    </w:p>
    <w:p w:rsidR="00572E7C" w:rsidRPr="004B32D6" w:rsidRDefault="00572E7C" w:rsidP="004B32D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32D6">
        <w:rPr>
          <w:rFonts w:ascii="Times New Roman" w:hAnsi="Times New Roman" w:cs="Times New Roman"/>
          <w:sz w:val="28"/>
          <w:szCs w:val="28"/>
        </w:rPr>
        <w:t>Візуальне програмування – це спосіб створення програм шляхом побудови графічних об'єктів замість написання тексту.</w:t>
      </w:r>
    </w:p>
    <w:p w:rsidR="00572E7C" w:rsidRPr="004B32D6" w:rsidRDefault="00572E7C" w:rsidP="004B32D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32D6">
        <w:rPr>
          <w:rFonts w:ascii="Times New Roman" w:hAnsi="Times New Roman" w:cs="Times New Roman"/>
          <w:sz w:val="28"/>
          <w:szCs w:val="28"/>
        </w:rPr>
        <w:t>Візуальне програмування часто представляють як наступний етап розвитку текстових мов програмування, як зручний інструмент створення програмних продуктів.</w:t>
      </w:r>
    </w:p>
    <w:p w:rsidR="00572E7C" w:rsidRPr="004B32D6" w:rsidRDefault="00572E7C" w:rsidP="004B32D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32D6">
        <w:rPr>
          <w:rFonts w:ascii="Times New Roman" w:hAnsi="Times New Roman" w:cs="Times New Roman"/>
          <w:sz w:val="28"/>
          <w:szCs w:val="28"/>
        </w:rPr>
        <w:t>Вводиться доказове, лінгвістичне, паралельне, тривимірне і багатовимірне графічне програмування для що керує і обчислювальних систем. Широко використовується колір в запису графічних програм. Добре інтегрується з теперішній системами програмування. В даний час графічне програмування ВТР реалізовано в середовищі Qt-Criotor С ++.</w:t>
      </w:r>
    </w:p>
    <w:p w:rsidR="00572E7C" w:rsidRPr="004B32D6" w:rsidRDefault="00572E7C" w:rsidP="004B32D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32D6">
        <w:rPr>
          <w:rFonts w:ascii="Times New Roman" w:hAnsi="Times New Roman" w:cs="Times New Roman"/>
          <w:sz w:val="28"/>
          <w:szCs w:val="28"/>
        </w:rPr>
        <w:t>Це дозволило цілком обґрунтовано провести аналіз переваг ВТР в порівнянні з традиційними технологіями, які використовують сучасні, UML і ООП.</w:t>
      </w:r>
    </w:p>
    <w:p w:rsidR="00572E7C" w:rsidRPr="004B32D6" w:rsidRDefault="00572E7C" w:rsidP="004B32D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32D6">
        <w:rPr>
          <w:rFonts w:ascii="Times New Roman" w:hAnsi="Times New Roman" w:cs="Times New Roman"/>
          <w:bCs/>
          <w:sz w:val="28"/>
          <w:szCs w:val="28"/>
        </w:rPr>
        <w:t>Мета та задачі дослідження</w:t>
      </w:r>
      <w:r w:rsidRPr="004B32D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B32D6">
        <w:rPr>
          <w:rFonts w:ascii="Times New Roman" w:hAnsi="Times New Roman" w:cs="Times New Roman"/>
          <w:sz w:val="28"/>
          <w:szCs w:val="28"/>
        </w:rPr>
        <w:t>полягають в тому, що необхідно сформувати технологію використання візуальних інструментів програмування для розвитку творчих здібностей майбутніх учителів інформатики.</w:t>
      </w:r>
    </w:p>
    <w:p w:rsidR="00572E7C" w:rsidRPr="004B32D6" w:rsidRDefault="00572E7C" w:rsidP="004B32D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32D6">
        <w:rPr>
          <w:rFonts w:ascii="Times New Roman" w:hAnsi="Times New Roman" w:cs="Times New Roman"/>
          <w:b/>
          <w:sz w:val="28"/>
          <w:szCs w:val="28"/>
        </w:rPr>
        <w:t xml:space="preserve">Ключові слова: </w:t>
      </w:r>
      <w:r w:rsidR="00380F27" w:rsidRPr="004B32D6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380F27" w:rsidRPr="004B32D6">
        <w:rPr>
          <w:rFonts w:ascii="Times New Roman" w:hAnsi="Times New Roman" w:cs="Times New Roman"/>
          <w:sz w:val="28"/>
          <w:szCs w:val="28"/>
        </w:rPr>
        <w:t>графічні засоби, візуальне програмування, побудова графічних об’єктів, системи програмування,  текстові мови програмування.</w:t>
      </w:r>
    </w:p>
    <w:sectPr w:rsidR="00572E7C" w:rsidRPr="004B32D6" w:rsidSect="00321E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proofState w:spelling="clean" w:grammar="clean"/>
  <w:defaultTabStop w:val="708"/>
  <w:characterSpacingControl w:val="doNotCompress"/>
  <w:compat/>
  <w:rsids>
    <w:rsidRoot w:val="00572E7C"/>
    <w:rsid w:val="00321E2B"/>
    <w:rsid w:val="00380F27"/>
    <w:rsid w:val="004B32D6"/>
    <w:rsid w:val="00572E7C"/>
    <w:rsid w:val="009863DC"/>
    <w:rsid w:val="00D54B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2E7C"/>
    <w:pPr>
      <w:spacing w:after="0" w:line="240" w:lineRule="auto"/>
    </w:pPr>
    <w:rPr>
      <w:rFonts w:ascii="Calibri" w:eastAsia="Calibri" w:hAnsi="Calibri" w:cs="Arial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ЕДБО</cp:lastModifiedBy>
  <cp:revision>3</cp:revision>
  <dcterms:created xsi:type="dcterms:W3CDTF">2020-09-23T13:25:00Z</dcterms:created>
  <dcterms:modified xsi:type="dcterms:W3CDTF">2020-09-30T07:21:00Z</dcterms:modified>
</cp:coreProperties>
</file>