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69C3F4" w14:textId="77777777" w:rsidR="00316691" w:rsidRPr="004D471D" w:rsidRDefault="00316691" w:rsidP="00316691">
      <w:pPr>
        <w:pStyle w:val="Textbody"/>
        <w:spacing w:line="240" w:lineRule="auto"/>
        <w:jc w:val="center"/>
        <w:rPr>
          <w:rFonts w:hint="eastAsia"/>
          <w:sz w:val="28"/>
          <w:szCs w:val="28"/>
          <w:lang w:val="uk-UA"/>
        </w:rPr>
      </w:pPr>
      <w:r w:rsidRPr="004D471D">
        <w:rPr>
          <w:rFonts w:ascii="Times New Roman" w:hAnsi="Times New Roman"/>
          <w:sz w:val="28"/>
          <w:szCs w:val="28"/>
          <w:lang w:val="uk-UA"/>
        </w:rPr>
        <w:t>Міністерство освіти і науки України</w:t>
      </w:r>
    </w:p>
    <w:p w14:paraId="4E8F35A4" w14:textId="77777777" w:rsidR="00316691" w:rsidRPr="004D471D" w:rsidRDefault="00316691" w:rsidP="00316691">
      <w:pPr>
        <w:pStyle w:val="Textbody"/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4D471D">
        <w:rPr>
          <w:rFonts w:ascii="Times New Roman" w:hAnsi="Times New Roman"/>
          <w:sz w:val="28"/>
          <w:szCs w:val="28"/>
          <w:lang w:val="uk-UA"/>
        </w:rPr>
        <w:t>Департамент науки і освіти</w:t>
      </w:r>
    </w:p>
    <w:p w14:paraId="6709B1C9" w14:textId="77777777" w:rsidR="00316691" w:rsidRPr="004D471D" w:rsidRDefault="00316691" w:rsidP="00316691">
      <w:pPr>
        <w:pStyle w:val="Textbody"/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4D471D">
        <w:rPr>
          <w:rFonts w:ascii="Times New Roman" w:hAnsi="Times New Roman"/>
          <w:sz w:val="28"/>
          <w:szCs w:val="28"/>
          <w:lang w:val="uk-UA"/>
        </w:rPr>
        <w:t>Харківської обласної державної (військової) адміністрації</w:t>
      </w:r>
    </w:p>
    <w:p w14:paraId="79F66AB8" w14:textId="77777777" w:rsidR="00316691" w:rsidRPr="004D471D" w:rsidRDefault="00316691" w:rsidP="00316691">
      <w:pPr>
        <w:pStyle w:val="Textbody"/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4D471D">
        <w:rPr>
          <w:rFonts w:ascii="Times New Roman" w:hAnsi="Times New Roman"/>
          <w:sz w:val="28"/>
          <w:szCs w:val="28"/>
          <w:lang w:val="uk-UA"/>
        </w:rPr>
        <w:t>КОМУНАЛЬНИЙ ЗАКЛАД</w:t>
      </w:r>
    </w:p>
    <w:p w14:paraId="7D691AF6" w14:textId="77777777" w:rsidR="00316691" w:rsidRPr="004D471D" w:rsidRDefault="00316691" w:rsidP="00316691">
      <w:pPr>
        <w:pStyle w:val="Textbody"/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4D471D">
        <w:rPr>
          <w:rFonts w:ascii="Times New Roman" w:hAnsi="Times New Roman"/>
          <w:sz w:val="28"/>
          <w:szCs w:val="28"/>
          <w:lang w:val="uk-UA"/>
        </w:rPr>
        <w:t>«ХАРКІВСЬКА ГУМАНІТАРНО-ПЕДАГОГІЧНА АКАДЕМІЯ»</w:t>
      </w:r>
    </w:p>
    <w:p w14:paraId="443C54F7" w14:textId="77777777" w:rsidR="00316691" w:rsidRPr="004D471D" w:rsidRDefault="00316691" w:rsidP="00316691">
      <w:pPr>
        <w:pStyle w:val="Textbody"/>
        <w:spacing w:line="240" w:lineRule="auto"/>
        <w:ind w:left="144" w:hanging="36"/>
        <w:jc w:val="center"/>
        <w:rPr>
          <w:rFonts w:ascii="Times New Roman" w:hAnsi="Times New Roman"/>
          <w:sz w:val="28"/>
          <w:szCs w:val="28"/>
          <w:lang w:val="uk-UA"/>
        </w:rPr>
      </w:pPr>
      <w:r w:rsidRPr="004D471D">
        <w:rPr>
          <w:rFonts w:ascii="Times New Roman" w:hAnsi="Times New Roman"/>
          <w:sz w:val="28"/>
          <w:szCs w:val="28"/>
          <w:lang w:val="uk-UA"/>
        </w:rPr>
        <w:t>ХАРКІВСЬКОЇ ОБЛАСНОЇ РАДИ</w:t>
      </w:r>
    </w:p>
    <w:p w14:paraId="59945C79" w14:textId="77777777" w:rsidR="00316691" w:rsidRPr="004D471D" w:rsidRDefault="00316691" w:rsidP="00316691">
      <w:pPr>
        <w:pStyle w:val="Textbody"/>
        <w:ind w:firstLine="720"/>
        <w:jc w:val="center"/>
        <w:rPr>
          <w:rFonts w:ascii="Times New Roman" w:hAnsi="Times New Roman"/>
          <w:sz w:val="28"/>
          <w:szCs w:val="28"/>
          <w:lang w:val="uk-UA"/>
        </w:rPr>
      </w:pPr>
      <w:r w:rsidRPr="004D471D">
        <w:rPr>
          <w:rFonts w:ascii="Times New Roman" w:hAnsi="Times New Roman"/>
          <w:sz w:val="28"/>
          <w:szCs w:val="28"/>
          <w:lang w:val="uk-UA"/>
        </w:rPr>
        <w:t>Факультет дошкільної і спеціальної освіти та історії</w:t>
      </w:r>
    </w:p>
    <w:p w14:paraId="2BAC7882" w14:textId="77777777" w:rsidR="00316691" w:rsidRPr="004D471D" w:rsidRDefault="00316691" w:rsidP="00316691">
      <w:pPr>
        <w:pStyle w:val="Textbody"/>
        <w:ind w:firstLine="720"/>
        <w:jc w:val="center"/>
        <w:rPr>
          <w:rFonts w:ascii="Times New Roman" w:hAnsi="Times New Roman"/>
          <w:sz w:val="28"/>
          <w:szCs w:val="28"/>
          <w:lang w:val="uk-UA"/>
        </w:rPr>
      </w:pPr>
      <w:r w:rsidRPr="004D471D">
        <w:rPr>
          <w:rFonts w:ascii="Times New Roman" w:hAnsi="Times New Roman"/>
          <w:sz w:val="28"/>
          <w:szCs w:val="28"/>
          <w:lang w:val="uk-UA"/>
        </w:rPr>
        <w:t>Кафедра спеціальної педагогіки і психології та інклюзивної освіти</w:t>
      </w:r>
    </w:p>
    <w:p w14:paraId="1297D1F2" w14:textId="0669C5E5" w:rsidR="00316691" w:rsidRDefault="00316691" w:rsidP="00316691">
      <w:pPr>
        <w:pStyle w:val="Textbody"/>
        <w:rPr>
          <w:rFonts w:ascii="Times New Roman" w:hAnsi="Times New Roman"/>
          <w:sz w:val="28"/>
          <w:szCs w:val="28"/>
          <w:lang w:val="uk-UA"/>
        </w:rPr>
      </w:pPr>
    </w:p>
    <w:p w14:paraId="22D99C43" w14:textId="114C876A" w:rsidR="00316691" w:rsidRDefault="00316691" w:rsidP="00316691">
      <w:pPr>
        <w:pStyle w:val="Textbody"/>
        <w:rPr>
          <w:rFonts w:ascii="Times New Roman" w:hAnsi="Times New Roman"/>
          <w:sz w:val="28"/>
          <w:szCs w:val="28"/>
          <w:lang w:val="uk-UA"/>
        </w:rPr>
      </w:pPr>
    </w:p>
    <w:p w14:paraId="3FF3B584" w14:textId="3093DC9A" w:rsidR="00316691" w:rsidRDefault="00316691" w:rsidP="00316691">
      <w:pPr>
        <w:pStyle w:val="Textbody"/>
        <w:rPr>
          <w:rFonts w:ascii="Times New Roman" w:hAnsi="Times New Roman"/>
          <w:sz w:val="28"/>
          <w:szCs w:val="28"/>
          <w:lang w:val="uk-UA"/>
        </w:rPr>
      </w:pPr>
    </w:p>
    <w:p w14:paraId="3382C2B5" w14:textId="77777777" w:rsidR="00A741D7" w:rsidRDefault="00A741D7" w:rsidP="00316691">
      <w:pPr>
        <w:pStyle w:val="Textbody"/>
        <w:rPr>
          <w:rFonts w:ascii="Times New Roman" w:hAnsi="Times New Roman"/>
          <w:sz w:val="28"/>
          <w:szCs w:val="28"/>
          <w:lang w:val="uk-UA"/>
        </w:rPr>
      </w:pPr>
    </w:p>
    <w:p w14:paraId="655DE5A9" w14:textId="77777777" w:rsidR="00316691" w:rsidRPr="004D471D" w:rsidRDefault="00316691" w:rsidP="00316691">
      <w:pPr>
        <w:pStyle w:val="Textbody"/>
        <w:ind w:firstLine="720"/>
        <w:jc w:val="center"/>
        <w:rPr>
          <w:rFonts w:ascii="Times New Roman" w:hAnsi="Times New Roman"/>
          <w:sz w:val="28"/>
          <w:szCs w:val="28"/>
          <w:lang w:val="uk-UA"/>
        </w:rPr>
      </w:pPr>
      <w:r w:rsidRPr="004D471D">
        <w:rPr>
          <w:rFonts w:ascii="Times New Roman" w:hAnsi="Times New Roman"/>
          <w:sz w:val="28"/>
          <w:szCs w:val="28"/>
          <w:lang w:val="uk-UA"/>
        </w:rPr>
        <w:t>КВАЛІФІКАЦІЙНА РОБОТА МАГІСТРА</w:t>
      </w:r>
    </w:p>
    <w:p w14:paraId="5E407FCD" w14:textId="77777777" w:rsidR="00316691" w:rsidRPr="004D471D" w:rsidRDefault="00316691" w:rsidP="00316691">
      <w:pPr>
        <w:pStyle w:val="Textbody"/>
        <w:rPr>
          <w:rFonts w:ascii="Times New Roman" w:hAnsi="Times New Roman"/>
          <w:sz w:val="28"/>
          <w:szCs w:val="28"/>
          <w:lang w:val="uk-UA"/>
        </w:rPr>
      </w:pPr>
    </w:p>
    <w:p w14:paraId="6B73BB87" w14:textId="2B09B25E" w:rsidR="00316691" w:rsidRPr="004D471D" w:rsidRDefault="00316691" w:rsidP="00BA4FE4">
      <w:pPr>
        <w:pStyle w:val="Textbody"/>
        <w:jc w:val="center"/>
        <w:rPr>
          <w:rFonts w:hint="eastAsia"/>
          <w:b/>
          <w:bCs/>
          <w:sz w:val="28"/>
          <w:szCs w:val="28"/>
          <w:lang w:val="uk-UA"/>
        </w:rPr>
      </w:pPr>
      <w:r w:rsidRPr="004D471D">
        <w:rPr>
          <w:rFonts w:ascii="Times New Roman" w:hAnsi="Times New Roman"/>
          <w:b/>
          <w:bCs/>
          <w:sz w:val="28"/>
          <w:szCs w:val="28"/>
          <w:lang w:val="uk-UA"/>
        </w:rPr>
        <w:t> «</w:t>
      </w:r>
      <w:r w:rsidR="00BA4FE4" w:rsidRPr="00BA4FE4">
        <w:rPr>
          <w:rFonts w:ascii="Times New Roman" w:hAnsi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РИТМІКА ЯК ЗАСІБ КОРЕКЦІЇ ПОРУШЕННЯ ЗВУКО-СКЛАДОВОЇ СТРУКТУРИ СЛОВА У ДОШКІЛЬНИКІВ ІЗ</w:t>
      </w:r>
      <w:r w:rsidR="00BA4FE4">
        <w:rPr>
          <w:rFonts w:ascii="Times New Roman" w:hAnsi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A4FE4" w:rsidRPr="00BA4FE4">
        <w:rPr>
          <w:rFonts w:ascii="Times New Roman" w:hAnsi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ЗНМ</w:t>
      </w:r>
      <w:r w:rsidRPr="004D471D">
        <w:rPr>
          <w:rFonts w:ascii="Times New Roman" w:hAnsi="Times New Roman"/>
          <w:b/>
          <w:bCs/>
          <w:sz w:val="28"/>
          <w:szCs w:val="28"/>
          <w:lang w:val="uk-UA"/>
        </w:rPr>
        <w:t>»</w:t>
      </w:r>
    </w:p>
    <w:p w14:paraId="51EE2500" w14:textId="47FDEBE3" w:rsidR="00316691" w:rsidRDefault="00316691" w:rsidP="005C1487">
      <w:pPr>
        <w:tabs>
          <w:tab w:val="left" w:pos="2410"/>
          <w:tab w:val="left" w:pos="3119"/>
        </w:tabs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Виконала</w:t>
      </w:r>
      <w:proofErr w:type="spellEnd"/>
      <w:r>
        <w:rPr>
          <w:rFonts w:ascii="Times New Roman" w:hAnsi="Times New Roman" w:cs="Times New Roman"/>
          <w:sz w:val="28"/>
          <w:szCs w:val="28"/>
        </w:rPr>
        <w:t>: студентка 2 курсу 21-СО</w:t>
      </w:r>
      <w:r w:rsidR="005C1487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</w:p>
    <w:p w14:paraId="380E4DB0" w14:textId="77777777" w:rsidR="00316691" w:rsidRDefault="00316691" w:rsidP="005C1487">
      <w:pPr>
        <w:tabs>
          <w:tab w:val="left" w:pos="2410"/>
          <w:tab w:val="left" w:pos="3119"/>
        </w:tabs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Факультету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дошкільної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спеціальної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історії</w:t>
      </w:r>
      <w:proofErr w:type="spellEnd"/>
    </w:p>
    <w:p w14:paraId="17C726DE" w14:textId="77777777" w:rsidR="00316691" w:rsidRDefault="00316691" w:rsidP="005C1487">
      <w:pPr>
        <w:tabs>
          <w:tab w:val="left" w:pos="2410"/>
          <w:tab w:val="left" w:pos="3119"/>
        </w:tabs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r>
        <w:rPr>
          <w:rFonts w:ascii="Times New Roman" w:hAnsi="Times New Roman" w:cs="Times New Roman"/>
          <w:sz w:val="28"/>
          <w:szCs w:val="28"/>
        </w:rPr>
        <w:t>Галузь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01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Педагогіка</w:t>
      </w:r>
      <w:proofErr w:type="spellEnd"/>
    </w:p>
    <w:p w14:paraId="4E2AC287" w14:textId="77777777" w:rsidR="00316691" w:rsidRDefault="00316691" w:rsidP="005C1487">
      <w:pPr>
        <w:tabs>
          <w:tab w:val="left" w:pos="2410"/>
          <w:tab w:val="left" w:pos="3119"/>
        </w:tabs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r>
        <w:rPr>
          <w:rFonts w:ascii="Times New Roman" w:hAnsi="Times New Roman" w:cs="Times New Roman"/>
          <w:sz w:val="28"/>
          <w:szCs w:val="28"/>
        </w:rPr>
        <w:t>Спеціальність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016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Спеціальна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освіта</w:t>
      </w:r>
      <w:proofErr w:type="spellEnd"/>
    </w:p>
    <w:p w14:paraId="59759181" w14:textId="7DFA82CF" w:rsidR="00316691" w:rsidRPr="00316691" w:rsidRDefault="00316691" w:rsidP="005C1487">
      <w:pPr>
        <w:tabs>
          <w:tab w:val="left" w:pos="2410"/>
          <w:tab w:val="left" w:pos="3119"/>
        </w:tabs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Віталіна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ДУДА</w:t>
      </w:r>
    </w:p>
    <w:p w14:paraId="0E5BE140" w14:textId="77777777" w:rsidR="00316691" w:rsidRPr="004D471D" w:rsidRDefault="00316691" w:rsidP="005C1487">
      <w:pPr>
        <w:tabs>
          <w:tab w:val="left" w:pos="2410"/>
          <w:tab w:val="left" w:pos="3119"/>
        </w:tabs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r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кандидат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педаго</w:t>
      </w:r>
      <w:r>
        <w:rPr>
          <w:rFonts w:ascii="Times New Roman" w:hAnsi="Times New Roman" w:cs="Times New Roman"/>
          <w:sz w:val="28"/>
          <w:szCs w:val="28"/>
        </w:rPr>
        <w:t>гічних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наук, </w:t>
      </w:r>
      <w:r>
        <w:rPr>
          <w:rFonts w:ascii="Times New Roman" w:hAnsi="Times New Roman" w:cs="Times New Roman"/>
          <w:sz w:val="28"/>
          <w:szCs w:val="28"/>
          <w:lang w:val="uk-UA"/>
        </w:rPr>
        <w:t>доцент</w:t>
      </w:r>
    </w:p>
    <w:p w14:paraId="75DD107D" w14:textId="7860B1D9" w:rsidR="00316691" w:rsidRPr="00531515" w:rsidRDefault="00316691" w:rsidP="005C1487">
      <w:pPr>
        <w:tabs>
          <w:tab w:val="left" w:pos="2410"/>
          <w:tab w:val="left" w:pos="3119"/>
        </w:tabs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4D471D">
        <w:rPr>
          <w:rFonts w:ascii="Times New Roman" w:hAnsi="Times New Roman" w:cs="Times New Roman"/>
          <w:sz w:val="28"/>
          <w:szCs w:val="28"/>
        </w:rPr>
        <w:t>Ірина САМОЙЛОВА</w:t>
      </w:r>
    </w:p>
    <w:p w14:paraId="3CCE8D1D" w14:textId="77777777" w:rsidR="00316691" w:rsidRPr="00531515" w:rsidRDefault="00316691" w:rsidP="005C1487">
      <w:pPr>
        <w:tabs>
          <w:tab w:val="left" w:pos="2410"/>
          <w:tab w:val="left" w:pos="3119"/>
        </w:tabs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ab/>
        <w:t>Рецензент: кандидат п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едаго</w:t>
      </w:r>
      <w:r>
        <w:rPr>
          <w:rFonts w:ascii="Times New Roman" w:hAnsi="Times New Roman" w:cs="Times New Roman"/>
          <w:sz w:val="28"/>
          <w:szCs w:val="28"/>
        </w:rPr>
        <w:t>гічних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наук, </w:t>
      </w:r>
      <w:r>
        <w:rPr>
          <w:rFonts w:ascii="Times New Roman" w:hAnsi="Times New Roman" w:cs="Times New Roman"/>
          <w:sz w:val="28"/>
          <w:szCs w:val="28"/>
          <w:lang w:val="uk-UA"/>
        </w:rPr>
        <w:t>доцент</w:t>
      </w:r>
    </w:p>
    <w:p w14:paraId="5B085532" w14:textId="77777777" w:rsidR="00316691" w:rsidRPr="00531515" w:rsidRDefault="00316691" w:rsidP="005C1487">
      <w:pPr>
        <w:tabs>
          <w:tab w:val="left" w:pos="2410"/>
          <w:tab w:val="left" w:pos="3119"/>
        </w:tabs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Алла </w:t>
      </w:r>
      <w:r w:rsidRPr="00CC157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ЯЦІНІК</w:t>
      </w:r>
    </w:p>
    <w:p w14:paraId="33EC970D" w14:textId="77777777" w:rsidR="00BA4FE4" w:rsidRDefault="00BA4FE4" w:rsidP="005C1487">
      <w:pPr>
        <w:spacing w:line="360" w:lineRule="auto"/>
      </w:pPr>
    </w:p>
    <w:p w14:paraId="37593B67" w14:textId="77777777" w:rsidR="00BA4FE4" w:rsidRDefault="00BA4FE4"/>
    <w:p w14:paraId="03193EE9" w14:textId="77777777" w:rsidR="00BA4FE4" w:rsidRDefault="00BA4FE4"/>
    <w:p w14:paraId="5EEE1C01" w14:textId="13DB128B" w:rsidR="00BA4FE4" w:rsidRPr="00BA4FE4" w:rsidRDefault="00BA4FE4" w:rsidP="00BA4FE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A4FE4">
        <w:rPr>
          <w:rFonts w:ascii="Times New Roman" w:hAnsi="Times New Roman" w:cs="Times New Roman"/>
          <w:sz w:val="28"/>
          <w:szCs w:val="28"/>
          <w:lang w:val="uk-UA"/>
        </w:rPr>
        <w:t>Харків 2024</w:t>
      </w:r>
    </w:p>
    <w:p w14:paraId="429E2A84" w14:textId="6FB549B9" w:rsidR="00FE09FE" w:rsidRDefault="00FE09FE">
      <w:r>
        <w:br w:type="page"/>
      </w:r>
    </w:p>
    <w:p w14:paraId="6C01E6E4" w14:textId="77777777" w:rsidR="00FE09FE" w:rsidRPr="00FE09FE" w:rsidRDefault="00FE09FE" w:rsidP="00FA50F2">
      <w:pPr>
        <w:jc w:val="center"/>
        <w:rPr>
          <w:rFonts w:ascii="Times New Roman" w:hAnsi="Times New Roman" w:cs="Times New Roman"/>
          <w:sz w:val="28"/>
          <w:szCs w:val="28"/>
        </w:rPr>
      </w:pPr>
      <w:r w:rsidRPr="00FE09FE">
        <w:rPr>
          <w:rFonts w:ascii="Times New Roman" w:hAnsi="Times New Roman" w:cs="Times New Roman"/>
          <w:sz w:val="28"/>
          <w:szCs w:val="28"/>
        </w:rPr>
        <w:lastRenderedPageBreak/>
        <w:t>ЗМІСТ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42"/>
        <w:gridCol w:w="703"/>
      </w:tblGrid>
      <w:tr w:rsidR="00FE09FE" w14:paraId="12A409EC" w14:textId="77777777" w:rsidTr="00FA50F2">
        <w:tc>
          <w:tcPr>
            <w:tcW w:w="8642" w:type="dxa"/>
          </w:tcPr>
          <w:p w14:paraId="484A8415" w14:textId="4D50F684" w:rsidR="00FE09FE" w:rsidRDefault="00FE09FE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ВСТУП .........................................................................................................</w:t>
            </w:r>
          </w:p>
        </w:tc>
        <w:tc>
          <w:tcPr>
            <w:tcW w:w="703" w:type="dxa"/>
          </w:tcPr>
          <w:p w14:paraId="6DB9F976" w14:textId="53A1CED4" w:rsidR="00FE09FE" w:rsidRPr="00FE09FE" w:rsidRDefault="00FE09FE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FE09FE" w14:paraId="60409407" w14:textId="77777777" w:rsidTr="00FA50F2">
        <w:tc>
          <w:tcPr>
            <w:tcW w:w="8642" w:type="dxa"/>
          </w:tcPr>
          <w:p w14:paraId="4FFF3A9D" w14:textId="682CDAE7" w:rsidR="00FE09FE" w:rsidRPr="00FE09FE" w:rsidRDefault="00FE09FE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РОЗДІЛ 1. ТЕОРЕТИЧНЕ ОБГРУНТУВАННЯ ВИВЧЕННЯ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ЗВУКОВОЇ І СКЛАДОВОЇ СТРУКТУРИ СЛОВА У ДІТЕЙ ІЗ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ЗНМ..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703" w:type="dxa"/>
          </w:tcPr>
          <w:p w14:paraId="4536901D" w14:textId="77777777" w:rsidR="00FE09FE" w:rsidRDefault="00FE09FE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0D786ED5" w14:textId="18EFDE79" w:rsidR="00FE09FE" w:rsidRDefault="00FE09FE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FE09FE" w14:paraId="1623E0F2" w14:textId="77777777" w:rsidTr="00FA50F2">
        <w:tc>
          <w:tcPr>
            <w:tcW w:w="8642" w:type="dxa"/>
          </w:tcPr>
          <w:p w14:paraId="3F6FD4BB" w14:textId="105AC329" w:rsidR="00FE09FE" w:rsidRPr="00FE09FE" w:rsidRDefault="00FE09FE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1.1.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Основні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лінгвістичні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трактування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теорії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складу .........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......................</w:t>
            </w:r>
          </w:p>
        </w:tc>
        <w:tc>
          <w:tcPr>
            <w:tcW w:w="703" w:type="dxa"/>
          </w:tcPr>
          <w:p w14:paraId="4040EF29" w14:textId="04FDB3DF" w:rsidR="00FE09FE" w:rsidRDefault="00FE09FE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FE09FE" w14:paraId="128AC258" w14:textId="77777777" w:rsidTr="00FA50F2">
        <w:tc>
          <w:tcPr>
            <w:tcW w:w="8642" w:type="dxa"/>
          </w:tcPr>
          <w:p w14:paraId="6553AC9F" w14:textId="0DF5D386" w:rsidR="00FE09FE" w:rsidRPr="00FA50F2" w:rsidRDefault="00FE09FE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1.2.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Становлення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звукової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і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складової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структури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слова у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дітей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нормальним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мовленнєвим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онтогенезом</w:t>
            </w:r>
            <w:r w:rsidR="00FA50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....................................................</w:t>
            </w:r>
          </w:p>
        </w:tc>
        <w:tc>
          <w:tcPr>
            <w:tcW w:w="703" w:type="dxa"/>
          </w:tcPr>
          <w:p w14:paraId="1975D972" w14:textId="77777777" w:rsidR="00FE09FE" w:rsidRDefault="00FE09FE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56122E65" w14:textId="465326AA" w:rsidR="00FE09FE" w:rsidRDefault="00FE09FE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</w:tr>
      <w:tr w:rsidR="00FE09FE" w14:paraId="6F98422B" w14:textId="77777777" w:rsidTr="00FA50F2">
        <w:tc>
          <w:tcPr>
            <w:tcW w:w="8642" w:type="dxa"/>
          </w:tcPr>
          <w:p w14:paraId="4C5B130A" w14:textId="34AB16CC" w:rsidR="00FE09FE" w:rsidRPr="00FE09FE" w:rsidRDefault="00FE09FE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1.3.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Формування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звукової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і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складової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структури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слова у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дітей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gram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ЗНМ..</w:t>
            </w:r>
            <w:proofErr w:type="gramEnd"/>
          </w:p>
        </w:tc>
        <w:tc>
          <w:tcPr>
            <w:tcW w:w="703" w:type="dxa"/>
          </w:tcPr>
          <w:p w14:paraId="5CF64A96" w14:textId="7D54B900" w:rsidR="00FE09FE" w:rsidRDefault="00FE09FE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</w:t>
            </w:r>
          </w:p>
        </w:tc>
      </w:tr>
      <w:tr w:rsidR="00FE09FE" w14:paraId="08108474" w14:textId="77777777" w:rsidTr="00FA50F2">
        <w:tc>
          <w:tcPr>
            <w:tcW w:w="8642" w:type="dxa"/>
          </w:tcPr>
          <w:p w14:paraId="10C7F853" w14:textId="6D03D537" w:rsidR="00FE09FE" w:rsidRPr="00FE09FE" w:rsidRDefault="00FE09FE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Висновки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до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першого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розділу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FA50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....................................................................</w:t>
            </w:r>
          </w:p>
        </w:tc>
        <w:tc>
          <w:tcPr>
            <w:tcW w:w="703" w:type="dxa"/>
          </w:tcPr>
          <w:p w14:paraId="628E4C43" w14:textId="33170D51" w:rsidR="00FE09FE" w:rsidRDefault="00FA50F2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</w:tc>
      </w:tr>
      <w:tr w:rsidR="00FE09FE" w14:paraId="3B5D00FC" w14:textId="77777777" w:rsidTr="00FA50F2">
        <w:tc>
          <w:tcPr>
            <w:tcW w:w="8642" w:type="dxa"/>
          </w:tcPr>
          <w:p w14:paraId="6C8B8834" w14:textId="7860EA1C" w:rsidR="00FE09FE" w:rsidRPr="00FE09FE" w:rsidRDefault="00FE09FE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РОЗДІЛ 2. ОСОБЛИВОСТІ ПОРУШЕНЬ СТРУКТУРИ СЛОВА 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 </w:t>
            </w:r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ДІТЕЙ ІЗ ЗНМ……</w:t>
            </w:r>
            <w:proofErr w:type="gram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…….</w:t>
            </w:r>
            <w:proofErr w:type="gram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…….…………………………....................…</w:t>
            </w:r>
          </w:p>
        </w:tc>
        <w:tc>
          <w:tcPr>
            <w:tcW w:w="703" w:type="dxa"/>
          </w:tcPr>
          <w:p w14:paraId="24B9F763" w14:textId="77777777" w:rsidR="00FE09FE" w:rsidRDefault="00FE09FE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FF52A1A" w14:textId="74F2134C" w:rsidR="00FE09FE" w:rsidRPr="00FE09FE" w:rsidRDefault="00FE09FE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</w:tc>
      </w:tr>
      <w:tr w:rsidR="00FE09FE" w14:paraId="5542C8FB" w14:textId="77777777" w:rsidTr="00FA50F2">
        <w:tc>
          <w:tcPr>
            <w:tcW w:w="8642" w:type="dxa"/>
          </w:tcPr>
          <w:p w14:paraId="1132E704" w14:textId="7A901D8A" w:rsidR="00FE09FE" w:rsidRPr="00FA50F2" w:rsidRDefault="00FE09FE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2.1.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Педагогічна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характеристика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дітей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ЗНМ……</w:t>
            </w:r>
            <w:r w:rsidR="00FA50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..................................</w:t>
            </w:r>
          </w:p>
        </w:tc>
        <w:tc>
          <w:tcPr>
            <w:tcW w:w="703" w:type="dxa"/>
          </w:tcPr>
          <w:p w14:paraId="68D52D96" w14:textId="074D62AA" w:rsidR="00FE09FE" w:rsidRPr="00FE09FE" w:rsidRDefault="00FE09FE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</w:p>
        </w:tc>
      </w:tr>
      <w:tr w:rsidR="00FE09FE" w14:paraId="601CFCD3" w14:textId="77777777" w:rsidTr="00FA50F2">
        <w:tc>
          <w:tcPr>
            <w:tcW w:w="8642" w:type="dxa"/>
          </w:tcPr>
          <w:p w14:paraId="31F3A13B" w14:textId="78DC6A34" w:rsidR="00FE09FE" w:rsidRPr="00FA50F2" w:rsidRDefault="00FA50F2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2.2.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Організація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і методика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констатувального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експерименту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.................</w:t>
            </w:r>
          </w:p>
        </w:tc>
        <w:tc>
          <w:tcPr>
            <w:tcW w:w="703" w:type="dxa"/>
          </w:tcPr>
          <w:p w14:paraId="6A7D3311" w14:textId="6FAE6938" w:rsidR="00FE09FE" w:rsidRPr="00FA50F2" w:rsidRDefault="00FA50F2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</w:t>
            </w:r>
          </w:p>
        </w:tc>
      </w:tr>
      <w:tr w:rsidR="00FA50F2" w14:paraId="217D9771" w14:textId="77777777" w:rsidTr="00FA50F2">
        <w:tc>
          <w:tcPr>
            <w:tcW w:w="8642" w:type="dxa"/>
          </w:tcPr>
          <w:p w14:paraId="65C23C0A" w14:textId="3FD533EF" w:rsidR="00FA50F2" w:rsidRPr="00FA50F2" w:rsidRDefault="00FA50F2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FA50F2">
              <w:rPr>
                <w:rFonts w:ascii="Times New Roman" w:hAnsi="Times New Roman" w:cs="Times New Roman"/>
                <w:sz w:val="28"/>
                <w:szCs w:val="28"/>
              </w:rPr>
              <w:t>Висновки</w:t>
            </w:r>
            <w:proofErr w:type="spellEnd"/>
            <w:r w:rsidRPr="00FA50F2">
              <w:rPr>
                <w:rFonts w:ascii="Times New Roman" w:hAnsi="Times New Roman" w:cs="Times New Roman"/>
                <w:sz w:val="28"/>
                <w:szCs w:val="28"/>
              </w:rPr>
              <w:t xml:space="preserve"> до другого розділу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.....................................................................</w:t>
            </w:r>
          </w:p>
        </w:tc>
        <w:tc>
          <w:tcPr>
            <w:tcW w:w="703" w:type="dxa"/>
          </w:tcPr>
          <w:p w14:paraId="67862D1D" w14:textId="442DDA2F" w:rsidR="00FA50F2" w:rsidRDefault="00FA50F2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55</w:t>
            </w:r>
          </w:p>
        </w:tc>
      </w:tr>
      <w:tr w:rsidR="00FA50F2" w14:paraId="35C342AC" w14:textId="77777777" w:rsidTr="00FA50F2">
        <w:tc>
          <w:tcPr>
            <w:tcW w:w="8642" w:type="dxa"/>
          </w:tcPr>
          <w:p w14:paraId="6E5554D0" w14:textId="77777777" w:rsidR="00FA50F2" w:rsidRPr="00FE09FE" w:rsidRDefault="00FA50F2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РОЗДІЛ 3. ФОРМУВАННЯ СТРУКТУРИ СЛОВА У ДІТЕЙ ІЗ ЗНМ</w:t>
            </w:r>
          </w:p>
          <w:p w14:paraId="1B32D0AA" w14:textId="6297B7DB" w:rsidR="00FA50F2" w:rsidRPr="00FA50F2" w:rsidRDefault="00FA50F2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ЧЕ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ЕЗ ВИКОРИСТАННЯ РИТМІКИ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......................................................</w:t>
            </w:r>
          </w:p>
        </w:tc>
        <w:tc>
          <w:tcPr>
            <w:tcW w:w="703" w:type="dxa"/>
          </w:tcPr>
          <w:p w14:paraId="4300E56D" w14:textId="77777777" w:rsidR="00FA50F2" w:rsidRDefault="00FA50F2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077BDC68" w14:textId="6C143C39" w:rsidR="00FA50F2" w:rsidRDefault="00FA50F2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55</w:t>
            </w:r>
          </w:p>
        </w:tc>
      </w:tr>
      <w:tr w:rsidR="00FA50F2" w14:paraId="3FA0F794" w14:textId="77777777" w:rsidTr="00FA50F2">
        <w:tc>
          <w:tcPr>
            <w:tcW w:w="8642" w:type="dxa"/>
          </w:tcPr>
          <w:p w14:paraId="05A7DEDB" w14:textId="3179E263" w:rsidR="00FA50F2" w:rsidRPr="00FA50F2" w:rsidRDefault="00FA50F2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3.1.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Експериментальне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навчання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дітей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proofErr w:type="spellEnd"/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ЗНМ……..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...............................</w:t>
            </w:r>
          </w:p>
        </w:tc>
        <w:tc>
          <w:tcPr>
            <w:tcW w:w="703" w:type="dxa"/>
          </w:tcPr>
          <w:p w14:paraId="141D35AD" w14:textId="0039F29C" w:rsidR="00FA50F2" w:rsidRDefault="00FA50F2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55</w:t>
            </w:r>
          </w:p>
        </w:tc>
      </w:tr>
      <w:tr w:rsidR="00FA50F2" w14:paraId="01B4A59F" w14:textId="77777777" w:rsidTr="00FA50F2">
        <w:tc>
          <w:tcPr>
            <w:tcW w:w="8642" w:type="dxa"/>
          </w:tcPr>
          <w:p w14:paraId="2EDBB63E" w14:textId="109061FF" w:rsidR="00FA50F2" w:rsidRPr="00FA50F2" w:rsidRDefault="00FA50F2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3.2.</w:t>
            </w:r>
            <w:r w:rsidRPr="00FE09F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Результати експерименту ....................................................................</w:t>
            </w:r>
          </w:p>
        </w:tc>
        <w:tc>
          <w:tcPr>
            <w:tcW w:w="703" w:type="dxa"/>
          </w:tcPr>
          <w:p w14:paraId="3DEB29F0" w14:textId="06EE6B0D" w:rsidR="00FA50F2" w:rsidRDefault="00FA50F2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73</w:t>
            </w:r>
          </w:p>
        </w:tc>
      </w:tr>
      <w:tr w:rsidR="00FA50F2" w14:paraId="22D3220F" w14:textId="77777777" w:rsidTr="00FA50F2">
        <w:tc>
          <w:tcPr>
            <w:tcW w:w="8642" w:type="dxa"/>
          </w:tcPr>
          <w:p w14:paraId="334C8672" w14:textId="7A168D03" w:rsidR="00FA50F2" w:rsidRPr="00FA50F2" w:rsidRDefault="00FA50F2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FA50F2">
              <w:rPr>
                <w:rFonts w:ascii="Times New Roman" w:hAnsi="Times New Roman" w:cs="Times New Roman"/>
                <w:sz w:val="28"/>
                <w:szCs w:val="28"/>
              </w:rPr>
              <w:t>Висновки</w:t>
            </w:r>
            <w:proofErr w:type="spellEnd"/>
            <w:r w:rsidRPr="00FA50F2">
              <w:rPr>
                <w:rFonts w:ascii="Times New Roman" w:hAnsi="Times New Roman" w:cs="Times New Roman"/>
                <w:sz w:val="28"/>
                <w:szCs w:val="28"/>
              </w:rPr>
              <w:t xml:space="preserve"> до </w:t>
            </w:r>
            <w:proofErr w:type="spellStart"/>
            <w:r w:rsidRPr="00FA50F2">
              <w:rPr>
                <w:rFonts w:ascii="Times New Roman" w:hAnsi="Times New Roman" w:cs="Times New Roman"/>
                <w:sz w:val="28"/>
                <w:szCs w:val="28"/>
              </w:rPr>
              <w:t>третього</w:t>
            </w:r>
            <w:proofErr w:type="spellEnd"/>
            <w:r w:rsidRPr="00FA50F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A50F2">
              <w:rPr>
                <w:rFonts w:ascii="Times New Roman" w:hAnsi="Times New Roman" w:cs="Times New Roman"/>
                <w:sz w:val="28"/>
                <w:szCs w:val="28"/>
              </w:rPr>
              <w:t>розділу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....................................................................</w:t>
            </w:r>
          </w:p>
        </w:tc>
        <w:tc>
          <w:tcPr>
            <w:tcW w:w="703" w:type="dxa"/>
          </w:tcPr>
          <w:p w14:paraId="19CE850E" w14:textId="1C71D68E" w:rsidR="00FA50F2" w:rsidRDefault="00FA50F2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75</w:t>
            </w:r>
          </w:p>
        </w:tc>
      </w:tr>
      <w:tr w:rsidR="00FA50F2" w14:paraId="65556DA5" w14:textId="77777777" w:rsidTr="00FA50F2">
        <w:tc>
          <w:tcPr>
            <w:tcW w:w="8642" w:type="dxa"/>
          </w:tcPr>
          <w:p w14:paraId="5A2EE8B3" w14:textId="3874E532" w:rsidR="00FA50F2" w:rsidRPr="00FA50F2" w:rsidRDefault="00FA50F2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gramStart"/>
            <w:r w:rsidRPr="00FA50F2">
              <w:rPr>
                <w:rFonts w:ascii="Times New Roman" w:hAnsi="Times New Roman" w:cs="Times New Roman"/>
                <w:sz w:val="28"/>
                <w:szCs w:val="28"/>
              </w:rPr>
              <w:t>ВИСНОВКИ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................................................................................................</w:t>
            </w:r>
            <w:proofErr w:type="gramEnd"/>
          </w:p>
        </w:tc>
        <w:tc>
          <w:tcPr>
            <w:tcW w:w="703" w:type="dxa"/>
          </w:tcPr>
          <w:p w14:paraId="54A1FC35" w14:textId="02FC398F" w:rsidR="00FA50F2" w:rsidRDefault="00FA50F2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76</w:t>
            </w:r>
          </w:p>
        </w:tc>
      </w:tr>
      <w:tr w:rsidR="00FA50F2" w14:paraId="07C327A1" w14:textId="77777777" w:rsidTr="00FA50F2">
        <w:tc>
          <w:tcPr>
            <w:tcW w:w="8642" w:type="dxa"/>
          </w:tcPr>
          <w:p w14:paraId="51700288" w14:textId="00477EBA" w:rsidR="00FA50F2" w:rsidRPr="00FA50F2" w:rsidRDefault="00FA50F2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50F2">
              <w:rPr>
                <w:rFonts w:ascii="Times New Roman" w:hAnsi="Times New Roman" w:cs="Times New Roman"/>
                <w:sz w:val="28"/>
                <w:szCs w:val="28"/>
              </w:rPr>
              <w:t>СПИСОК ВИКОРИСТАНИХ ДЖЕРЕЛ ..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.................................................</w:t>
            </w:r>
          </w:p>
        </w:tc>
        <w:tc>
          <w:tcPr>
            <w:tcW w:w="703" w:type="dxa"/>
          </w:tcPr>
          <w:p w14:paraId="511E056E" w14:textId="1DAEF7F4" w:rsidR="00FA50F2" w:rsidRDefault="00FA50F2" w:rsidP="00FA50F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77</w:t>
            </w:r>
          </w:p>
        </w:tc>
      </w:tr>
    </w:tbl>
    <w:p w14:paraId="2003B2D0" w14:textId="77777777" w:rsidR="00FE09FE" w:rsidRPr="00FE09FE" w:rsidRDefault="00FE09FE" w:rsidP="00FE09FE">
      <w:pPr>
        <w:rPr>
          <w:rFonts w:ascii="Times New Roman" w:hAnsi="Times New Roman" w:cs="Times New Roman"/>
          <w:sz w:val="28"/>
          <w:szCs w:val="28"/>
        </w:rPr>
      </w:pPr>
    </w:p>
    <w:p w14:paraId="795A6173" w14:textId="76EBC656" w:rsidR="00FA50F2" w:rsidRDefault="00FA50F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430489C7" w14:textId="77777777" w:rsidR="00FA50F2" w:rsidRPr="00CC5B1A" w:rsidRDefault="00FA50F2" w:rsidP="00CC5B1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C5B1A">
        <w:rPr>
          <w:rFonts w:ascii="Times New Roman" w:hAnsi="Times New Roman" w:cs="Times New Roman"/>
          <w:b/>
          <w:bCs/>
          <w:sz w:val="28"/>
          <w:szCs w:val="28"/>
        </w:rPr>
        <w:lastRenderedPageBreak/>
        <w:t>АНОТАЦІЯ</w:t>
      </w:r>
    </w:p>
    <w:p w14:paraId="713D91B8" w14:textId="459B24BD" w:rsidR="00E20DF4" w:rsidRPr="00700A7F" w:rsidRDefault="00070A2A" w:rsidP="00070A2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0A2A">
        <w:rPr>
          <w:rFonts w:ascii="Times New Roman" w:hAnsi="Times New Roman" w:cs="Times New Roman"/>
          <w:sz w:val="28"/>
          <w:szCs w:val="28"/>
          <w:lang w:val="uk-UA"/>
        </w:rPr>
        <w:t>Дуда В</w:t>
      </w:r>
      <w:r w:rsidRPr="00070A2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A50F2" w:rsidRPr="00070A2A">
        <w:rPr>
          <w:rFonts w:ascii="Times New Roman" w:hAnsi="Times New Roman" w:cs="Times New Roman"/>
          <w:sz w:val="28"/>
          <w:szCs w:val="28"/>
          <w:lang w:val="uk-UA"/>
        </w:rPr>
        <w:t>Ритміка як засіб корекції порушення звуко-складової структури слова у дошкільників із</w:t>
      </w:r>
      <w:r w:rsidR="00CC5B1A" w:rsidRPr="00070A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50F2" w:rsidRPr="00070A2A">
        <w:rPr>
          <w:rFonts w:ascii="Times New Roman" w:hAnsi="Times New Roman" w:cs="Times New Roman"/>
          <w:sz w:val="28"/>
          <w:szCs w:val="28"/>
          <w:lang w:val="uk-UA"/>
        </w:rPr>
        <w:t>ЗНМ</w:t>
      </w:r>
      <w:r w:rsidRPr="00070A2A">
        <w:rPr>
          <w:rFonts w:ascii="Times New Roman" w:hAnsi="Times New Roman" w:cs="Times New Roman"/>
          <w:sz w:val="28"/>
          <w:szCs w:val="28"/>
          <w:lang w:val="uk-UA"/>
        </w:rPr>
        <w:t xml:space="preserve"> : кваліфікаційна робота</w:t>
      </w:r>
      <w:r w:rsidR="00FA50F2" w:rsidRPr="00070A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70A2A">
        <w:rPr>
          <w:rFonts w:ascii="Times New Roman" w:hAnsi="Times New Roman" w:cs="Times New Roman"/>
          <w:sz w:val="28"/>
          <w:szCs w:val="28"/>
          <w:lang w:val="uk-UA"/>
        </w:rPr>
        <w:t xml:space="preserve">магістра </w:t>
      </w:r>
      <w:r w:rsidR="00FA50F2" w:rsidRPr="00070A2A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070A2A">
        <w:rPr>
          <w:rFonts w:ascii="Times New Roman" w:hAnsi="Times New Roman" w:cs="Times New Roman"/>
          <w:sz w:val="28"/>
          <w:szCs w:val="28"/>
          <w:lang w:val="uk-UA"/>
        </w:rPr>
        <w:t xml:space="preserve">Віталіна </w:t>
      </w:r>
      <w:r w:rsidR="00FA50F2" w:rsidRPr="00070A2A">
        <w:rPr>
          <w:rFonts w:ascii="Times New Roman" w:hAnsi="Times New Roman" w:cs="Times New Roman"/>
          <w:sz w:val="28"/>
          <w:szCs w:val="28"/>
          <w:lang w:val="uk-UA"/>
        </w:rPr>
        <w:t>Дуда</w:t>
      </w:r>
      <w:r w:rsidRPr="00070A2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70A2A">
        <w:rPr>
          <w:lang w:val="uk-UA"/>
        </w:rPr>
        <w:t xml:space="preserve"> </w:t>
      </w:r>
      <w:r w:rsidRPr="00070A2A">
        <w:rPr>
          <w:rFonts w:ascii="Times New Roman" w:hAnsi="Times New Roman" w:cs="Times New Roman"/>
          <w:sz w:val="28"/>
          <w:szCs w:val="28"/>
          <w:lang w:val="uk-UA"/>
        </w:rPr>
        <w:t xml:space="preserve">студентка 21-СОЛЗ </w:t>
      </w:r>
      <w:proofErr w:type="spellStart"/>
      <w:r w:rsidRPr="00070A2A">
        <w:rPr>
          <w:rFonts w:ascii="Times New Roman" w:hAnsi="Times New Roman" w:cs="Times New Roman"/>
          <w:sz w:val="28"/>
          <w:szCs w:val="28"/>
          <w:lang w:val="uk-UA"/>
        </w:rPr>
        <w:t>гр</w:t>
      </w:r>
      <w:proofErr w:type="spellEnd"/>
      <w:r w:rsidRPr="00070A2A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070A2A">
        <w:rPr>
          <w:rFonts w:ascii="Times New Roman" w:hAnsi="Times New Roman" w:cs="Times New Roman"/>
          <w:sz w:val="28"/>
          <w:szCs w:val="28"/>
          <w:lang w:val="uk-UA"/>
        </w:rPr>
        <w:t>наук</w:t>
      </w:r>
      <w:r w:rsidRPr="00070A2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70A2A">
        <w:rPr>
          <w:rFonts w:ascii="Times New Roman" w:hAnsi="Times New Roman" w:cs="Times New Roman"/>
          <w:sz w:val="28"/>
          <w:szCs w:val="28"/>
          <w:lang w:val="uk-UA"/>
        </w:rPr>
        <w:t>кер</w:t>
      </w:r>
      <w:r w:rsidRPr="00070A2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70A2A">
        <w:rPr>
          <w:rFonts w:ascii="Times New Roman" w:hAnsi="Times New Roman" w:cs="Times New Roman"/>
          <w:sz w:val="28"/>
          <w:szCs w:val="28"/>
          <w:lang w:val="uk-UA"/>
        </w:rPr>
        <w:t>Ірина Самойлова</w:t>
      </w:r>
      <w:r>
        <w:rPr>
          <w:rFonts w:ascii="Times New Roman" w:hAnsi="Times New Roman" w:cs="Times New Roman"/>
          <w:sz w:val="28"/>
          <w:szCs w:val="28"/>
          <w:lang w:val="uk-UA"/>
        </w:rPr>
        <w:t>. – Харків, 2024. – 77с.</w:t>
      </w:r>
    </w:p>
    <w:p w14:paraId="07AF0464" w14:textId="77777777" w:rsidR="00E20DF4" w:rsidRPr="00700A7F" w:rsidRDefault="00E20DF4" w:rsidP="00CC5B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14:paraId="0CC6232E" w14:textId="41B9B2EC" w:rsidR="00FA50F2" w:rsidRPr="00700A7F" w:rsidRDefault="00FA50F2" w:rsidP="00CC5B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0A7F">
        <w:rPr>
          <w:rFonts w:ascii="Times New Roman" w:hAnsi="Times New Roman" w:cs="Times New Roman"/>
          <w:sz w:val="28"/>
          <w:szCs w:val="28"/>
          <w:lang w:val="uk-UA"/>
        </w:rPr>
        <w:t>Мета дослідження: вивчення специфіки порушення звуко-складової структури</w:t>
      </w:r>
      <w:r w:rsidR="00CC5B1A" w:rsidRPr="00700A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0A7F">
        <w:rPr>
          <w:rFonts w:ascii="Times New Roman" w:hAnsi="Times New Roman" w:cs="Times New Roman"/>
          <w:sz w:val="28"/>
          <w:szCs w:val="28"/>
          <w:lang w:val="uk-UA"/>
        </w:rPr>
        <w:t>слова у дошкільників із ЗНМ 3 рівня розвитку та визначення на цій основі педагогічного</w:t>
      </w:r>
      <w:r w:rsidR="00CC5B1A" w:rsidRPr="00700A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0A7F">
        <w:rPr>
          <w:rFonts w:ascii="Times New Roman" w:hAnsi="Times New Roman" w:cs="Times New Roman"/>
          <w:sz w:val="28"/>
          <w:szCs w:val="28"/>
          <w:lang w:val="uk-UA"/>
        </w:rPr>
        <w:t>засобу корекції даного порушення.</w:t>
      </w:r>
    </w:p>
    <w:p w14:paraId="46F10D30" w14:textId="236DF88B" w:rsidR="00FA50F2" w:rsidRPr="00700A7F" w:rsidRDefault="00FA50F2" w:rsidP="00CC5B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0A7F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="00CC5B1A" w:rsidRPr="00700A7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700A7F">
        <w:rPr>
          <w:rFonts w:ascii="Times New Roman" w:hAnsi="Times New Roman" w:cs="Times New Roman"/>
          <w:sz w:val="28"/>
          <w:szCs w:val="28"/>
          <w:lang w:val="uk-UA"/>
        </w:rPr>
        <w:t>єкт дослідження – формування звуко-складової структури слова дошкільників</w:t>
      </w:r>
      <w:r w:rsidR="00CC5B1A" w:rsidRPr="00700A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0A7F">
        <w:rPr>
          <w:rFonts w:ascii="Times New Roman" w:hAnsi="Times New Roman" w:cs="Times New Roman"/>
          <w:sz w:val="28"/>
          <w:szCs w:val="28"/>
          <w:lang w:val="uk-UA"/>
        </w:rPr>
        <w:t>із ЗНМ 3 рівня розвитку.</w:t>
      </w:r>
    </w:p>
    <w:p w14:paraId="456DE587" w14:textId="7C130B85" w:rsidR="00FA50F2" w:rsidRPr="00700A7F" w:rsidRDefault="00FA50F2" w:rsidP="00CC5B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0A7F">
        <w:rPr>
          <w:rFonts w:ascii="Times New Roman" w:hAnsi="Times New Roman" w:cs="Times New Roman"/>
          <w:sz w:val="28"/>
          <w:szCs w:val="28"/>
          <w:lang w:val="uk-UA"/>
        </w:rPr>
        <w:t>Предмет дослідження – ритміка як засіб корекції порушень звуко-складової</w:t>
      </w:r>
      <w:r w:rsidR="00CC5B1A" w:rsidRPr="00700A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0A7F">
        <w:rPr>
          <w:rFonts w:ascii="Times New Roman" w:hAnsi="Times New Roman" w:cs="Times New Roman"/>
          <w:sz w:val="28"/>
          <w:szCs w:val="28"/>
          <w:lang w:val="uk-UA"/>
        </w:rPr>
        <w:t>структури слова у дошкільників із ЗНМ 3 рівня розвитку.</w:t>
      </w:r>
    </w:p>
    <w:p w14:paraId="3DCBD3D8" w14:textId="66AC231F" w:rsidR="00FA50F2" w:rsidRPr="00700A7F" w:rsidRDefault="00FA50F2" w:rsidP="00CC5B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0A7F">
        <w:rPr>
          <w:rFonts w:ascii="Times New Roman" w:hAnsi="Times New Roman" w:cs="Times New Roman"/>
          <w:sz w:val="28"/>
          <w:szCs w:val="28"/>
          <w:lang w:val="uk-UA"/>
        </w:rPr>
        <w:t>Основні результати. Дослідження, проведене у рамках магістерської роботи,</w:t>
      </w:r>
      <w:r w:rsidR="00CC5B1A" w:rsidRPr="00700A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0A7F">
        <w:rPr>
          <w:rFonts w:ascii="Times New Roman" w:hAnsi="Times New Roman" w:cs="Times New Roman"/>
          <w:sz w:val="28"/>
          <w:szCs w:val="28"/>
          <w:lang w:val="uk-UA"/>
        </w:rPr>
        <w:t>дозволило виявити, що в дітей із ЗНМ старшого дошкільного віку виявляється якісна</w:t>
      </w:r>
      <w:r w:rsidR="00CC5B1A" w:rsidRPr="00700A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0A7F">
        <w:rPr>
          <w:rFonts w:ascii="Times New Roman" w:hAnsi="Times New Roman" w:cs="Times New Roman"/>
          <w:sz w:val="28"/>
          <w:szCs w:val="28"/>
          <w:lang w:val="uk-UA"/>
        </w:rPr>
        <w:t xml:space="preserve">своєрідність формування </w:t>
      </w:r>
      <w:proofErr w:type="spellStart"/>
      <w:r w:rsidRPr="00700A7F">
        <w:rPr>
          <w:rFonts w:ascii="Times New Roman" w:hAnsi="Times New Roman" w:cs="Times New Roman"/>
          <w:sz w:val="28"/>
          <w:szCs w:val="28"/>
          <w:lang w:val="uk-UA"/>
        </w:rPr>
        <w:t>звукоскладової</w:t>
      </w:r>
      <w:proofErr w:type="spellEnd"/>
      <w:r w:rsidRPr="00700A7F">
        <w:rPr>
          <w:rFonts w:ascii="Times New Roman" w:hAnsi="Times New Roman" w:cs="Times New Roman"/>
          <w:sz w:val="28"/>
          <w:szCs w:val="28"/>
          <w:lang w:val="uk-UA"/>
        </w:rPr>
        <w:t>. Аналіз літературних даних щодо проблеми</w:t>
      </w:r>
      <w:r w:rsidR="00CC5B1A" w:rsidRPr="00700A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0A7F">
        <w:rPr>
          <w:rFonts w:ascii="Times New Roman" w:hAnsi="Times New Roman" w:cs="Times New Roman"/>
          <w:sz w:val="28"/>
          <w:szCs w:val="28"/>
          <w:lang w:val="uk-UA"/>
        </w:rPr>
        <w:t>формування звуко-складової структури слова у дітей з нормальним мовленнєвим</w:t>
      </w:r>
      <w:r w:rsidR="00CC5B1A" w:rsidRPr="00700A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0A7F">
        <w:rPr>
          <w:rFonts w:ascii="Times New Roman" w:hAnsi="Times New Roman" w:cs="Times New Roman"/>
          <w:sz w:val="28"/>
          <w:szCs w:val="28"/>
          <w:lang w:val="uk-UA"/>
        </w:rPr>
        <w:t>розвитком показав, що причини тимчасових порушень звуко-складової структури слова в</w:t>
      </w:r>
      <w:r w:rsidR="00CC5B1A" w:rsidRPr="00700A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0A7F">
        <w:rPr>
          <w:rFonts w:ascii="Times New Roman" w:hAnsi="Times New Roman" w:cs="Times New Roman"/>
          <w:sz w:val="28"/>
          <w:szCs w:val="28"/>
          <w:lang w:val="uk-UA"/>
        </w:rPr>
        <w:t>міру розвитку дитини дослідники вбачають у недостатності рухових</w:t>
      </w:r>
      <w:r w:rsidR="00CC5B1A" w:rsidRPr="00700A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0A7F">
        <w:rPr>
          <w:rFonts w:ascii="Times New Roman" w:hAnsi="Times New Roman" w:cs="Times New Roman"/>
          <w:sz w:val="28"/>
          <w:szCs w:val="28"/>
          <w:lang w:val="uk-UA"/>
        </w:rPr>
        <w:t>та/або слухових можливостей дітей дошкільників.</w:t>
      </w:r>
    </w:p>
    <w:p w14:paraId="16AEA60A" w14:textId="63BB33C8" w:rsidR="00FA50F2" w:rsidRPr="00700A7F" w:rsidRDefault="00FA50F2" w:rsidP="00CC5B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0A7F">
        <w:rPr>
          <w:rFonts w:ascii="Times New Roman" w:hAnsi="Times New Roman" w:cs="Times New Roman"/>
          <w:sz w:val="28"/>
          <w:szCs w:val="28"/>
          <w:lang w:val="uk-UA"/>
        </w:rPr>
        <w:t xml:space="preserve">У дослідженнях з розглянутої проблеми показано, що дефекти </w:t>
      </w:r>
      <w:proofErr w:type="spellStart"/>
      <w:r w:rsidRPr="00700A7F">
        <w:rPr>
          <w:rFonts w:ascii="Times New Roman" w:hAnsi="Times New Roman" w:cs="Times New Roman"/>
          <w:sz w:val="28"/>
          <w:szCs w:val="28"/>
          <w:lang w:val="uk-UA"/>
        </w:rPr>
        <w:t>звуковимови</w:t>
      </w:r>
      <w:proofErr w:type="spellEnd"/>
      <w:r w:rsidRPr="00700A7F">
        <w:rPr>
          <w:rFonts w:ascii="Times New Roman" w:hAnsi="Times New Roman" w:cs="Times New Roman"/>
          <w:sz w:val="28"/>
          <w:szCs w:val="28"/>
          <w:lang w:val="uk-UA"/>
        </w:rPr>
        <w:t xml:space="preserve"> у дітей</w:t>
      </w:r>
      <w:r w:rsidR="00CC5B1A" w:rsidRPr="00700A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0A7F">
        <w:rPr>
          <w:rFonts w:ascii="Times New Roman" w:hAnsi="Times New Roman" w:cs="Times New Roman"/>
          <w:sz w:val="28"/>
          <w:szCs w:val="28"/>
          <w:lang w:val="uk-UA"/>
        </w:rPr>
        <w:t>з порушенням мовлення часто поєднуються з</w:t>
      </w:r>
      <w:r w:rsidR="00700A7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00A7F">
        <w:rPr>
          <w:rFonts w:ascii="Times New Roman" w:hAnsi="Times New Roman" w:cs="Times New Roman"/>
          <w:sz w:val="28"/>
          <w:szCs w:val="28"/>
          <w:lang w:val="uk-UA"/>
        </w:rPr>
        <w:t>порушеннями звуко-складової структури</w:t>
      </w:r>
      <w:r w:rsidR="00CC5B1A" w:rsidRPr="00700A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0A7F">
        <w:rPr>
          <w:rFonts w:ascii="Times New Roman" w:hAnsi="Times New Roman" w:cs="Times New Roman"/>
          <w:sz w:val="28"/>
          <w:szCs w:val="28"/>
          <w:lang w:val="uk-UA"/>
        </w:rPr>
        <w:t>слова, що виявляються як у порушеннях кількості та послідовності складів, так і</w:t>
      </w:r>
      <w:r w:rsidR="00CC5B1A" w:rsidRPr="00700A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0A7F">
        <w:rPr>
          <w:rFonts w:ascii="Times New Roman" w:hAnsi="Times New Roman" w:cs="Times New Roman"/>
          <w:sz w:val="28"/>
          <w:szCs w:val="28"/>
          <w:lang w:val="uk-UA"/>
        </w:rPr>
        <w:t xml:space="preserve">структури мовлення. </w:t>
      </w:r>
    </w:p>
    <w:p w14:paraId="2337EF55" w14:textId="1A5CA4A7" w:rsidR="00FA50F2" w:rsidRPr="00700A7F" w:rsidRDefault="00FA50F2" w:rsidP="00CC5B1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700A7F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Ключові слова</w:t>
      </w:r>
      <w:r w:rsidRPr="00700A7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: мовлення, загальне недорозвинення мовлення, </w:t>
      </w:r>
      <w:proofErr w:type="spellStart"/>
      <w:r w:rsidRPr="00700A7F">
        <w:rPr>
          <w:rFonts w:ascii="Times New Roman" w:hAnsi="Times New Roman" w:cs="Times New Roman"/>
          <w:i/>
          <w:iCs/>
          <w:sz w:val="28"/>
          <w:szCs w:val="28"/>
          <w:lang w:val="uk-UA"/>
        </w:rPr>
        <w:t>звукоскладове</w:t>
      </w:r>
      <w:proofErr w:type="spellEnd"/>
      <w:r w:rsidRPr="00700A7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порушення,</w:t>
      </w:r>
      <w:r w:rsidR="00CC5B1A" w:rsidRPr="00700A7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700A7F">
        <w:rPr>
          <w:rFonts w:ascii="Times New Roman" w:hAnsi="Times New Roman" w:cs="Times New Roman"/>
          <w:i/>
          <w:iCs/>
          <w:sz w:val="28"/>
          <w:szCs w:val="28"/>
          <w:lang w:val="uk-UA"/>
        </w:rPr>
        <w:t>ритміка.</w:t>
      </w:r>
    </w:p>
    <w:p w14:paraId="05E30B3A" w14:textId="77777777" w:rsidR="00CC5B1A" w:rsidRPr="00CC5B1A" w:rsidRDefault="00CC5B1A">
      <w:pPr>
        <w:rPr>
          <w:rFonts w:ascii="Times New Roman" w:hAnsi="Times New Roman" w:cs="Times New Roman"/>
          <w:sz w:val="28"/>
          <w:szCs w:val="28"/>
        </w:rPr>
      </w:pPr>
      <w:r w:rsidRPr="00CC5B1A">
        <w:rPr>
          <w:rFonts w:ascii="Times New Roman" w:hAnsi="Times New Roman" w:cs="Times New Roman"/>
          <w:sz w:val="28"/>
          <w:szCs w:val="28"/>
        </w:rPr>
        <w:br w:type="page"/>
      </w:r>
    </w:p>
    <w:p w14:paraId="33E5441B" w14:textId="6F2552B6" w:rsidR="00FA50F2" w:rsidRPr="00CC5B1A" w:rsidRDefault="00FA50F2" w:rsidP="00CC5B1A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CC5B1A">
        <w:rPr>
          <w:rFonts w:ascii="Times New Roman" w:hAnsi="Times New Roman" w:cs="Times New Roman"/>
          <w:b/>
          <w:bCs/>
          <w:sz w:val="28"/>
          <w:szCs w:val="28"/>
          <w:lang w:val="en-US"/>
        </w:rPr>
        <w:lastRenderedPageBreak/>
        <w:t>ANNOTATION</w:t>
      </w:r>
    </w:p>
    <w:p w14:paraId="11456179" w14:textId="74EB2BBD" w:rsidR="00FA50F2" w:rsidRPr="00FA50F2" w:rsidRDefault="00FA50F2" w:rsidP="00CC5B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A50F2">
        <w:rPr>
          <w:rFonts w:ascii="Times New Roman" w:hAnsi="Times New Roman" w:cs="Times New Roman"/>
          <w:sz w:val="28"/>
          <w:szCs w:val="28"/>
          <w:lang w:val="en-US"/>
        </w:rPr>
        <w:t>The purpose of the study: to study the specifics of violations of the sound-</w:t>
      </w:r>
      <w:r w:rsidR="00CC5B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50F2">
        <w:rPr>
          <w:rFonts w:ascii="Times New Roman" w:hAnsi="Times New Roman" w:cs="Times New Roman"/>
          <w:sz w:val="28"/>
          <w:szCs w:val="28"/>
          <w:lang w:val="en-US"/>
        </w:rPr>
        <w:t>composite structure of words in preschoolers with AMI of the 3rd level of development</w:t>
      </w:r>
      <w:r w:rsidR="00CC5B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50F2">
        <w:rPr>
          <w:rFonts w:ascii="Times New Roman" w:hAnsi="Times New Roman" w:cs="Times New Roman"/>
          <w:sz w:val="28"/>
          <w:szCs w:val="28"/>
          <w:lang w:val="en-US"/>
        </w:rPr>
        <w:t>and to determine on this basis a pedagogical means of correcting this violation.</w:t>
      </w:r>
    </w:p>
    <w:p w14:paraId="7FB23378" w14:textId="1533A49D" w:rsidR="00FA50F2" w:rsidRPr="00FA50F2" w:rsidRDefault="00FA50F2" w:rsidP="00CC5B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A50F2">
        <w:rPr>
          <w:rFonts w:ascii="Times New Roman" w:hAnsi="Times New Roman" w:cs="Times New Roman"/>
          <w:sz w:val="28"/>
          <w:szCs w:val="28"/>
          <w:lang w:val="en-US"/>
        </w:rPr>
        <w:t>Subject of the study: rhythm as a means of correcting violations of the sound-composite structure of words in preschoolers with AMI of the 3rd level of development.</w:t>
      </w:r>
    </w:p>
    <w:p w14:paraId="4387BE61" w14:textId="3B067F7A" w:rsidR="00FA50F2" w:rsidRPr="00FA50F2" w:rsidRDefault="00FA50F2" w:rsidP="00CC5B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A50F2">
        <w:rPr>
          <w:rFonts w:ascii="Times New Roman" w:hAnsi="Times New Roman" w:cs="Times New Roman"/>
          <w:sz w:val="28"/>
          <w:szCs w:val="28"/>
          <w:lang w:val="en-US"/>
        </w:rPr>
        <w:t>Main results. The study, conducted as part of the master&amp;#</w:t>
      </w:r>
      <w:proofErr w:type="gramStart"/>
      <w:r w:rsidRPr="00FA50F2">
        <w:rPr>
          <w:rFonts w:ascii="Times New Roman" w:hAnsi="Times New Roman" w:cs="Times New Roman"/>
          <w:sz w:val="28"/>
          <w:szCs w:val="28"/>
          <w:lang w:val="en-US"/>
        </w:rPr>
        <w:t>39;s</w:t>
      </w:r>
      <w:proofErr w:type="gramEnd"/>
      <w:r w:rsidRPr="00FA50F2">
        <w:rPr>
          <w:rFonts w:ascii="Times New Roman" w:hAnsi="Times New Roman" w:cs="Times New Roman"/>
          <w:sz w:val="28"/>
          <w:szCs w:val="28"/>
          <w:lang w:val="en-US"/>
        </w:rPr>
        <w:t xml:space="preserve"> thesis, revealed that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50F2">
        <w:rPr>
          <w:rFonts w:ascii="Times New Roman" w:hAnsi="Times New Roman" w:cs="Times New Roman"/>
          <w:sz w:val="28"/>
          <w:szCs w:val="28"/>
          <w:lang w:val="en-US"/>
        </w:rPr>
        <w:t>children with AMI of senior preschool age have a qualitative originality in the formation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50F2">
        <w:rPr>
          <w:rFonts w:ascii="Times New Roman" w:hAnsi="Times New Roman" w:cs="Times New Roman"/>
          <w:sz w:val="28"/>
          <w:szCs w:val="28"/>
          <w:lang w:val="en-US"/>
        </w:rPr>
        <w:t>of a sound complex. An analysis of literary data on the problem of the formation of the</w:t>
      </w:r>
      <w:r w:rsidR="00CC5B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50F2">
        <w:rPr>
          <w:rFonts w:ascii="Times New Roman" w:hAnsi="Times New Roman" w:cs="Times New Roman"/>
          <w:sz w:val="28"/>
          <w:szCs w:val="28"/>
          <w:lang w:val="en-US"/>
        </w:rPr>
        <w:t>sound-composite structure of a word in children with normal speech development</w:t>
      </w:r>
      <w:r w:rsidR="00CC5B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50F2">
        <w:rPr>
          <w:rFonts w:ascii="Times New Roman" w:hAnsi="Times New Roman" w:cs="Times New Roman"/>
          <w:sz w:val="28"/>
          <w:szCs w:val="28"/>
          <w:lang w:val="en-US"/>
        </w:rPr>
        <w:t>showed that researchers of children; speech see the causes of temporary violations of</w:t>
      </w:r>
      <w:r w:rsidR="00CC5B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50F2">
        <w:rPr>
          <w:rFonts w:ascii="Times New Roman" w:hAnsi="Times New Roman" w:cs="Times New Roman"/>
          <w:sz w:val="28"/>
          <w:szCs w:val="28"/>
          <w:lang w:val="en-US"/>
        </w:rPr>
        <w:t>the sound-composite structure of a word as the child develops in the insufficiency of the</w:t>
      </w:r>
      <w:r w:rsidR="00CC5B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50F2">
        <w:rPr>
          <w:rFonts w:ascii="Times New Roman" w:hAnsi="Times New Roman" w:cs="Times New Roman"/>
          <w:sz w:val="28"/>
          <w:szCs w:val="28"/>
          <w:lang w:val="en-US"/>
        </w:rPr>
        <w:t>motor and/or auditory abilities of preschool children.</w:t>
      </w:r>
    </w:p>
    <w:p w14:paraId="09DF0088" w14:textId="59BA2FD0" w:rsidR="00FA50F2" w:rsidRPr="00FA50F2" w:rsidRDefault="00FA50F2" w:rsidP="00CC5B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A50F2">
        <w:rPr>
          <w:rFonts w:ascii="Times New Roman" w:hAnsi="Times New Roman" w:cs="Times New Roman"/>
          <w:sz w:val="28"/>
          <w:szCs w:val="28"/>
          <w:lang w:val="en-US"/>
        </w:rPr>
        <w:t>Research on the problem under consideration has shown that pronunciation</w:t>
      </w:r>
      <w:r w:rsidR="00CC5B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50F2">
        <w:rPr>
          <w:rFonts w:ascii="Times New Roman" w:hAnsi="Times New Roman" w:cs="Times New Roman"/>
          <w:sz w:val="28"/>
          <w:szCs w:val="28"/>
          <w:lang w:val="en-US"/>
        </w:rPr>
        <w:t>defects in children with speech disorders are often combined with violations of the</w:t>
      </w:r>
      <w:r w:rsidR="00CC5B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50F2">
        <w:rPr>
          <w:rFonts w:ascii="Times New Roman" w:hAnsi="Times New Roman" w:cs="Times New Roman"/>
          <w:sz w:val="28"/>
          <w:szCs w:val="28"/>
          <w:lang w:val="en-US"/>
        </w:rPr>
        <w:t>sound-composite structure of a word, manifested both in violations of the number and</w:t>
      </w:r>
      <w:r w:rsidR="00CC5B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50F2">
        <w:rPr>
          <w:rFonts w:ascii="Times New Roman" w:hAnsi="Times New Roman" w:cs="Times New Roman"/>
          <w:sz w:val="28"/>
          <w:szCs w:val="28"/>
          <w:lang w:val="en-US"/>
        </w:rPr>
        <w:t xml:space="preserve">sequence of syllables, and in the structure of speech. </w:t>
      </w:r>
    </w:p>
    <w:p w14:paraId="023B9235" w14:textId="7F18524A" w:rsidR="00CC5B1A" w:rsidRDefault="00FA50F2" w:rsidP="00CC5B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A50F2">
        <w:rPr>
          <w:rFonts w:ascii="Times New Roman" w:hAnsi="Times New Roman" w:cs="Times New Roman"/>
          <w:sz w:val="28"/>
          <w:szCs w:val="28"/>
          <w:lang w:val="en-US"/>
        </w:rPr>
        <w:t>The results of the study can be used in the differential diagnosis of mild</w:t>
      </w:r>
      <w:r w:rsidR="00CC5B1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A50F2">
        <w:rPr>
          <w:rFonts w:ascii="Times New Roman" w:hAnsi="Times New Roman" w:cs="Times New Roman"/>
          <w:sz w:val="28"/>
          <w:szCs w:val="28"/>
          <w:lang w:val="en-US"/>
        </w:rPr>
        <w:t>deviations in the development of children, the development of correctional programs for</w:t>
      </w:r>
      <w:r w:rsidR="00CC5B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50F2">
        <w:rPr>
          <w:rFonts w:ascii="Times New Roman" w:hAnsi="Times New Roman" w:cs="Times New Roman"/>
          <w:sz w:val="28"/>
          <w:szCs w:val="28"/>
          <w:lang w:val="en-US"/>
        </w:rPr>
        <w:t xml:space="preserve">working with children with developmental disabilities. </w:t>
      </w:r>
    </w:p>
    <w:p w14:paraId="4E24D471" w14:textId="27C66C75" w:rsidR="005A05DB" w:rsidRPr="00CC5B1A" w:rsidRDefault="00FA50F2" w:rsidP="00CC5B1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r w:rsidRPr="00CC5B1A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Key words</w:t>
      </w:r>
      <w:r w:rsidRPr="00CC5B1A">
        <w:rPr>
          <w:rFonts w:ascii="Times New Roman" w:hAnsi="Times New Roman" w:cs="Times New Roman"/>
          <w:i/>
          <w:iCs/>
          <w:sz w:val="28"/>
          <w:szCs w:val="28"/>
          <w:lang w:val="en-US"/>
        </w:rPr>
        <w:t>: speech, general</w:t>
      </w:r>
      <w:r w:rsidR="00CC5B1A" w:rsidRPr="00CC5B1A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CC5B1A">
        <w:rPr>
          <w:rFonts w:ascii="Times New Roman" w:hAnsi="Times New Roman" w:cs="Times New Roman"/>
          <w:i/>
          <w:iCs/>
          <w:sz w:val="28"/>
          <w:szCs w:val="28"/>
          <w:lang w:val="en-US"/>
        </w:rPr>
        <w:t>speech underdevelopment, sound-complex excitation, rhythm.</w:t>
      </w:r>
    </w:p>
    <w:sectPr w:rsidR="005A05DB" w:rsidRPr="00CC5B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3487"/>
    <w:rsid w:val="00070A2A"/>
    <w:rsid w:val="001A520C"/>
    <w:rsid w:val="00316691"/>
    <w:rsid w:val="00345637"/>
    <w:rsid w:val="005A05DB"/>
    <w:rsid w:val="005C1487"/>
    <w:rsid w:val="00700A7F"/>
    <w:rsid w:val="00A741D7"/>
    <w:rsid w:val="00BA4FE4"/>
    <w:rsid w:val="00CC32A4"/>
    <w:rsid w:val="00CC5B1A"/>
    <w:rsid w:val="00D13487"/>
    <w:rsid w:val="00E20DF4"/>
    <w:rsid w:val="00EC0647"/>
    <w:rsid w:val="00FA50F2"/>
    <w:rsid w:val="00FE0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0E09FC"/>
  <w15:chartTrackingRefBased/>
  <w15:docId w15:val="{8ACAA017-232D-451C-80E0-8C8A942236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E09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">
    <w:name w:val="Text body"/>
    <w:basedOn w:val="a"/>
    <w:rsid w:val="00316691"/>
    <w:pPr>
      <w:suppressAutoHyphens/>
      <w:autoSpaceDN w:val="0"/>
      <w:spacing w:after="140" w:line="276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val="en-US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827</Words>
  <Characters>4714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 Aspire A515-52</dc:creator>
  <cp:keywords/>
  <dc:description/>
  <cp:lastModifiedBy>Biblioteka</cp:lastModifiedBy>
  <cp:revision>12</cp:revision>
  <dcterms:created xsi:type="dcterms:W3CDTF">2024-12-22T21:43:00Z</dcterms:created>
  <dcterms:modified xsi:type="dcterms:W3CDTF">2025-02-05T07:41:00Z</dcterms:modified>
</cp:coreProperties>
</file>