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64EA" w:rsidRPr="0050401E" w:rsidRDefault="0050401E" w:rsidP="0050401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0401E">
        <w:rPr>
          <w:rFonts w:ascii="Times New Roman" w:hAnsi="Times New Roman" w:cs="Times New Roman"/>
          <w:b/>
          <w:sz w:val="28"/>
          <w:szCs w:val="28"/>
          <w:lang w:val="uk-UA"/>
        </w:rPr>
        <w:t>Анотація</w:t>
      </w:r>
    </w:p>
    <w:p w:rsidR="0050401E" w:rsidRPr="0050401E" w:rsidRDefault="0050401E" w:rsidP="0050401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0401E">
        <w:rPr>
          <w:rFonts w:ascii="Times New Roman" w:hAnsi="Times New Roman" w:cs="Times New Roman"/>
          <w:b/>
          <w:sz w:val="28"/>
          <w:szCs w:val="28"/>
          <w:lang w:val="uk-UA"/>
        </w:rPr>
        <w:t>магістерськ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ої роботи</w:t>
      </w:r>
    </w:p>
    <w:p w:rsidR="0050401E" w:rsidRPr="0050401E" w:rsidRDefault="0050401E" w:rsidP="0050401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0401E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студентки 21-ан(з) групи </w:t>
      </w:r>
    </w:p>
    <w:p w:rsidR="0050401E" w:rsidRPr="0050401E" w:rsidRDefault="0050401E" w:rsidP="0050401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0401E">
        <w:rPr>
          <w:rFonts w:ascii="Times New Roman" w:hAnsi="Times New Roman" w:cs="Times New Roman"/>
          <w:b/>
          <w:sz w:val="28"/>
          <w:szCs w:val="28"/>
          <w:lang w:val="uk-UA"/>
        </w:rPr>
        <w:t>факультету соціально-педагогічних наук та іноземної філології</w:t>
      </w:r>
    </w:p>
    <w:p w:rsidR="0050401E" w:rsidRPr="0050401E" w:rsidRDefault="0050401E" w:rsidP="0050401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0401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Кулик Ірини Василівни </w:t>
      </w:r>
    </w:p>
    <w:p w:rsidR="0050401E" w:rsidRPr="0050401E" w:rsidRDefault="0050401E" w:rsidP="0050401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0401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«Національно-культурна своєрідність приказок з компонентами «</w:t>
      </w:r>
      <w:proofErr w:type="spellStart"/>
      <w:r w:rsidRPr="0050401E">
        <w:rPr>
          <w:rFonts w:ascii="Times New Roman" w:hAnsi="Times New Roman" w:cs="Times New Roman"/>
          <w:b/>
          <w:sz w:val="28"/>
          <w:szCs w:val="28"/>
          <w:lang w:val="uk-UA"/>
        </w:rPr>
        <w:t>good</w:t>
      </w:r>
      <w:proofErr w:type="spellEnd"/>
      <w:r w:rsidRPr="0050401E">
        <w:rPr>
          <w:rFonts w:ascii="Times New Roman" w:hAnsi="Times New Roman" w:cs="Times New Roman"/>
          <w:b/>
          <w:sz w:val="28"/>
          <w:szCs w:val="28"/>
          <w:lang w:val="uk-UA"/>
        </w:rPr>
        <w:t>» / «</w:t>
      </w:r>
      <w:proofErr w:type="spellStart"/>
      <w:r w:rsidRPr="0050401E">
        <w:rPr>
          <w:rFonts w:ascii="Times New Roman" w:hAnsi="Times New Roman" w:cs="Times New Roman"/>
          <w:b/>
          <w:sz w:val="28"/>
          <w:szCs w:val="28"/>
          <w:lang w:val="uk-UA"/>
        </w:rPr>
        <w:t>bad</w:t>
      </w:r>
      <w:proofErr w:type="spellEnd"/>
      <w:r w:rsidRPr="0050401E">
        <w:rPr>
          <w:rFonts w:ascii="Times New Roman" w:hAnsi="Times New Roman" w:cs="Times New Roman"/>
          <w:b/>
          <w:sz w:val="28"/>
          <w:szCs w:val="28"/>
          <w:lang w:val="uk-UA"/>
        </w:rPr>
        <w:t>» в англійській та українській мовах»</w:t>
      </w:r>
    </w:p>
    <w:p w:rsidR="0050401E" w:rsidRDefault="0050401E" w:rsidP="005040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50401E">
        <w:rPr>
          <w:rFonts w:ascii="Times New Roman" w:hAnsi="Times New Roman" w:cs="Times New Roman"/>
          <w:sz w:val="28"/>
          <w:szCs w:val="28"/>
          <w:lang w:val="uk-UA"/>
        </w:rPr>
        <w:t>ипломна робота присвячена проблемі фразеології, а саме національно-культурній своєрідності приказок з компонентами «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good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>» / «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bad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>» в англійській та українській мовах.</w:t>
      </w:r>
      <w:r w:rsidRPr="0050401E">
        <w:rPr>
          <w:lang w:val="uk-UA"/>
        </w:rPr>
        <w:t xml:space="preserve"> </w:t>
      </w:r>
      <w:r w:rsidRPr="0050401E">
        <w:rPr>
          <w:rFonts w:ascii="Times New Roman" w:hAnsi="Times New Roman" w:cs="Times New Roman"/>
          <w:sz w:val="28"/>
          <w:szCs w:val="28"/>
          <w:lang w:val="uk-UA"/>
        </w:rPr>
        <w:t>На сучасному етапі розвитку лінгвістичних досліджень значним є інтерес науковців до зв’язку мови й культури, до процесів вербалізації культури в мові. Важливі культурологічні знання містять приказки з компонентами GOOD/BAD, адже саме вони відображають позитивну або негативну оцінку тих чи інших людських якостей, соціальних, політичних та інших явищ, які можна вважати показником етичних норм, правил суспільного життя і поведінки в суспільстві, відносин нації через її культуру і мову до світу, до інших народів і культур.</w:t>
      </w:r>
    </w:p>
    <w:p w:rsidR="0050401E" w:rsidRPr="0050401E" w:rsidRDefault="0050401E" w:rsidP="005040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У першому розділі авторка розглядає теоретичні засади дослідження 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паремій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 в англійській та українській мовах, зокрема досліджується поняття 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паремій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 в сучасній лінгвістиці, походження англійських та українських прислів’їв та приказок, національно-культурні особливості приказок в англійській та українській мовах.</w:t>
      </w:r>
    </w:p>
    <w:p w:rsidR="0050401E" w:rsidRDefault="0050401E" w:rsidP="005040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401E">
        <w:rPr>
          <w:rFonts w:ascii="Times New Roman" w:hAnsi="Times New Roman" w:cs="Times New Roman"/>
          <w:sz w:val="28"/>
          <w:szCs w:val="28"/>
          <w:lang w:val="uk-UA"/>
        </w:rPr>
        <w:t>Другий розділ присвячено лінгвістичному аналізу структурно-семантичних особливостей приказок з компонентами GOOD / BAD.</w:t>
      </w:r>
    </w:p>
    <w:p w:rsidR="0050401E" w:rsidRDefault="0050401E" w:rsidP="005040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401E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</w:t>
      </w:r>
      <w:r>
        <w:rPr>
          <w:rFonts w:ascii="Times New Roman" w:hAnsi="Times New Roman" w:cs="Times New Roman"/>
          <w:sz w:val="28"/>
          <w:szCs w:val="28"/>
          <w:lang w:val="uk-UA"/>
        </w:rPr>
        <w:t>: фразеологічні одиниці, порівняльна лінгвістика, приказки, паремії, структурно-семантичні особливості, культурна специфіка.</w:t>
      </w:r>
    </w:p>
    <w:p w:rsidR="0050401E" w:rsidRDefault="0050401E" w:rsidP="005040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0401E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Ключевые</w:t>
      </w:r>
      <w:proofErr w:type="spellEnd"/>
      <w:r w:rsidRPr="0050401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слова</w:t>
      </w:r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фразеологические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единицы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сравнительная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лингвистика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поговорки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паремии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>, структурно-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семантические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особенности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культурная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специфика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0401E" w:rsidRPr="0050401E" w:rsidRDefault="0050401E" w:rsidP="005040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0401E">
        <w:rPr>
          <w:rFonts w:ascii="Times New Roman" w:hAnsi="Times New Roman" w:cs="Times New Roman"/>
          <w:b/>
          <w:i/>
          <w:sz w:val="28"/>
          <w:szCs w:val="28"/>
          <w:lang w:val="uk-UA"/>
        </w:rPr>
        <w:t>Keywords</w:t>
      </w:r>
      <w:proofErr w:type="spellEnd"/>
      <w:r w:rsidRPr="0050401E">
        <w:rPr>
          <w:rFonts w:ascii="Times New Roman" w:hAnsi="Times New Roman" w:cs="Times New Roman"/>
          <w:b/>
          <w:i/>
          <w:sz w:val="28"/>
          <w:szCs w:val="28"/>
          <w:lang w:val="uk-UA"/>
        </w:rPr>
        <w:t>:</w:t>
      </w:r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phraseological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units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com</w:t>
      </w:r>
      <w:r>
        <w:rPr>
          <w:rFonts w:ascii="Times New Roman" w:hAnsi="Times New Roman" w:cs="Times New Roman"/>
          <w:sz w:val="28"/>
          <w:szCs w:val="28"/>
          <w:lang w:val="uk-UA"/>
        </w:rPr>
        <w:t>parative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linguistics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proverbs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structural-semantic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features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cultural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0401E">
        <w:rPr>
          <w:rFonts w:ascii="Times New Roman" w:hAnsi="Times New Roman" w:cs="Times New Roman"/>
          <w:sz w:val="28"/>
          <w:szCs w:val="28"/>
          <w:lang w:val="uk-UA"/>
        </w:rPr>
        <w:t>specifics</w:t>
      </w:r>
      <w:proofErr w:type="spellEnd"/>
      <w:r w:rsidRPr="0050401E">
        <w:rPr>
          <w:rFonts w:ascii="Times New Roman" w:hAnsi="Times New Roman" w:cs="Times New Roman"/>
          <w:sz w:val="28"/>
          <w:szCs w:val="28"/>
          <w:lang w:val="uk-UA"/>
        </w:rPr>
        <w:t>.</w:t>
      </w:r>
      <w:bookmarkEnd w:id="0"/>
    </w:p>
    <w:sectPr w:rsidR="0050401E" w:rsidRPr="005040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01E"/>
    <w:rsid w:val="004759DE"/>
    <w:rsid w:val="0050401E"/>
    <w:rsid w:val="00DE6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02E6022-26DB-45FB-9AAE-1D3E3BC4E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265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Учетная запись Майкрософт</cp:lastModifiedBy>
  <cp:revision>1</cp:revision>
  <dcterms:created xsi:type="dcterms:W3CDTF">2020-12-27T10:25:00Z</dcterms:created>
  <dcterms:modified xsi:type="dcterms:W3CDTF">2020-12-27T13:32:00Z</dcterms:modified>
</cp:coreProperties>
</file>