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4E" w:rsidRDefault="00C97C4E" w:rsidP="00C97C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Р.А.</w:t>
      </w:r>
    </w:p>
    <w:p w:rsidR="00C97C4E" w:rsidRPr="00C97C4E" w:rsidRDefault="00C97C4E" w:rsidP="00C97C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Zhoga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R.A.</w:t>
      </w:r>
    </w:p>
    <w:p w:rsidR="00CD29F7" w:rsidRDefault="00F378A6" w:rsidP="006952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52D6">
        <w:rPr>
          <w:rFonts w:ascii="Times New Roman" w:hAnsi="Times New Roman" w:cs="Times New Roman"/>
          <w:sz w:val="28"/>
          <w:szCs w:val="28"/>
          <w:lang w:val="uk-UA"/>
        </w:rPr>
        <w:t>МУЗИЧНА КОМУНІКАЦІЯ</w:t>
      </w:r>
    </w:p>
    <w:p w:rsidR="00F378A6" w:rsidRDefault="00F378A6" w:rsidP="00F3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F378A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MUSICAL COMMUNICATION</w:t>
      </w:r>
    </w:p>
    <w:p w:rsidR="00F378A6" w:rsidRDefault="00F378A6" w:rsidP="00F3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F378A6" w:rsidRPr="00F378A6" w:rsidRDefault="00F378A6" w:rsidP="00F3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24EF" w:rsidRDefault="00D90147" w:rsidP="0069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952D6">
        <w:rPr>
          <w:rFonts w:ascii="Times New Roman" w:hAnsi="Times New Roman" w:cs="Times New Roman"/>
          <w:sz w:val="28"/>
          <w:szCs w:val="28"/>
          <w:lang w:val="uk-UA"/>
        </w:rPr>
        <w:t>Музика –</w:t>
      </w:r>
      <w:r w:rsidR="00D120AB">
        <w:rPr>
          <w:rFonts w:ascii="Times New Roman" w:hAnsi="Times New Roman" w:cs="Times New Roman"/>
          <w:sz w:val="28"/>
          <w:szCs w:val="28"/>
          <w:lang w:val="uk-UA"/>
        </w:rPr>
        <w:t xml:space="preserve"> універсальний</w:t>
      </w:r>
      <w:r w:rsidR="00320FDA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 у спілкуванні між людьми.</w:t>
      </w:r>
      <w:r w:rsidR="00D12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48" w:rsidRPr="006952D6">
        <w:rPr>
          <w:rFonts w:ascii="Times New Roman" w:hAnsi="Times New Roman" w:cs="Times New Roman"/>
          <w:sz w:val="28"/>
          <w:szCs w:val="28"/>
          <w:lang w:val="uk-UA"/>
        </w:rPr>
        <w:t>Реалізація</w:t>
      </w:r>
      <w:r w:rsidR="00320FDA">
        <w:rPr>
          <w:rFonts w:ascii="Times New Roman" w:hAnsi="Times New Roman" w:cs="Times New Roman"/>
          <w:sz w:val="28"/>
          <w:szCs w:val="28"/>
          <w:lang w:val="uk-UA"/>
        </w:rPr>
        <w:t xml:space="preserve"> цих відносин відбувається у багатьох численних та</w:t>
      </w:r>
      <w:r w:rsidR="000D0248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різноманітних комунікаційних процесах</w:t>
      </w:r>
      <w:r w:rsidR="00320FDA">
        <w:rPr>
          <w:rFonts w:ascii="Times New Roman" w:hAnsi="Times New Roman" w:cs="Times New Roman"/>
          <w:sz w:val="28"/>
          <w:szCs w:val="28"/>
          <w:lang w:val="uk-UA"/>
        </w:rPr>
        <w:t xml:space="preserve">. Методологічна проблематика </w:t>
      </w:r>
      <w:r w:rsidR="00320FDA" w:rsidRPr="006952D6">
        <w:rPr>
          <w:rFonts w:ascii="Times New Roman" w:hAnsi="Times New Roman" w:cs="Times New Roman"/>
          <w:sz w:val="28"/>
          <w:szCs w:val="28"/>
          <w:lang w:val="uk-UA"/>
        </w:rPr>
        <w:t>музичної комунікації</w:t>
      </w:r>
      <w:r w:rsidR="00320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248" w:rsidRPr="006952D6">
        <w:rPr>
          <w:rFonts w:ascii="Times New Roman" w:hAnsi="Times New Roman" w:cs="Times New Roman"/>
          <w:sz w:val="28"/>
          <w:szCs w:val="28"/>
          <w:lang w:val="uk-UA"/>
        </w:rPr>
        <w:t>знаходиться на самій початковій стадії</w:t>
      </w:r>
      <w:r w:rsidR="00C01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D0248" w:rsidRPr="006952D6">
        <w:rPr>
          <w:rFonts w:ascii="Times New Roman" w:hAnsi="Times New Roman" w:cs="Times New Roman"/>
          <w:sz w:val="28"/>
          <w:szCs w:val="28"/>
          <w:lang w:val="uk-UA"/>
        </w:rPr>
        <w:t>як і</w:t>
      </w:r>
      <w:r w:rsidR="00D621A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D0248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музикознавстві, так і в естетиці, музичній п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сихології та соціології музики.</w:t>
      </w:r>
      <w:r w:rsidR="000D0248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320FDA">
        <w:rPr>
          <w:rFonts w:ascii="Times New Roman" w:hAnsi="Times New Roman" w:cs="Times New Roman"/>
          <w:sz w:val="28"/>
          <w:szCs w:val="28"/>
          <w:lang w:val="uk-UA"/>
        </w:rPr>
        <w:t xml:space="preserve">цього часу питання відносин піднімались в культурологічній сфері. </w:t>
      </w:r>
    </w:p>
    <w:p w:rsidR="00D75D34" w:rsidRPr="006952D6" w:rsidRDefault="00320FDA" w:rsidP="0069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6924EF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75D34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значити, що всебічне осмислення проблеми музичної комунікації ще кілька десятиліть </w:t>
      </w:r>
      <w:r w:rsidR="00D75D34" w:rsidRPr="00E3773F">
        <w:rPr>
          <w:rFonts w:ascii="Times New Roman" w:hAnsi="Times New Roman" w:cs="Times New Roman"/>
          <w:sz w:val="28"/>
          <w:szCs w:val="28"/>
          <w:lang w:val="uk-UA"/>
        </w:rPr>
        <w:t>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неможливим через певні історичні</w:t>
      </w:r>
      <w:r w:rsidR="00D75D34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924EF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світоглядні</w:t>
      </w:r>
      <w:r w:rsidR="00D621AB">
        <w:rPr>
          <w:rFonts w:ascii="Times New Roman" w:hAnsi="Times New Roman" w:cs="Times New Roman"/>
          <w:sz w:val="28"/>
          <w:szCs w:val="28"/>
          <w:lang w:val="uk-UA"/>
        </w:rPr>
        <w:t xml:space="preserve"> погляди</w:t>
      </w:r>
      <w:r w:rsidR="00E3773F">
        <w:rPr>
          <w:rFonts w:ascii="Times New Roman" w:hAnsi="Times New Roman" w:cs="Times New Roman"/>
          <w:sz w:val="28"/>
          <w:szCs w:val="28"/>
          <w:lang w:val="uk-UA"/>
        </w:rPr>
        <w:t>, наслідком чого музи</w:t>
      </w:r>
      <w:r w:rsidR="006924EF">
        <w:rPr>
          <w:rFonts w:ascii="Times New Roman" w:hAnsi="Times New Roman" w:cs="Times New Roman"/>
          <w:sz w:val="28"/>
          <w:szCs w:val="28"/>
          <w:lang w:val="uk-UA"/>
        </w:rPr>
        <w:t>ка перебувала у певному вакуумі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5D34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7354" w:rsidRDefault="00D90147" w:rsidP="0069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1AB">
        <w:rPr>
          <w:rFonts w:ascii="Times New Roman" w:hAnsi="Times New Roman" w:cs="Times New Roman"/>
          <w:sz w:val="28"/>
          <w:szCs w:val="28"/>
          <w:lang w:val="uk-UA"/>
        </w:rPr>
        <w:t>Огляд джерел показав,</w:t>
      </w:r>
      <w:r w:rsidR="002500A6" w:rsidRPr="00D621AB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D62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0A6" w:rsidRPr="00D621AB">
        <w:rPr>
          <w:rFonts w:ascii="Times New Roman" w:hAnsi="Times New Roman" w:cs="Times New Roman"/>
          <w:sz w:val="28"/>
          <w:szCs w:val="28"/>
          <w:lang w:val="uk-UA"/>
        </w:rPr>
        <w:t>розкриття теорії музичної комунікації необхідно розглядати з точки зору сутнісних проблем природи музичної мови, феномена музичного твору та його структури</w:t>
      </w:r>
      <w:r w:rsidR="00D120AB" w:rsidRPr="00D621AB">
        <w:rPr>
          <w:rFonts w:ascii="Times New Roman" w:hAnsi="Times New Roman" w:cs="Times New Roman"/>
          <w:sz w:val="28"/>
          <w:szCs w:val="28"/>
          <w:lang w:val="uk-UA"/>
        </w:rPr>
        <w:t>, тематизму, а також специфіки «другорядної»</w:t>
      </w:r>
      <w:r w:rsidR="002500A6" w:rsidRPr="00D621AB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музиканта-виконавця та особливостей слухацького сприйняття музики.</w:t>
      </w:r>
    </w:p>
    <w:p w:rsidR="002B5325" w:rsidRDefault="00D31961" w:rsidP="002B5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Деякі європейські науковці опираються на  </w:t>
      </w:r>
      <w:r w:rsidRPr="00D31961">
        <w:rPr>
          <w:rFonts w:ascii="Times New Roman" w:hAnsi="Times New Roman" w:cs="Times New Roman"/>
          <w:sz w:val="28"/>
          <w:szCs w:val="28"/>
          <w:lang w:val="uk-UA"/>
        </w:rPr>
        <w:t>матеріально-конструктивну концепцію</w:t>
      </w:r>
      <w:r w:rsidRPr="001F6C02">
        <w:rPr>
          <w:rFonts w:ascii="Times New Roman" w:hAnsi="Times New Roman" w:cs="Times New Roman"/>
          <w:sz w:val="28"/>
          <w:szCs w:val="28"/>
          <w:lang w:val="uk-UA"/>
        </w:rPr>
        <w:t xml:space="preserve">, а чимало вітчизняних музикознавців, навпаки, дотримуються ідеї пріоритетності </w:t>
      </w:r>
      <w:r w:rsidR="001F6C02" w:rsidRPr="001F6C02">
        <w:rPr>
          <w:rFonts w:ascii="Times New Roman" w:hAnsi="Times New Roman" w:cs="Times New Roman"/>
          <w:sz w:val="28"/>
          <w:szCs w:val="28"/>
          <w:lang w:val="uk-UA"/>
        </w:rPr>
        <w:t>важливої, духовної</w:t>
      </w:r>
      <w:r w:rsidRPr="001F6C02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концепції.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325">
        <w:rPr>
          <w:rFonts w:ascii="Times New Roman" w:hAnsi="Times New Roman" w:cs="Times New Roman"/>
          <w:sz w:val="28"/>
          <w:szCs w:val="28"/>
          <w:lang w:val="uk-UA"/>
        </w:rPr>
        <w:t>Поряд з цим музична комунікація ввібрала в себе елементи образів, ідей, художню думку авторів через матеріально-конструктивні</w:t>
      </w:r>
      <w:r w:rsidR="00061218">
        <w:rPr>
          <w:rFonts w:ascii="Times New Roman" w:hAnsi="Times New Roman" w:cs="Times New Roman"/>
          <w:sz w:val="28"/>
          <w:szCs w:val="28"/>
          <w:lang w:val="uk-UA"/>
        </w:rPr>
        <w:t xml:space="preserve"> та інші</w:t>
      </w:r>
      <w:r w:rsidR="002B53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61218">
        <w:rPr>
          <w:rFonts w:ascii="Times New Roman" w:hAnsi="Times New Roman" w:cs="Times New Roman"/>
          <w:sz w:val="28"/>
          <w:szCs w:val="28"/>
          <w:lang w:val="uk-UA"/>
        </w:rPr>
        <w:t>сторони музики, які виникли в процесі розвитку.</w:t>
      </w:r>
      <w:r w:rsidR="00C01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218" w:rsidRPr="00C0136B">
        <w:rPr>
          <w:rFonts w:ascii="Times New Roman" w:hAnsi="Times New Roman" w:cs="Times New Roman"/>
          <w:sz w:val="28"/>
          <w:szCs w:val="28"/>
          <w:lang w:val="uk-UA"/>
        </w:rPr>
        <w:t>До цього ж</w:t>
      </w:r>
      <w:r w:rsidR="0006121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C0136B">
        <w:rPr>
          <w:rFonts w:ascii="Times New Roman" w:hAnsi="Times New Roman" w:cs="Times New Roman"/>
          <w:sz w:val="28"/>
          <w:szCs w:val="28"/>
          <w:lang w:val="uk-UA"/>
        </w:rPr>
        <w:t>даному</w:t>
      </w:r>
      <w:r w:rsidR="00061218">
        <w:rPr>
          <w:rFonts w:ascii="Times New Roman" w:hAnsi="Times New Roman" w:cs="Times New Roman"/>
          <w:sz w:val="28"/>
          <w:szCs w:val="28"/>
          <w:lang w:val="uk-UA"/>
        </w:rPr>
        <w:t xml:space="preserve"> складному процесі матеріально-конструктивна сторона є домінуючою.</w:t>
      </w:r>
    </w:p>
    <w:p w:rsidR="0054383B" w:rsidRPr="006952D6" w:rsidRDefault="0054383B" w:rsidP="002B5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proofErr w:type="spellStart"/>
      <w:r w:rsidRPr="006952D6">
        <w:rPr>
          <w:rFonts w:ascii="Times New Roman" w:hAnsi="Times New Roman" w:cs="Times New Roman"/>
          <w:sz w:val="28"/>
          <w:szCs w:val="28"/>
          <w:lang w:val="uk-UA"/>
        </w:rPr>
        <w:t>Б. </w:t>
      </w:r>
      <w:r>
        <w:rPr>
          <w:rFonts w:ascii="Times New Roman" w:hAnsi="Times New Roman" w:cs="Times New Roman"/>
          <w:sz w:val="28"/>
          <w:szCs w:val="28"/>
          <w:lang w:val="uk-UA"/>
        </w:rPr>
        <w:t>Асаф’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вим і </w:t>
      </w:r>
      <w:proofErr w:type="spellStart"/>
      <w:r w:rsidRPr="006952D6">
        <w:rPr>
          <w:rFonts w:ascii="Times New Roman" w:hAnsi="Times New Roman" w:cs="Times New Roman"/>
          <w:sz w:val="28"/>
          <w:szCs w:val="28"/>
          <w:lang w:val="uk-UA"/>
        </w:rPr>
        <w:t>Б. </w:t>
      </w:r>
      <w:r>
        <w:rPr>
          <w:rFonts w:ascii="Times New Roman" w:hAnsi="Times New Roman" w:cs="Times New Roman"/>
          <w:sz w:val="28"/>
          <w:szCs w:val="28"/>
          <w:lang w:val="uk-UA"/>
        </w:rPr>
        <w:t>Яворсь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ким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було закладено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підґрунтя для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поглибленого вивчення різних категорій музики (музичної мови, форми, засобів вираження)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особливостей сприйняття основних аспектів музичного мистецтва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– створення, слухання та оцінку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музики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Музикознавцями дано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ґрунтовних понять – «інтонаційної природи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музики»</w:t>
      </w:r>
      <w:r>
        <w:rPr>
          <w:rFonts w:ascii="Times New Roman" w:hAnsi="Times New Roman" w:cs="Times New Roman"/>
          <w:sz w:val="28"/>
          <w:szCs w:val="28"/>
          <w:lang w:val="uk-UA"/>
        </w:rPr>
        <w:t>, «ладового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ритм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», «му</w:t>
      </w:r>
      <w:r>
        <w:rPr>
          <w:rFonts w:ascii="Times New Roman" w:hAnsi="Times New Roman" w:cs="Times New Roman"/>
          <w:sz w:val="28"/>
          <w:szCs w:val="28"/>
          <w:lang w:val="uk-UA"/>
        </w:rPr>
        <w:t>зичного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мислення».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0052" w:rsidRPr="006952D6" w:rsidRDefault="000D0248" w:rsidP="0069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снує досить багато визначень музичної комунікації, </w:t>
      </w:r>
      <w:r w:rsidR="0020773B" w:rsidRPr="006952D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>днак вони не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розкривають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AD58F1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зміст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, часто </w:t>
      </w:r>
      <w:r w:rsidR="00AD58F1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висвітлюють 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лише одну або кілька сторін.  З точки зору </w:t>
      </w:r>
      <w:r w:rsidR="00BE21D1" w:rsidRPr="006952D6">
        <w:rPr>
          <w:rFonts w:ascii="Times New Roman" w:hAnsi="Times New Roman" w:cs="Times New Roman"/>
          <w:sz w:val="28"/>
          <w:szCs w:val="28"/>
          <w:lang w:val="uk-UA"/>
        </w:rPr>
        <w:t>дослідників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73B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музична комунікація –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це динамічна система передачі, отримання та збереження інформації, органічно притаманна цілісному процесу створення, нако</w:t>
      </w:r>
      <w:r w:rsidR="00E518A7" w:rsidRPr="006952D6">
        <w:rPr>
          <w:rFonts w:ascii="Times New Roman" w:hAnsi="Times New Roman" w:cs="Times New Roman"/>
          <w:sz w:val="28"/>
          <w:szCs w:val="28"/>
          <w:lang w:val="uk-UA"/>
        </w:rPr>
        <w:t>пичення, поширення,</w:t>
      </w:r>
      <w:r w:rsidR="0020773B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відтворення</w:t>
      </w:r>
      <w:r w:rsidR="00E518A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оцінки музичних цінностей; система, яка забезпечує оптимальне функціонування, ефективну взаємодію в</w:t>
      </w:r>
      <w:r w:rsidR="00F7534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сіх структурних ланок процесу. 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>Вона розгортається в часі та просторі, пов'язуючи музичне мистецтво зі всіма сферами суспільної свідомості та діяльності, що сприяє розширенню сфери впливу муз</w:t>
      </w:r>
      <w:r w:rsidR="0020773B" w:rsidRPr="006952D6">
        <w:rPr>
          <w:rFonts w:ascii="Times New Roman" w:hAnsi="Times New Roman" w:cs="Times New Roman"/>
          <w:sz w:val="28"/>
          <w:szCs w:val="28"/>
          <w:lang w:val="uk-UA"/>
        </w:rPr>
        <w:t>ичного мистецтва в суспільстві, та в результаті</w:t>
      </w:r>
      <w:r w:rsidR="00FE005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сприяє внутрішньому його збагаченню. </w:t>
      </w:r>
    </w:p>
    <w:p w:rsidR="00425CC2" w:rsidRPr="006952D6" w:rsidRDefault="00425CC2" w:rsidP="0069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D6">
        <w:rPr>
          <w:rFonts w:ascii="Times New Roman" w:hAnsi="Times New Roman" w:cs="Times New Roman"/>
          <w:sz w:val="28"/>
          <w:szCs w:val="28"/>
          <w:lang w:val="uk-UA"/>
        </w:rPr>
        <w:t>У процесах музичної комунікації взаємодіють різнорідні пласти</w:t>
      </w:r>
      <w:r w:rsidR="0020773B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та процеси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20773B" w:rsidRPr="006952D6">
        <w:rPr>
          <w:rFonts w:ascii="Times New Roman" w:hAnsi="Times New Roman" w:cs="Times New Roman"/>
          <w:sz w:val="28"/>
          <w:szCs w:val="28"/>
          <w:lang w:val="uk-UA"/>
        </w:rPr>
        <w:t>зумовлюють як специфічні акти на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родження художніх цінностей автором (колективним або індивідуальним), їх інтерпрет</w:t>
      </w:r>
      <w:r w:rsidR="0020773B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ацію виконавцем, творче сприйняття слухачем, оцінку художнього акту музичним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критиком, так і широкі соціально-історичні, естетичні, психологічні, </w:t>
      </w:r>
      <w:proofErr w:type="spellStart"/>
      <w:r w:rsidR="00F75342" w:rsidRPr="006952D6">
        <w:rPr>
          <w:rFonts w:ascii="Times New Roman" w:hAnsi="Times New Roman" w:cs="Times New Roman"/>
          <w:sz w:val="28"/>
          <w:szCs w:val="28"/>
          <w:lang w:val="uk-UA"/>
        </w:rPr>
        <w:t>діяльнісні</w:t>
      </w:r>
      <w:proofErr w:type="spellEnd"/>
      <w:r w:rsidR="00F75342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8A7" w:rsidRPr="006952D6">
        <w:rPr>
          <w:rFonts w:ascii="Times New Roman" w:hAnsi="Times New Roman" w:cs="Times New Roman"/>
          <w:sz w:val="28"/>
          <w:szCs w:val="28"/>
          <w:lang w:val="uk-UA"/>
        </w:rPr>
        <w:t>пласти культури та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суспільної свідомості.</w:t>
      </w:r>
    </w:p>
    <w:p w:rsidR="0054383B" w:rsidRDefault="009A7C40" w:rsidP="0069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D6">
        <w:rPr>
          <w:rFonts w:ascii="Times New Roman" w:hAnsi="Times New Roman" w:cs="Times New Roman"/>
          <w:sz w:val="28"/>
          <w:szCs w:val="28"/>
          <w:lang w:val="uk-UA"/>
        </w:rPr>
        <w:t>Музична комунікація оперує різнорідною ін</w:t>
      </w:r>
      <w:r w:rsidR="00E518A7" w:rsidRPr="006952D6">
        <w:rPr>
          <w:rFonts w:ascii="Times New Roman" w:hAnsi="Times New Roman" w:cs="Times New Roman"/>
          <w:sz w:val="28"/>
          <w:szCs w:val="28"/>
          <w:lang w:val="uk-UA"/>
        </w:rPr>
        <w:t>формацією, в тому числі слуховою, зоровою, кодовою, символічною, знаковою, семантичною та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ін. Але головним інформаційним матеріалом тут є система виразних засобів музичної мови, що</w:t>
      </w:r>
      <w:r w:rsidR="00E518A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робить вплив на різні </w:t>
      </w:r>
      <w:r w:rsidR="0045753B">
        <w:rPr>
          <w:rFonts w:ascii="Times New Roman" w:hAnsi="Times New Roman" w:cs="Times New Roman"/>
          <w:sz w:val="28"/>
          <w:szCs w:val="28"/>
          <w:lang w:val="uk-UA"/>
        </w:rPr>
        <w:t>рівні психіки слухача (</w:t>
      </w:r>
      <w:proofErr w:type="spellStart"/>
      <w:r w:rsidR="0045753B">
        <w:rPr>
          <w:rFonts w:ascii="Times New Roman" w:hAnsi="Times New Roman" w:cs="Times New Roman"/>
          <w:sz w:val="28"/>
          <w:szCs w:val="28"/>
          <w:lang w:val="uk-UA"/>
        </w:rPr>
        <w:t>Л. Маз</w:t>
      </w:r>
      <w:proofErr w:type="spellEnd"/>
      <w:r w:rsidR="0045753B">
        <w:rPr>
          <w:rFonts w:ascii="Times New Roman" w:hAnsi="Times New Roman" w:cs="Times New Roman"/>
          <w:sz w:val="28"/>
          <w:szCs w:val="28"/>
          <w:lang w:val="uk-UA"/>
        </w:rPr>
        <w:t xml:space="preserve">ель).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Завдяки комунікативній системі реалізуються численні функції,</w:t>
      </w:r>
      <w:r w:rsidR="00315633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які притаманні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як самому музичному твору</w:t>
      </w:r>
      <w:r w:rsidR="00F43F1F" w:rsidRPr="006952D6">
        <w:rPr>
          <w:rFonts w:ascii="Times New Roman" w:hAnsi="Times New Roman" w:cs="Times New Roman"/>
          <w:sz w:val="28"/>
          <w:szCs w:val="28"/>
          <w:lang w:val="uk-UA"/>
        </w:rPr>
        <w:t>, так і всім учасникам процесу.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Ця реалізація здійснюється за різними напрямками, що забезпечує </w:t>
      </w:r>
      <w:r w:rsidR="00315633" w:rsidRPr="006952D6">
        <w:rPr>
          <w:rFonts w:ascii="Times New Roman" w:hAnsi="Times New Roman" w:cs="Times New Roman"/>
          <w:sz w:val="28"/>
          <w:szCs w:val="28"/>
          <w:lang w:val="uk-UA"/>
        </w:rPr>
        <w:t>багатогранний вплив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на суспільну свідомість і окрему особистість.</w:t>
      </w:r>
    </w:p>
    <w:p w:rsidR="007C4D87" w:rsidRPr="006952D6" w:rsidRDefault="001221DB" w:rsidP="0069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D6">
        <w:rPr>
          <w:rFonts w:ascii="Times New Roman" w:hAnsi="Times New Roman" w:cs="Times New Roman"/>
          <w:sz w:val="28"/>
          <w:szCs w:val="28"/>
          <w:lang w:val="uk-UA"/>
        </w:rPr>
        <w:t>Одним з основних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 є музична форма, що розуміється в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загально художньому 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сенсі як підсумок творчого </w:t>
      </w:r>
      <w:r w:rsidR="00E3773F">
        <w:rPr>
          <w:rFonts w:ascii="Times New Roman" w:hAnsi="Times New Roman" w:cs="Times New Roman"/>
          <w:sz w:val="28"/>
          <w:szCs w:val="28"/>
          <w:lang w:val="uk-UA"/>
        </w:rPr>
        <w:t>елементу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>композитором свого задуму.  Ця комунікати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вна форма потребує виконавського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декод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ування (інтерпретації), творчого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>засвоєння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слухачем (т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акож зі свого боку </w:t>
      </w:r>
      <w:r w:rsidRPr="006952D6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декодуванням сприйнятої форми) і подальшої оцінки</w:t>
      </w:r>
      <w:r w:rsidR="007C4D87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цих явищ музикознавцем-критиком.</w:t>
      </w:r>
    </w:p>
    <w:p w:rsidR="00BC5A0D" w:rsidRPr="006952D6" w:rsidRDefault="00935DD9" w:rsidP="00BC5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D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B5B3F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оціально-культурна ситуація в даний час вимагає більш пильної уваги до проблем </w:t>
      </w:r>
      <w:r w:rsidR="00D30AE4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існування </w:t>
      </w:r>
      <w:r w:rsidR="009B5B3F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музики в суспільстві.  </w:t>
      </w:r>
      <w:r w:rsidR="00BC5A0D"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Необхідне дослідження цієї проблеми, і воно повинно спиратися на фундаментальні музикознавчі положення в даній області, сутність яких полягає в осягненні складної структури музично-комунікативних процесів, осмисленні їх генезису та чинників розвитку.  Саме тому розробка загальної теорії музичної комунікації набуває особливої </w:t>
      </w:r>
      <w:proofErr w:type="spellStart"/>
      <w:r w:rsidR="00BC5A0D" w:rsidRPr="006952D6">
        <w:rPr>
          <w:rFonts w:ascii="Times New Roman" w:hAnsi="Times New Roman" w:cs="Times New Roman"/>
          <w:sz w:val="28"/>
          <w:szCs w:val="28"/>
          <w:lang w:val="uk-UA"/>
        </w:rPr>
        <w:t>​​актуальності</w:t>
      </w:r>
      <w:proofErr w:type="spellEnd"/>
      <w:r w:rsidR="00BC5A0D" w:rsidRPr="006952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7C40" w:rsidRPr="006952D6" w:rsidRDefault="009A7C40" w:rsidP="00695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A7C40" w:rsidRPr="006952D6" w:rsidSect="00213EEE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2"/>
    <w:rsid w:val="00021383"/>
    <w:rsid w:val="0006050A"/>
    <w:rsid w:val="00061218"/>
    <w:rsid w:val="0009170C"/>
    <w:rsid w:val="00097354"/>
    <w:rsid w:val="00097E8E"/>
    <w:rsid w:val="000D0248"/>
    <w:rsid w:val="00102418"/>
    <w:rsid w:val="001221DB"/>
    <w:rsid w:val="00141344"/>
    <w:rsid w:val="001618FB"/>
    <w:rsid w:val="001F1FB7"/>
    <w:rsid w:val="001F6C02"/>
    <w:rsid w:val="0020773B"/>
    <w:rsid w:val="00213EEE"/>
    <w:rsid w:val="00244552"/>
    <w:rsid w:val="002500A6"/>
    <w:rsid w:val="0025539A"/>
    <w:rsid w:val="002B5325"/>
    <w:rsid w:val="003050B3"/>
    <w:rsid w:val="00315633"/>
    <w:rsid w:val="00320FDA"/>
    <w:rsid w:val="00425CC2"/>
    <w:rsid w:val="0045753B"/>
    <w:rsid w:val="00465506"/>
    <w:rsid w:val="0047786F"/>
    <w:rsid w:val="0054383B"/>
    <w:rsid w:val="005C5E3A"/>
    <w:rsid w:val="006924EF"/>
    <w:rsid w:val="006952D6"/>
    <w:rsid w:val="006E795D"/>
    <w:rsid w:val="0079077E"/>
    <w:rsid w:val="007932C0"/>
    <w:rsid w:val="007C4D87"/>
    <w:rsid w:val="00935DD9"/>
    <w:rsid w:val="009A7C40"/>
    <w:rsid w:val="009B5B3F"/>
    <w:rsid w:val="009C2CBA"/>
    <w:rsid w:val="009C4204"/>
    <w:rsid w:val="00A801F2"/>
    <w:rsid w:val="00AD58F1"/>
    <w:rsid w:val="00BC5A0D"/>
    <w:rsid w:val="00BD7A38"/>
    <w:rsid w:val="00BE21D1"/>
    <w:rsid w:val="00C0136B"/>
    <w:rsid w:val="00C7651A"/>
    <w:rsid w:val="00C8599F"/>
    <w:rsid w:val="00C97C4E"/>
    <w:rsid w:val="00CD29F7"/>
    <w:rsid w:val="00CE4A3C"/>
    <w:rsid w:val="00CF36D7"/>
    <w:rsid w:val="00D120AB"/>
    <w:rsid w:val="00D30AE4"/>
    <w:rsid w:val="00D31961"/>
    <w:rsid w:val="00D521FA"/>
    <w:rsid w:val="00D621AB"/>
    <w:rsid w:val="00D75D34"/>
    <w:rsid w:val="00D85579"/>
    <w:rsid w:val="00D869B2"/>
    <w:rsid w:val="00D90147"/>
    <w:rsid w:val="00DA344F"/>
    <w:rsid w:val="00E312C7"/>
    <w:rsid w:val="00E3773F"/>
    <w:rsid w:val="00E518A7"/>
    <w:rsid w:val="00E6411B"/>
    <w:rsid w:val="00EA28DD"/>
    <w:rsid w:val="00EC40FC"/>
    <w:rsid w:val="00EC6214"/>
    <w:rsid w:val="00F32AA6"/>
    <w:rsid w:val="00F378A6"/>
    <w:rsid w:val="00F43F1F"/>
    <w:rsid w:val="00F52B33"/>
    <w:rsid w:val="00F75342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C4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7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8A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C4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7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8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522</Words>
  <Characters>3769</Characters>
  <Application>Microsoft Office Word</Application>
  <DocSecurity>0</DocSecurity>
  <Lines>72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57</cp:revision>
  <dcterms:created xsi:type="dcterms:W3CDTF">2019-10-18T16:10:00Z</dcterms:created>
  <dcterms:modified xsi:type="dcterms:W3CDTF">2019-10-25T14:17:00Z</dcterms:modified>
</cp:coreProperties>
</file>