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BF" w:rsidRPr="005C3BBF" w:rsidRDefault="005C3BBF" w:rsidP="005C3BBF">
      <w:pPr>
        <w:widowControl w:val="0"/>
        <w:autoSpaceDE w:val="0"/>
        <w:autoSpaceDN w:val="0"/>
        <w:adjustRightInd w:val="0"/>
        <w:rPr>
          <w:rFonts w:ascii="Times New Roman" w:hAnsi="Times New Roman" w:cs="Times New Roman"/>
          <w:iCs/>
          <w:sz w:val="28"/>
          <w:szCs w:val="28"/>
          <w:lang w:eastAsia="ru-RU"/>
        </w:rPr>
      </w:pPr>
      <w:bookmarkStart w:id="0" w:name="_GoBack"/>
      <w:bookmarkEnd w:id="0"/>
      <w:r w:rsidRPr="005C3BBF">
        <w:rPr>
          <w:rFonts w:ascii="Times New Roman" w:hAnsi="Times New Roman" w:cs="Times New Roman"/>
          <w:iCs/>
          <w:sz w:val="28"/>
          <w:szCs w:val="28"/>
          <w:lang w:eastAsia="ru-RU"/>
        </w:rPr>
        <w:t>УДК 78.01:[784.3:783.8.2(470)</w:t>
      </w:r>
    </w:p>
    <w:p w:rsidR="003B6CD6" w:rsidRPr="0055381F" w:rsidRDefault="00DF23D9" w:rsidP="005C3BBF">
      <w:pPr>
        <w:widowControl w:val="0"/>
        <w:autoSpaceDE w:val="0"/>
        <w:autoSpaceDN w:val="0"/>
        <w:adjustRightInd w:val="0"/>
        <w:rPr>
          <w:rFonts w:ascii="Times New Roman" w:hAnsi="Times New Roman" w:cs="Times New Roman"/>
          <w:iCs/>
          <w:sz w:val="28"/>
          <w:szCs w:val="28"/>
          <w:lang w:val="ru-RU" w:eastAsia="ru-RU"/>
        </w:rPr>
      </w:pPr>
      <w:r>
        <w:rPr>
          <w:rFonts w:ascii="Times New Roman" w:hAnsi="Times New Roman" w:cs="Times New Roman"/>
          <w:iCs/>
          <w:sz w:val="28"/>
          <w:szCs w:val="28"/>
          <w:lang w:val="en-US" w:eastAsia="ru-RU"/>
        </w:rPr>
        <w:t>Orcid</w:t>
      </w:r>
      <w:r w:rsidRPr="0055381F">
        <w:rPr>
          <w:rFonts w:ascii="Times New Roman" w:hAnsi="Times New Roman" w:cs="Times New Roman"/>
          <w:iCs/>
          <w:sz w:val="28"/>
          <w:szCs w:val="28"/>
          <w:lang w:val="ru-RU" w:eastAsia="ru-RU"/>
        </w:rPr>
        <w:t>.</w:t>
      </w:r>
      <w:r>
        <w:rPr>
          <w:rFonts w:ascii="Times New Roman" w:hAnsi="Times New Roman" w:cs="Times New Roman"/>
          <w:iCs/>
          <w:sz w:val="28"/>
          <w:szCs w:val="28"/>
          <w:lang w:val="en-US" w:eastAsia="ru-RU"/>
        </w:rPr>
        <w:t>id</w:t>
      </w:r>
      <w:r w:rsidRPr="0055381F">
        <w:rPr>
          <w:rFonts w:ascii="Times New Roman" w:hAnsi="Times New Roman" w:cs="Times New Roman"/>
          <w:iCs/>
          <w:sz w:val="28"/>
          <w:szCs w:val="28"/>
          <w:lang w:val="ru-RU" w:eastAsia="ru-RU"/>
        </w:rPr>
        <w:t xml:space="preserve"> 0000-00015106-8644</w:t>
      </w:r>
    </w:p>
    <w:p w:rsidR="00DD407E" w:rsidRPr="002A28E4" w:rsidRDefault="00DD407E" w:rsidP="00DD407E">
      <w:pPr>
        <w:spacing w:after="0" w:line="360" w:lineRule="auto"/>
        <w:ind w:firstLine="708"/>
        <w:jc w:val="right"/>
        <w:rPr>
          <w:rFonts w:ascii="Times New Roman" w:hAnsi="Times New Roman" w:cs="Times New Roman"/>
          <w:b/>
          <w:i/>
          <w:sz w:val="28"/>
          <w:szCs w:val="28"/>
          <w:lang w:val="ru-RU" w:eastAsia="ru-RU"/>
        </w:rPr>
      </w:pPr>
      <w:r w:rsidRPr="002A28E4">
        <w:rPr>
          <w:rFonts w:ascii="Times New Roman" w:hAnsi="Times New Roman" w:cs="Times New Roman"/>
          <w:b/>
          <w:i/>
          <w:sz w:val="28"/>
          <w:szCs w:val="28"/>
          <w:lang w:val="ru-RU" w:eastAsia="ru-RU"/>
        </w:rPr>
        <w:t>Оксана Александрова</w:t>
      </w:r>
    </w:p>
    <w:p w:rsidR="002A28E4" w:rsidRPr="005C3BBF" w:rsidRDefault="00D76B3B" w:rsidP="002A28E4">
      <w:pPr>
        <w:spacing w:after="0" w:line="360" w:lineRule="auto"/>
        <w:ind w:firstLine="708"/>
        <w:jc w:val="center"/>
        <w:rPr>
          <w:rFonts w:ascii="Arial Black" w:hAnsi="Arial Black" w:cs="Times New Roman"/>
          <w:b/>
          <w:sz w:val="28"/>
          <w:szCs w:val="28"/>
          <w:lang w:val="ru-RU" w:eastAsia="ru-RU"/>
        </w:rPr>
      </w:pPr>
      <w:r w:rsidRPr="005C3BBF">
        <w:rPr>
          <w:rFonts w:ascii="Arial Black" w:hAnsi="Arial Black" w:cs="Times New Roman"/>
          <w:b/>
          <w:sz w:val="28"/>
          <w:szCs w:val="28"/>
          <w:lang w:eastAsia="ru-RU"/>
        </w:rPr>
        <w:t>ДУХОВНО-СЕМАНТИЧН</w:t>
      </w:r>
      <w:r w:rsidR="002A28E4" w:rsidRPr="005C3BBF">
        <w:rPr>
          <w:rFonts w:ascii="Arial Black" w:hAnsi="Arial Black" w:cs="Times New Roman"/>
          <w:b/>
          <w:sz w:val="28"/>
          <w:szCs w:val="28"/>
          <w:lang w:eastAsia="ru-RU"/>
        </w:rPr>
        <w:t>ИЙ</w:t>
      </w:r>
      <w:r w:rsidRPr="005C3BBF">
        <w:rPr>
          <w:rFonts w:ascii="Arial Black" w:hAnsi="Arial Black" w:cs="Times New Roman"/>
          <w:b/>
          <w:sz w:val="28"/>
          <w:szCs w:val="28"/>
          <w:lang w:eastAsia="ru-RU"/>
        </w:rPr>
        <w:t xml:space="preserve"> </w:t>
      </w:r>
      <w:r w:rsidR="006E3AE3">
        <w:rPr>
          <w:rFonts w:ascii="Arial Black" w:hAnsi="Arial Black" w:cs="Times New Roman"/>
          <w:b/>
          <w:sz w:val="28"/>
          <w:szCs w:val="28"/>
          <w:lang w:val="ru-RU" w:eastAsia="ru-RU"/>
        </w:rPr>
        <w:t>ПІДХІД</w:t>
      </w:r>
    </w:p>
    <w:p w:rsidR="00370E94" w:rsidRPr="005C3BBF" w:rsidRDefault="00A122E1" w:rsidP="002A28E4">
      <w:pPr>
        <w:spacing w:after="0" w:line="360" w:lineRule="auto"/>
        <w:ind w:firstLine="708"/>
        <w:jc w:val="center"/>
        <w:rPr>
          <w:rFonts w:ascii="Arial Black" w:hAnsi="Arial Black" w:cs="Times New Roman"/>
          <w:b/>
          <w:sz w:val="28"/>
          <w:szCs w:val="28"/>
          <w:lang w:eastAsia="ru-RU"/>
        </w:rPr>
      </w:pPr>
      <w:r w:rsidRPr="005C3BBF">
        <w:rPr>
          <w:rFonts w:ascii="Arial Black" w:hAnsi="Arial Black" w:cs="Times New Roman"/>
          <w:b/>
          <w:sz w:val="28"/>
          <w:szCs w:val="28"/>
          <w:lang w:eastAsia="ru-RU"/>
        </w:rPr>
        <w:t>ДО ВИВЧЕННЯ МУЗИЧНОГО ТВОРУ</w:t>
      </w:r>
    </w:p>
    <w:p w:rsidR="00333FCF" w:rsidRPr="00D52FE2" w:rsidRDefault="00333FCF" w:rsidP="00D52FE2">
      <w:pPr>
        <w:widowControl w:val="0"/>
        <w:autoSpaceDE w:val="0"/>
        <w:autoSpaceDN w:val="0"/>
        <w:adjustRightInd w:val="0"/>
        <w:spacing w:after="0" w:line="360" w:lineRule="auto"/>
        <w:ind w:firstLine="708"/>
        <w:jc w:val="both"/>
        <w:rPr>
          <w:rFonts w:ascii="Times New Roman" w:hAnsi="Times New Roman" w:cs="Times New Roman"/>
          <w:b/>
          <w:sz w:val="28"/>
          <w:szCs w:val="28"/>
          <w:lang w:eastAsia="ru-RU"/>
        </w:rPr>
      </w:pPr>
      <w:r w:rsidRPr="00D52FE2">
        <w:rPr>
          <w:rFonts w:ascii="Times New Roman" w:hAnsi="Times New Roman" w:cs="Times New Roman"/>
          <w:b/>
          <w:sz w:val="28"/>
          <w:szCs w:val="28"/>
          <w:lang w:eastAsia="ru-RU"/>
        </w:rPr>
        <w:t xml:space="preserve">Александрова Оксана. Духовно-семантичний </w:t>
      </w:r>
      <w:r w:rsidR="006E3AE3" w:rsidRPr="00D52FE2">
        <w:rPr>
          <w:rFonts w:ascii="Times New Roman" w:hAnsi="Times New Roman" w:cs="Times New Roman"/>
          <w:b/>
          <w:sz w:val="28"/>
          <w:szCs w:val="28"/>
          <w:lang w:eastAsia="ru-RU"/>
        </w:rPr>
        <w:t xml:space="preserve">підхід </w:t>
      </w:r>
      <w:r w:rsidR="00A122E1" w:rsidRPr="00D52FE2">
        <w:rPr>
          <w:rFonts w:ascii="Times New Roman" w:hAnsi="Times New Roman" w:cs="Times New Roman"/>
          <w:b/>
          <w:sz w:val="28"/>
          <w:szCs w:val="28"/>
          <w:lang w:eastAsia="ru-RU"/>
        </w:rPr>
        <w:t>до вивчення музичного твору</w:t>
      </w:r>
      <w:r w:rsidRPr="00D52FE2">
        <w:rPr>
          <w:rFonts w:ascii="Times New Roman" w:hAnsi="Times New Roman" w:cs="Times New Roman"/>
          <w:b/>
          <w:sz w:val="28"/>
          <w:szCs w:val="28"/>
          <w:lang w:eastAsia="ru-RU"/>
        </w:rPr>
        <w:t>.</w:t>
      </w:r>
      <w:r w:rsidRPr="00D52FE2">
        <w:rPr>
          <w:rFonts w:ascii="Times New Roman" w:hAnsi="Times New Roman" w:cs="Times New Roman"/>
          <w:sz w:val="28"/>
          <w:szCs w:val="28"/>
          <w:lang w:eastAsia="ru-RU"/>
        </w:rPr>
        <w:t xml:space="preserve"> </w:t>
      </w:r>
      <w:r w:rsidR="007508CA" w:rsidRPr="00D52FE2">
        <w:rPr>
          <w:rFonts w:ascii="Times New Roman" w:hAnsi="Times New Roman" w:cs="Times New Roman"/>
          <w:sz w:val="28"/>
          <w:szCs w:val="28"/>
          <w:lang w:val="ru-RU" w:eastAsia="ru-RU"/>
        </w:rPr>
        <w:t>У статті обґрунтовано</w:t>
      </w:r>
      <w:r w:rsidR="009375E3" w:rsidRPr="00D52FE2">
        <w:rPr>
          <w:rFonts w:ascii="Times New Roman" w:hAnsi="Times New Roman" w:cs="Times New Roman"/>
          <w:bCs/>
          <w:spacing w:val="-6"/>
          <w:sz w:val="28"/>
          <w:szCs w:val="28"/>
          <w:lang w:eastAsia="ru-RU"/>
        </w:rPr>
        <w:t xml:space="preserve"> </w:t>
      </w:r>
      <w:r w:rsidR="007508CA" w:rsidRPr="00D52FE2">
        <w:rPr>
          <w:rFonts w:ascii="Times New Roman" w:hAnsi="Times New Roman" w:cs="Times New Roman"/>
          <w:sz w:val="28"/>
          <w:szCs w:val="28"/>
          <w:lang w:eastAsia="ru-RU"/>
        </w:rPr>
        <w:t>засади духовно-семантичного аналізу музики як знакової системи.</w:t>
      </w:r>
      <w:r w:rsidR="007508CA" w:rsidRPr="00D52FE2">
        <w:rPr>
          <w:rFonts w:ascii="Times New Roman" w:hAnsi="Times New Roman" w:cs="Times New Roman"/>
          <w:bCs/>
          <w:spacing w:val="-6"/>
          <w:sz w:val="28"/>
          <w:szCs w:val="28"/>
          <w:lang w:eastAsia="ru-RU"/>
        </w:rPr>
        <w:t xml:space="preserve"> Н</w:t>
      </w:r>
      <w:r w:rsidR="009375E3" w:rsidRPr="00D52FE2">
        <w:rPr>
          <w:rFonts w:ascii="Times New Roman" w:hAnsi="Times New Roman" w:cs="Times New Roman"/>
          <w:bCs/>
          <w:spacing w:val="-6"/>
          <w:sz w:val="28"/>
          <w:szCs w:val="28"/>
          <w:lang w:eastAsia="ru-RU"/>
        </w:rPr>
        <w:t xml:space="preserve">а матеріалі вокально-хорових </w:t>
      </w:r>
      <w:r w:rsidR="007508CA" w:rsidRPr="00D52FE2">
        <w:rPr>
          <w:rFonts w:ascii="Times New Roman" w:hAnsi="Times New Roman" w:cs="Times New Roman"/>
          <w:bCs/>
          <w:spacing w:val="-6"/>
          <w:sz w:val="28"/>
          <w:szCs w:val="28"/>
          <w:lang w:eastAsia="ru-RU"/>
        </w:rPr>
        <w:t xml:space="preserve">творів </w:t>
      </w:r>
      <w:r w:rsidR="009375E3" w:rsidRPr="00D52FE2">
        <w:rPr>
          <w:rFonts w:ascii="Times New Roman" w:hAnsi="Times New Roman" w:cs="Times New Roman"/>
          <w:bCs/>
          <w:spacing w:val="-6"/>
          <w:sz w:val="28"/>
          <w:szCs w:val="28"/>
          <w:lang w:eastAsia="ru-RU"/>
        </w:rPr>
        <w:t>Г. </w:t>
      </w:r>
      <w:r w:rsidR="009375E3" w:rsidRPr="00D52FE2">
        <w:rPr>
          <w:rFonts w:ascii="Times New Roman" w:hAnsi="Times New Roman" w:cs="Times New Roman"/>
          <w:bCs/>
          <w:spacing w:val="-6"/>
          <w:sz w:val="28"/>
          <w:szCs w:val="28"/>
          <w:lang w:val="en-US" w:eastAsia="ru-RU"/>
        </w:rPr>
        <w:t>C</w:t>
      </w:r>
      <w:r w:rsidR="009375E3" w:rsidRPr="00D52FE2">
        <w:rPr>
          <w:rFonts w:ascii="Times New Roman" w:hAnsi="Times New Roman" w:cs="Times New Roman"/>
          <w:bCs/>
          <w:spacing w:val="-6"/>
          <w:sz w:val="28"/>
          <w:szCs w:val="28"/>
          <w:lang w:eastAsia="ru-RU"/>
        </w:rPr>
        <w:t xml:space="preserve">виридова </w:t>
      </w:r>
      <w:r w:rsidR="007508CA" w:rsidRPr="00D52FE2">
        <w:rPr>
          <w:rFonts w:ascii="Times New Roman" w:hAnsi="Times New Roman" w:cs="Times New Roman"/>
          <w:bCs/>
          <w:spacing w:val="-6"/>
          <w:sz w:val="28"/>
          <w:szCs w:val="28"/>
          <w:lang w:eastAsia="ru-RU"/>
        </w:rPr>
        <w:t>в</w:t>
      </w:r>
      <w:r w:rsidRPr="00D52FE2">
        <w:rPr>
          <w:rFonts w:ascii="Times New Roman" w:hAnsi="Times New Roman" w:cs="Times New Roman"/>
          <w:sz w:val="28"/>
          <w:szCs w:val="28"/>
          <w:lang w:eastAsia="ru-RU"/>
        </w:rPr>
        <w:t xml:space="preserve">изначено </w:t>
      </w:r>
      <w:r w:rsidR="007508CA" w:rsidRPr="00D52FE2">
        <w:rPr>
          <w:rFonts w:ascii="Times New Roman" w:hAnsi="Times New Roman" w:cs="Times New Roman"/>
          <w:sz w:val="28"/>
          <w:szCs w:val="28"/>
          <w:lang w:eastAsia="ru-RU"/>
        </w:rPr>
        <w:t>домінанти</w:t>
      </w:r>
      <w:r w:rsidR="00D21974" w:rsidRPr="00D52FE2">
        <w:rPr>
          <w:rFonts w:ascii="Times New Roman" w:hAnsi="Times New Roman" w:cs="Times New Roman"/>
          <w:sz w:val="28"/>
          <w:szCs w:val="28"/>
          <w:lang w:eastAsia="ru-RU"/>
        </w:rPr>
        <w:t xml:space="preserve"> </w:t>
      </w:r>
      <w:r w:rsidR="00223AC4" w:rsidRPr="00D52FE2">
        <w:rPr>
          <w:rFonts w:ascii="Times New Roman" w:hAnsi="Times New Roman" w:cs="Times New Roman"/>
          <w:sz w:val="28"/>
          <w:szCs w:val="28"/>
          <w:lang w:val="ru-RU" w:eastAsia="ru-RU"/>
        </w:rPr>
        <w:t xml:space="preserve">композиторского стилю </w:t>
      </w:r>
      <w:r w:rsidRPr="00D52FE2">
        <w:rPr>
          <w:rFonts w:ascii="Times New Roman" w:hAnsi="Times New Roman" w:cs="Times New Roman"/>
          <w:sz w:val="28"/>
          <w:szCs w:val="28"/>
          <w:lang w:eastAsia="ru-RU"/>
        </w:rPr>
        <w:t>з урахуванням релігійних концептів та літургійних символів.</w:t>
      </w:r>
      <w:r w:rsidR="009375E3" w:rsidRPr="00D52FE2">
        <w:rPr>
          <w:rFonts w:ascii="Times New Roman" w:hAnsi="Times New Roman" w:cs="Times New Roman"/>
          <w:bCs/>
          <w:spacing w:val="-6"/>
          <w:sz w:val="28"/>
          <w:szCs w:val="28"/>
          <w:lang w:eastAsia="ru-RU"/>
        </w:rPr>
        <w:t xml:space="preserve"> </w:t>
      </w:r>
      <w:r w:rsidR="00223AC4" w:rsidRPr="00D52FE2">
        <w:rPr>
          <w:rFonts w:ascii="Times New Roman" w:hAnsi="Times New Roman" w:cs="Times New Roman"/>
          <w:sz w:val="28"/>
          <w:szCs w:val="28"/>
          <w:lang w:eastAsia="ru-RU"/>
        </w:rPr>
        <w:t>Охарактеризовано світогляд композитора в контексті</w:t>
      </w:r>
      <w:r w:rsidR="00142EA8" w:rsidRPr="00D52FE2">
        <w:rPr>
          <w:rFonts w:ascii="Times New Roman" w:hAnsi="Times New Roman" w:cs="Times New Roman"/>
          <w:sz w:val="28"/>
          <w:szCs w:val="28"/>
          <w:lang w:eastAsia="ru-RU"/>
        </w:rPr>
        <w:t xml:space="preserve"> його вокально-хорового стилю</w:t>
      </w:r>
      <w:r w:rsidR="007508CA" w:rsidRPr="00D52FE2">
        <w:rPr>
          <w:rFonts w:ascii="Times New Roman" w:hAnsi="Times New Roman" w:cs="Times New Roman"/>
          <w:sz w:val="28"/>
          <w:szCs w:val="28"/>
          <w:lang w:eastAsia="ru-RU"/>
        </w:rPr>
        <w:t>, розкрито</w:t>
      </w:r>
      <w:r w:rsidR="00223AC4" w:rsidRPr="00D52FE2">
        <w:rPr>
          <w:rFonts w:ascii="Times New Roman" w:hAnsi="Times New Roman" w:cs="Times New Roman"/>
          <w:sz w:val="28"/>
          <w:szCs w:val="28"/>
        </w:rPr>
        <w:t xml:space="preserve"> </w:t>
      </w:r>
      <w:r w:rsidR="007508CA" w:rsidRPr="00D52FE2">
        <w:rPr>
          <w:rFonts w:ascii="Times New Roman" w:hAnsi="Times New Roman" w:cs="Times New Roman"/>
          <w:sz w:val="28"/>
          <w:szCs w:val="28"/>
        </w:rPr>
        <w:t>вплив</w:t>
      </w:r>
      <w:r w:rsidR="00223AC4" w:rsidRPr="00D52FE2">
        <w:rPr>
          <w:rFonts w:ascii="Times New Roman" w:hAnsi="Times New Roman" w:cs="Times New Roman"/>
          <w:sz w:val="28"/>
          <w:szCs w:val="28"/>
        </w:rPr>
        <w:t xml:space="preserve"> філософсько-релігійної традиції межі Х</w:t>
      </w:r>
      <w:r w:rsidR="00223AC4" w:rsidRPr="00D52FE2">
        <w:rPr>
          <w:rFonts w:ascii="Times New Roman" w:hAnsi="Times New Roman" w:cs="Times New Roman"/>
          <w:sz w:val="28"/>
          <w:szCs w:val="28"/>
          <w:lang w:val="en-US"/>
        </w:rPr>
        <w:t>I</w:t>
      </w:r>
      <w:r w:rsidR="007508CA" w:rsidRPr="00D52FE2">
        <w:rPr>
          <w:rFonts w:ascii="Times New Roman" w:hAnsi="Times New Roman" w:cs="Times New Roman"/>
          <w:sz w:val="28"/>
          <w:szCs w:val="28"/>
        </w:rPr>
        <w:t>Х–ХХ ст.</w:t>
      </w:r>
      <w:r w:rsidR="00223AC4" w:rsidRPr="00D52FE2">
        <w:rPr>
          <w:rFonts w:ascii="Times New Roman" w:hAnsi="Times New Roman" w:cs="Times New Roman"/>
          <w:sz w:val="28"/>
          <w:szCs w:val="28"/>
        </w:rPr>
        <w:t xml:space="preserve"> на музично-стильове мислення </w:t>
      </w:r>
      <w:r w:rsidR="007508CA" w:rsidRPr="00D52FE2">
        <w:rPr>
          <w:rFonts w:ascii="Times New Roman" w:hAnsi="Times New Roman" w:cs="Times New Roman"/>
          <w:sz w:val="28"/>
          <w:szCs w:val="28"/>
        </w:rPr>
        <w:t xml:space="preserve">пізнього </w:t>
      </w:r>
      <w:r w:rsidR="00223AC4" w:rsidRPr="00D52FE2">
        <w:rPr>
          <w:rFonts w:ascii="Times New Roman" w:hAnsi="Times New Roman" w:cs="Times New Roman"/>
          <w:sz w:val="28"/>
          <w:szCs w:val="28"/>
        </w:rPr>
        <w:t>Г. Свиридова. Досліджено функції поетичного слова як підґрунтя музичної семантики вокально-хорової творчості.</w:t>
      </w:r>
      <w:r w:rsidR="007508CA" w:rsidRPr="00D52FE2">
        <w:rPr>
          <w:rFonts w:ascii="Times New Roman" w:hAnsi="Times New Roman" w:cs="Times New Roman"/>
          <w:sz w:val="28"/>
          <w:szCs w:val="28"/>
          <w:lang w:eastAsia="ru-RU"/>
        </w:rPr>
        <w:t xml:space="preserve"> В методологічному плані </w:t>
      </w:r>
      <w:r w:rsidR="007508CA" w:rsidRPr="00D52FE2">
        <w:rPr>
          <w:rFonts w:ascii="Times New Roman" w:hAnsi="Times New Roman" w:cs="Times New Roman"/>
          <w:bCs/>
          <w:spacing w:val="-6"/>
          <w:sz w:val="28"/>
          <w:szCs w:val="28"/>
          <w:lang w:eastAsia="ru-RU"/>
        </w:rPr>
        <w:t>духовно-семантичний аналіз музичного твору постає як актуальна когнітивна модель сучасного музикознавства.</w:t>
      </w:r>
    </w:p>
    <w:p w:rsidR="00333FCF" w:rsidRPr="00D52FE2" w:rsidRDefault="00333FCF" w:rsidP="00D52FE2">
      <w:pPr>
        <w:spacing w:after="0" w:line="360" w:lineRule="auto"/>
        <w:ind w:firstLine="709"/>
        <w:jc w:val="both"/>
        <w:rPr>
          <w:rFonts w:ascii="Times New Roman" w:hAnsi="Times New Roman" w:cs="Times New Roman"/>
          <w:sz w:val="28"/>
          <w:szCs w:val="28"/>
          <w:lang w:eastAsia="ru-RU"/>
        </w:rPr>
      </w:pPr>
      <w:r w:rsidRPr="00D52FE2">
        <w:rPr>
          <w:rFonts w:ascii="Times New Roman" w:hAnsi="Times New Roman" w:cs="Times New Roman"/>
          <w:b/>
          <w:sz w:val="28"/>
          <w:szCs w:val="28"/>
          <w:lang w:eastAsia="ru-RU"/>
        </w:rPr>
        <w:t>Ключові слова</w:t>
      </w:r>
      <w:r w:rsidRPr="00D52FE2">
        <w:rPr>
          <w:rFonts w:ascii="Times New Roman" w:hAnsi="Times New Roman" w:cs="Times New Roman"/>
          <w:b/>
          <w:bCs/>
          <w:sz w:val="28"/>
          <w:szCs w:val="28"/>
          <w:lang w:eastAsia="ru-RU"/>
        </w:rPr>
        <w:t xml:space="preserve">: </w:t>
      </w:r>
      <w:r w:rsidRPr="00D52FE2">
        <w:rPr>
          <w:rFonts w:ascii="Times New Roman" w:hAnsi="Times New Roman" w:cs="Times New Roman"/>
          <w:sz w:val="28"/>
          <w:szCs w:val="28"/>
          <w:lang w:eastAsia="ru-RU"/>
        </w:rPr>
        <w:t xml:space="preserve">духовно-семантичний </w:t>
      </w:r>
      <w:r w:rsidR="00A122E1" w:rsidRPr="00D52FE2">
        <w:rPr>
          <w:rFonts w:ascii="Times New Roman" w:hAnsi="Times New Roman" w:cs="Times New Roman"/>
          <w:sz w:val="28"/>
          <w:szCs w:val="28"/>
          <w:lang w:eastAsia="ru-RU"/>
        </w:rPr>
        <w:t>підхід</w:t>
      </w:r>
      <w:r w:rsidRPr="00D52FE2">
        <w:rPr>
          <w:rFonts w:ascii="Times New Roman" w:hAnsi="Times New Roman" w:cs="Times New Roman"/>
          <w:sz w:val="28"/>
          <w:szCs w:val="28"/>
          <w:lang w:eastAsia="ru-RU"/>
        </w:rPr>
        <w:t>,</w:t>
      </w:r>
      <w:r w:rsidRPr="00D52FE2">
        <w:rPr>
          <w:rFonts w:ascii="Times New Roman" w:hAnsi="Times New Roman" w:cs="Times New Roman"/>
          <w:b/>
          <w:bCs/>
          <w:sz w:val="28"/>
          <w:szCs w:val="28"/>
          <w:lang w:eastAsia="ru-RU"/>
        </w:rPr>
        <w:t xml:space="preserve"> </w:t>
      </w:r>
      <w:r w:rsidR="007508CA" w:rsidRPr="00D52FE2">
        <w:rPr>
          <w:rFonts w:ascii="Times New Roman" w:hAnsi="Times New Roman" w:cs="Times New Roman"/>
          <w:bCs/>
          <w:sz w:val="28"/>
          <w:szCs w:val="28"/>
          <w:lang w:eastAsia="ru-RU"/>
        </w:rPr>
        <w:t>когнітивна модель,</w:t>
      </w:r>
      <w:r w:rsidR="007508CA" w:rsidRPr="00D52FE2">
        <w:rPr>
          <w:rFonts w:ascii="Times New Roman" w:hAnsi="Times New Roman" w:cs="Times New Roman"/>
          <w:b/>
          <w:bCs/>
          <w:sz w:val="28"/>
          <w:szCs w:val="28"/>
          <w:lang w:eastAsia="ru-RU"/>
        </w:rPr>
        <w:t xml:space="preserve"> </w:t>
      </w:r>
      <w:r w:rsidR="00A122E1" w:rsidRPr="00D52FE2">
        <w:rPr>
          <w:rFonts w:ascii="Times New Roman" w:hAnsi="Times New Roman" w:cs="Times New Roman"/>
          <w:sz w:val="28"/>
          <w:szCs w:val="28"/>
        </w:rPr>
        <w:t xml:space="preserve">музичний твір, </w:t>
      </w:r>
      <w:r w:rsidRPr="00D52FE2">
        <w:rPr>
          <w:rFonts w:ascii="Times New Roman" w:hAnsi="Times New Roman" w:cs="Times New Roman"/>
          <w:sz w:val="28"/>
          <w:szCs w:val="28"/>
        </w:rPr>
        <w:t>поетичне (канонічне) слово,</w:t>
      </w:r>
      <w:r w:rsidRPr="00D52FE2">
        <w:rPr>
          <w:rFonts w:ascii="Times New Roman" w:hAnsi="Times New Roman" w:cs="Times New Roman"/>
          <w:sz w:val="28"/>
          <w:szCs w:val="28"/>
          <w:lang w:eastAsia="ru-RU"/>
        </w:rPr>
        <w:t xml:space="preserve"> світогляд.</w:t>
      </w:r>
    </w:p>
    <w:p w:rsidR="00B9237E" w:rsidRPr="00D52FE2" w:rsidRDefault="00197538" w:rsidP="00D52FE2">
      <w:pPr>
        <w:spacing w:after="0" w:line="360" w:lineRule="auto"/>
        <w:ind w:firstLine="709"/>
        <w:jc w:val="both"/>
        <w:rPr>
          <w:rFonts w:ascii="Times New Roman" w:eastAsia="Arial Unicode MS" w:hAnsi="Times New Roman" w:cs="Times New Roman"/>
          <w:bCs/>
          <w:sz w:val="28"/>
          <w:szCs w:val="28"/>
          <w:lang w:val="ru-RU"/>
        </w:rPr>
      </w:pPr>
      <w:r w:rsidRPr="00D52FE2">
        <w:rPr>
          <w:rFonts w:ascii="Times New Roman" w:eastAsia="Arial Unicode MS" w:hAnsi="Times New Roman" w:cs="Times New Roman"/>
          <w:b/>
          <w:bCs/>
          <w:sz w:val="28"/>
          <w:szCs w:val="28"/>
          <w:lang w:val="ru-RU"/>
        </w:rPr>
        <w:t>Александрова Оксан</w:t>
      </w:r>
      <w:r w:rsidR="006E3AE3" w:rsidRPr="00D52FE2">
        <w:rPr>
          <w:rFonts w:ascii="Times New Roman" w:eastAsia="Arial Unicode MS" w:hAnsi="Times New Roman" w:cs="Times New Roman"/>
          <w:b/>
          <w:bCs/>
          <w:sz w:val="28"/>
          <w:szCs w:val="28"/>
          <w:lang w:val="ru-RU"/>
        </w:rPr>
        <w:t>а. Духовно-семантический подход</w:t>
      </w:r>
      <w:r w:rsidRPr="00D52FE2">
        <w:rPr>
          <w:rFonts w:ascii="Times New Roman" w:eastAsia="Arial Unicode MS" w:hAnsi="Times New Roman" w:cs="Times New Roman"/>
          <w:b/>
          <w:bCs/>
          <w:sz w:val="28"/>
          <w:szCs w:val="28"/>
          <w:lang w:val="ru-RU"/>
        </w:rPr>
        <w:t xml:space="preserve"> к изучению музыкального произведения.</w:t>
      </w:r>
      <w:r w:rsidRPr="00D52FE2">
        <w:rPr>
          <w:rFonts w:ascii="Times New Roman" w:eastAsia="Arial Unicode MS" w:hAnsi="Times New Roman" w:cs="Times New Roman"/>
          <w:bCs/>
          <w:sz w:val="28"/>
          <w:szCs w:val="28"/>
          <w:lang w:val="ru-RU"/>
        </w:rPr>
        <w:t xml:space="preserve"> </w:t>
      </w:r>
      <w:r w:rsidR="00B9237E" w:rsidRPr="00D52FE2">
        <w:rPr>
          <w:rFonts w:ascii="Times New Roman" w:eastAsia="Arial Unicode MS" w:hAnsi="Times New Roman" w:cs="Times New Roman"/>
          <w:bCs/>
          <w:sz w:val="28"/>
          <w:szCs w:val="28"/>
          <w:lang w:val="ru-RU"/>
        </w:rPr>
        <w:t>В статье обоснованы принципы духовно-семантического анализа музыки как знаковой системы. На материале вокально-хоровых произведений Г.</w:t>
      </w:r>
      <w:r w:rsidR="00B9237E" w:rsidRPr="00D52FE2">
        <w:rPr>
          <w:rFonts w:ascii="Times New Roman" w:eastAsia="Arial Unicode MS" w:hAnsi="Times New Roman" w:cs="Times New Roman"/>
          <w:bCs/>
          <w:sz w:val="28"/>
          <w:szCs w:val="28"/>
          <w:lang w:val="en-US"/>
        </w:rPr>
        <w:t> </w:t>
      </w:r>
      <w:r w:rsidR="00B9237E" w:rsidRPr="00D52FE2">
        <w:rPr>
          <w:rFonts w:ascii="Times New Roman" w:eastAsia="Arial Unicode MS" w:hAnsi="Times New Roman" w:cs="Times New Roman"/>
          <w:bCs/>
          <w:sz w:val="28"/>
          <w:szCs w:val="28"/>
          <w:lang w:val="ru-RU"/>
        </w:rPr>
        <w:t xml:space="preserve">Cвиридова определены доминанты композиторского стиля с учетом религиозных концептов и литургических символов. Даётся характеристика мировоззрения композитора в контексте его вокально-хорового стиля, раскрыто влияние философско-религиозной традиции рубежа ХIХ-ХХ вв. на музыкально-стилевое мышления позднего Г. Свиридова. Исследованы функции поэтического слова как основы музыкальной семантики вокально-хорового творчества. В методологическом плане духовно-семантический анализ музыкального произведения </w:t>
      </w:r>
      <w:r w:rsidR="00B9237E" w:rsidRPr="00D52FE2">
        <w:rPr>
          <w:rFonts w:ascii="Times New Roman" w:eastAsia="Arial Unicode MS" w:hAnsi="Times New Roman" w:cs="Times New Roman"/>
          <w:bCs/>
          <w:sz w:val="28"/>
          <w:szCs w:val="28"/>
          <w:lang w:val="ru-RU"/>
        </w:rPr>
        <w:lastRenderedPageBreak/>
        <w:t>представлен как актуальная когнитивная модель современного музыковедения.</w:t>
      </w:r>
    </w:p>
    <w:p w:rsidR="00005AE4" w:rsidRPr="00D52FE2" w:rsidRDefault="00B9237E" w:rsidP="00D52FE2">
      <w:pPr>
        <w:spacing w:after="0" w:line="360" w:lineRule="auto"/>
        <w:ind w:firstLine="709"/>
        <w:jc w:val="both"/>
        <w:rPr>
          <w:rFonts w:ascii="Times New Roman" w:eastAsia="Arial Unicode MS" w:hAnsi="Times New Roman" w:cs="Times New Roman"/>
          <w:b/>
          <w:bCs/>
          <w:sz w:val="28"/>
          <w:szCs w:val="28"/>
        </w:rPr>
      </w:pPr>
      <w:r w:rsidRPr="00D52FE2">
        <w:rPr>
          <w:rFonts w:ascii="Times New Roman" w:eastAsia="Arial Unicode MS" w:hAnsi="Times New Roman" w:cs="Times New Roman"/>
          <w:b/>
          <w:bCs/>
          <w:sz w:val="28"/>
          <w:szCs w:val="28"/>
          <w:lang w:val="ru-RU"/>
        </w:rPr>
        <w:t>Ключевые слова:</w:t>
      </w:r>
      <w:r w:rsidRPr="00D52FE2">
        <w:rPr>
          <w:rFonts w:ascii="Times New Roman" w:eastAsia="Arial Unicode MS" w:hAnsi="Times New Roman" w:cs="Times New Roman"/>
          <w:bCs/>
          <w:sz w:val="28"/>
          <w:szCs w:val="28"/>
          <w:lang w:val="ru-RU"/>
        </w:rPr>
        <w:t xml:space="preserve"> духовно-семантический подход, когнитивная модель, музыкальное произведение, поэтическое (каноническое) слово, мировоззрение.</w:t>
      </w:r>
      <w:r w:rsidRPr="00D52FE2">
        <w:rPr>
          <w:rFonts w:ascii="Times New Roman" w:eastAsia="Arial Unicode MS" w:hAnsi="Times New Roman" w:cs="Times New Roman"/>
          <w:b/>
          <w:bCs/>
          <w:sz w:val="28"/>
          <w:szCs w:val="28"/>
        </w:rPr>
        <w:t xml:space="preserve"> </w:t>
      </w:r>
    </w:p>
    <w:p w:rsidR="006E3AE3" w:rsidRPr="00D52FE2" w:rsidRDefault="006E3AE3" w:rsidP="00D52FE2">
      <w:pPr>
        <w:spacing w:after="0" w:line="360" w:lineRule="auto"/>
        <w:ind w:firstLine="709"/>
        <w:jc w:val="both"/>
        <w:rPr>
          <w:rFonts w:ascii="Times New Roman" w:eastAsia="Arial Unicode MS" w:hAnsi="Times New Roman"/>
          <w:b/>
          <w:bCs/>
          <w:sz w:val="28"/>
          <w:szCs w:val="28"/>
        </w:rPr>
      </w:pPr>
      <w:r w:rsidRPr="00D52FE2">
        <w:rPr>
          <w:rFonts w:ascii="Times New Roman" w:eastAsia="Arial Unicode MS" w:hAnsi="Times New Roman"/>
          <w:b/>
          <w:bCs/>
          <w:sz w:val="28"/>
          <w:szCs w:val="28"/>
          <w:lang w:val="en-US"/>
        </w:rPr>
        <w:t>Aleksandrova Oksana</w:t>
      </w:r>
      <w:r w:rsidRPr="00D52FE2">
        <w:rPr>
          <w:rFonts w:ascii="Times New Roman" w:eastAsia="Arial Unicode MS" w:hAnsi="Times New Roman"/>
          <w:b/>
          <w:bCs/>
          <w:sz w:val="28"/>
          <w:szCs w:val="28"/>
        </w:rPr>
        <w:t xml:space="preserve">. </w:t>
      </w:r>
      <w:r w:rsidRPr="00D52FE2">
        <w:rPr>
          <w:rFonts w:ascii="Times New Roman" w:eastAsia="Arial Unicode MS" w:hAnsi="Times New Roman"/>
          <w:b/>
          <w:bCs/>
          <w:sz w:val="28"/>
          <w:szCs w:val="28"/>
          <w:lang w:val="en-US"/>
        </w:rPr>
        <w:t>Spiritual and semantic approach to studying a musical composition.</w:t>
      </w:r>
    </w:p>
    <w:p w:rsidR="006E3AE3" w:rsidRPr="00D52FE2" w:rsidRDefault="006E3AE3" w:rsidP="00D52FE2">
      <w:pPr>
        <w:spacing w:after="0" w:line="360" w:lineRule="auto"/>
        <w:ind w:firstLine="709"/>
        <w:jc w:val="both"/>
        <w:rPr>
          <w:rFonts w:ascii="Times New Roman" w:eastAsia="Arial Unicode MS" w:hAnsi="Times New Roman" w:cs="Times New Roman"/>
          <w:bCs/>
          <w:sz w:val="28"/>
          <w:szCs w:val="28"/>
          <w:lang w:val="en-US"/>
        </w:rPr>
      </w:pPr>
      <w:r w:rsidRPr="00D52FE2">
        <w:rPr>
          <w:rFonts w:ascii="Times New Roman" w:eastAsia="Arial Unicode MS" w:hAnsi="Times New Roman" w:cs="Times New Roman"/>
          <w:b/>
          <w:bCs/>
          <w:sz w:val="28"/>
          <w:szCs w:val="28"/>
          <w:lang w:val="en-US"/>
        </w:rPr>
        <w:t xml:space="preserve">Background. </w:t>
      </w:r>
      <w:r w:rsidRPr="00D52FE2">
        <w:rPr>
          <w:rFonts w:ascii="Times New Roman" w:eastAsia="Arial Unicode MS" w:hAnsi="Times New Roman" w:cs="Times New Roman"/>
          <w:bCs/>
          <w:sz w:val="28"/>
          <w:szCs w:val="28"/>
          <w:lang w:val="en-US"/>
        </w:rPr>
        <w:t>Under the new conditions in Ukraine, a new wave of interest in the work of the classic of the music culture of the 20th century Georgiy Sv</w:t>
      </w:r>
      <w:r w:rsidR="00D52FE2">
        <w:rPr>
          <w:rFonts w:ascii="Times New Roman" w:eastAsia="Arial Unicode MS" w:hAnsi="Times New Roman" w:cs="Times New Roman"/>
          <w:bCs/>
          <w:sz w:val="28"/>
          <w:szCs w:val="28"/>
          <w:lang w:val="en-US"/>
        </w:rPr>
        <w:t>iri</w:t>
      </w:r>
      <w:r w:rsidRPr="00D52FE2">
        <w:rPr>
          <w:rFonts w:ascii="Times New Roman" w:eastAsia="Arial Unicode MS" w:hAnsi="Times New Roman" w:cs="Times New Roman"/>
          <w:bCs/>
          <w:sz w:val="28"/>
          <w:szCs w:val="28"/>
          <w:lang w:val="en-US"/>
        </w:rPr>
        <w:t>dov is being observed, and it actualizes the search for the methods of scientific cognition corresponding to the spiritual depth of creativity. The artistic and aesthetic content of his vocal and choral compositions rev</w:t>
      </w:r>
      <w:r w:rsidR="00D52FE2">
        <w:rPr>
          <w:rFonts w:ascii="Times New Roman" w:eastAsia="Arial Unicode MS" w:hAnsi="Times New Roman" w:cs="Times New Roman"/>
          <w:bCs/>
          <w:sz w:val="28"/>
          <w:szCs w:val="28"/>
          <w:lang w:val="en-US"/>
        </w:rPr>
        <w:t>eals the biblical image of the “</w:t>
      </w:r>
      <w:r w:rsidRPr="00D52FE2">
        <w:rPr>
          <w:rFonts w:ascii="Times New Roman" w:eastAsia="Arial Unicode MS" w:hAnsi="Times New Roman" w:cs="Times New Roman"/>
          <w:bCs/>
          <w:sz w:val="28"/>
          <w:szCs w:val="28"/>
          <w:lang w:val="en-US"/>
        </w:rPr>
        <w:t xml:space="preserve">inner </w:t>
      </w:r>
      <w:r w:rsidR="00D52FE2">
        <w:rPr>
          <w:rFonts w:ascii="Times New Roman" w:eastAsia="Arial Unicode MS" w:hAnsi="Times New Roman" w:cs="Times New Roman"/>
          <w:bCs/>
          <w:sz w:val="28"/>
          <w:szCs w:val="28"/>
          <w:lang w:val="en-US"/>
        </w:rPr>
        <w:t>man”</w:t>
      </w:r>
      <w:r w:rsidRPr="00D52FE2">
        <w:rPr>
          <w:rFonts w:ascii="Times New Roman" w:eastAsia="Arial Unicode MS" w:hAnsi="Times New Roman" w:cs="Times New Roman"/>
          <w:bCs/>
          <w:sz w:val="28"/>
          <w:szCs w:val="28"/>
          <w:lang w:val="en-US"/>
        </w:rPr>
        <w:t xml:space="preserve"> and through it awareness of culture as a universe, where the man and God coexist in synergy. In the post-secular period, the world of music created by the outstanding artist was marked by the document of the individual and artistic experience of overcoming the crisis phenomena in society. The urgency of the present article is due to the need to find analysis methods appropriate for the style of vocal and choral </w:t>
      </w:r>
      <w:r w:rsidR="00D52FE2">
        <w:rPr>
          <w:rFonts w:ascii="Times New Roman" w:eastAsia="Arial Unicode MS" w:hAnsi="Times New Roman" w:cs="Times New Roman"/>
          <w:bCs/>
          <w:sz w:val="28"/>
          <w:szCs w:val="28"/>
          <w:lang w:val="en-US"/>
        </w:rPr>
        <w:t>compositions by G. Sviri</w:t>
      </w:r>
      <w:r w:rsidRPr="00D52FE2">
        <w:rPr>
          <w:rFonts w:ascii="Times New Roman" w:eastAsia="Arial Unicode MS" w:hAnsi="Times New Roman" w:cs="Times New Roman"/>
          <w:bCs/>
          <w:sz w:val="28"/>
          <w:szCs w:val="28"/>
          <w:lang w:val="en-US"/>
        </w:rPr>
        <w:t>dov and for the upgrade process of methodology knowledge of the philosophical principles of composing activities of the 20th century as a whole.</w:t>
      </w:r>
    </w:p>
    <w:p w:rsidR="006E3AE3" w:rsidRPr="00D52FE2" w:rsidRDefault="006E3AE3" w:rsidP="00D52FE2">
      <w:pPr>
        <w:spacing w:after="0" w:line="360" w:lineRule="auto"/>
        <w:ind w:firstLine="709"/>
        <w:jc w:val="both"/>
        <w:rPr>
          <w:rFonts w:ascii="Times New Roman" w:eastAsia="Arial Unicode MS" w:hAnsi="Times New Roman" w:cs="Times New Roman"/>
          <w:bCs/>
          <w:sz w:val="28"/>
          <w:szCs w:val="28"/>
          <w:lang w:val="en-US"/>
        </w:rPr>
      </w:pPr>
      <w:r w:rsidRPr="00D52FE2">
        <w:rPr>
          <w:rFonts w:ascii="Times New Roman" w:eastAsia="Arial Unicode MS" w:hAnsi="Times New Roman" w:cs="Times New Roman"/>
          <w:b/>
          <w:bCs/>
          <w:sz w:val="28"/>
          <w:szCs w:val="28"/>
          <w:lang w:val="en-US"/>
        </w:rPr>
        <w:t>Objectives. The object of research</w:t>
      </w:r>
      <w:r w:rsidRPr="00D52FE2">
        <w:rPr>
          <w:rFonts w:ascii="Times New Roman" w:eastAsia="Arial Unicode MS" w:hAnsi="Times New Roman" w:cs="Times New Roman"/>
          <w:bCs/>
          <w:sz w:val="28"/>
          <w:szCs w:val="28"/>
          <w:lang w:val="en-US"/>
        </w:rPr>
        <w:t xml:space="preserve"> is a musical composition; </w:t>
      </w:r>
      <w:r w:rsidRPr="00D52FE2">
        <w:rPr>
          <w:rFonts w:ascii="Times New Roman" w:eastAsia="Arial Unicode MS" w:hAnsi="Times New Roman" w:cs="Times New Roman"/>
          <w:b/>
          <w:bCs/>
          <w:sz w:val="28"/>
          <w:szCs w:val="28"/>
          <w:lang w:val="en-US"/>
        </w:rPr>
        <w:t>its subject</w:t>
      </w:r>
      <w:r w:rsidRPr="00D52FE2">
        <w:rPr>
          <w:rFonts w:ascii="Times New Roman" w:eastAsia="Arial Unicode MS" w:hAnsi="Times New Roman" w:cs="Times New Roman"/>
          <w:bCs/>
          <w:sz w:val="28"/>
          <w:szCs w:val="28"/>
          <w:lang w:val="en-US"/>
        </w:rPr>
        <w:t xml:space="preserve"> is presented by the principles of the spiritual-semantic approach, determined by the worldview and style of the composer's thinking.</w:t>
      </w:r>
    </w:p>
    <w:p w:rsidR="006E3AE3" w:rsidRPr="00D52FE2" w:rsidRDefault="006E3AE3" w:rsidP="00D52FE2">
      <w:pPr>
        <w:spacing w:after="0" w:line="360" w:lineRule="auto"/>
        <w:ind w:firstLine="709"/>
        <w:jc w:val="both"/>
        <w:rPr>
          <w:rFonts w:ascii="Times New Roman" w:eastAsia="Arial Unicode MS" w:hAnsi="Times New Roman" w:cs="Times New Roman"/>
          <w:bCs/>
          <w:iCs/>
          <w:sz w:val="28"/>
          <w:szCs w:val="28"/>
          <w:lang w:val="en-US"/>
        </w:rPr>
      </w:pPr>
      <w:r w:rsidRPr="00D52FE2">
        <w:rPr>
          <w:rFonts w:ascii="Times New Roman" w:eastAsia="Arial Unicode MS" w:hAnsi="Times New Roman" w:cs="Times New Roman"/>
          <w:b/>
          <w:bCs/>
          <w:iCs/>
          <w:sz w:val="28"/>
          <w:szCs w:val="28"/>
          <w:lang w:val="en-US"/>
        </w:rPr>
        <w:t>The purpose of the article</w:t>
      </w:r>
      <w:r w:rsidRPr="00D52FE2">
        <w:rPr>
          <w:rFonts w:ascii="Times New Roman" w:eastAsia="Arial Unicode MS" w:hAnsi="Times New Roman" w:cs="Times New Roman"/>
          <w:bCs/>
          <w:iCs/>
          <w:sz w:val="28"/>
          <w:szCs w:val="28"/>
          <w:lang w:val="en-US"/>
        </w:rPr>
        <w:t xml:space="preserve"> is to substantiate the spiritual-semantic approach as a cognitive model of cognition of musical compositions on the material of vocal-choral genres by </w:t>
      </w:r>
      <w:r w:rsidR="00D52FE2">
        <w:rPr>
          <w:rFonts w:ascii="Times New Roman" w:eastAsia="Arial Unicode MS" w:hAnsi="Times New Roman" w:cs="Times New Roman"/>
          <w:bCs/>
          <w:iCs/>
          <w:sz w:val="28"/>
          <w:szCs w:val="28"/>
          <w:lang w:val="en-US"/>
        </w:rPr>
        <w:t>G. Sviri</w:t>
      </w:r>
      <w:r w:rsidRPr="00D52FE2">
        <w:rPr>
          <w:rFonts w:ascii="Times New Roman" w:eastAsia="Arial Unicode MS" w:hAnsi="Times New Roman" w:cs="Times New Roman"/>
          <w:bCs/>
          <w:iCs/>
          <w:sz w:val="28"/>
          <w:szCs w:val="28"/>
          <w:lang w:val="en-US"/>
        </w:rPr>
        <w:t>dov.</w:t>
      </w:r>
    </w:p>
    <w:p w:rsidR="006E3AE3" w:rsidRPr="00D52FE2" w:rsidRDefault="006E3AE3" w:rsidP="00D52FE2">
      <w:pPr>
        <w:spacing w:after="0" w:line="360" w:lineRule="auto"/>
        <w:ind w:firstLine="709"/>
        <w:jc w:val="both"/>
        <w:rPr>
          <w:rFonts w:ascii="Times New Roman" w:eastAsia="Arial Unicode MS" w:hAnsi="Times New Roman" w:cs="Times New Roman"/>
          <w:bCs/>
          <w:iCs/>
          <w:sz w:val="28"/>
          <w:szCs w:val="28"/>
          <w:lang w:val="en-US"/>
        </w:rPr>
      </w:pPr>
      <w:r w:rsidRPr="00D52FE2">
        <w:rPr>
          <w:rFonts w:ascii="Times New Roman" w:eastAsia="Arial Unicode MS" w:hAnsi="Times New Roman" w:cs="Times New Roman"/>
          <w:b/>
          <w:bCs/>
          <w:sz w:val="28"/>
          <w:szCs w:val="28"/>
          <w:lang w:val="en-GB"/>
        </w:rPr>
        <w:t>Methodology</w:t>
      </w:r>
      <w:r w:rsidRPr="00D52FE2">
        <w:rPr>
          <w:rFonts w:ascii="Times New Roman" w:eastAsia="Arial Unicode MS" w:hAnsi="Times New Roman" w:cs="Times New Roman"/>
          <w:b/>
          <w:bCs/>
          <w:sz w:val="28"/>
          <w:szCs w:val="28"/>
        </w:rPr>
        <w:t>.</w:t>
      </w:r>
      <w:r w:rsidRPr="00D52FE2">
        <w:rPr>
          <w:rFonts w:ascii="Times New Roman" w:hAnsi="Times New Roman" w:cs="Times New Roman"/>
          <w:sz w:val="28"/>
          <w:szCs w:val="28"/>
          <w:lang w:eastAsia="ru-RU"/>
        </w:rPr>
        <w:t xml:space="preserve"> </w:t>
      </w:r>
      <w:r w:rsidRPr="00D52FE2">
        <w:rPr>
          <w:rFonts w:ascii="Times New Roman" w:eastAsia="Arial Unicode MS" w:hAnsi="Times New Roman" w:cs="Times New Roman"/>
          <w:bCs/>
          <w:iCs/>
          <w:sz w:val="28"/>
          <w:szCs w:val="28"/>
          <w:lang w:val="en-US"/>
        </w:rPr>
        <w:t>The basis of the spiritual-semantic analysis is the concept of sp</w:t>
      </w:r>
      <w:r w:rsidR="00D52FE2">
        <w:rPr>
          <w:rFonts w:ascii="Times New Roman" w:eastAsia="Arial Unicode MS" w:hAnsi="Times New Roman" w:cs="Times New Roman"/>
          <w:bCs/>
          <w:iCs/>
          <w:sz w:val="28"/>
          <w:szCs w:val="28"/>
          <w:lang w:val="en-US"/>
        </w:rPr>
        <w:t>iritual analysis of music by V. </w:t>
      </w:r>
      <w:r w:rsidRPr="00D52FE2">
        <w:rPr>
          <w:rFonts w:ascii="Times New Roman" w:eastAsia="Arial Unicode MS" w:hAnsi="Times New Roman" w:cs="Times New Roman"/>
          <w:bCs/>
          <w:iCs/>
          <w:sz w:val="28"/>
          <w:szCs w:val="28"/>
          <w:lang w:val="en-US"/>
        </w:rPr>
        <w:t xml:space="preserve">Medushevsky. </w:t>
      </w:r>
      <w:r w:rsidR="00D52FE2">
        <w:rPr>
          <w:rFonts w:ascii="Times New Roman" w:eastAsia="Arial Unicode MS" w:hAnsi="Times New Roman" w:cs="Times New Roman"/>
          <w:bCs/>
          <w:iCs/>
          <w:sz w:val="28"/>
          <w:szCs w:val="28"/>
          <w:lang w:val="en-US"/>
        </w:rPr>
        <w:t>A. </w:t>
      </w:r>
      <w:r w:rsidR="00FE409A">
        <w:rPr>
          <w:rFonts w:ascii="Times New Roman" w:eastAsia="Arial Unicode MS" w:hAnsi="Times New Roman" w:cs="Times New Roman"/>
          <w:bCs/>
          <w:iCs/>
          <w:sz w:val="28"/>
          <w:szCs w:val="28"/>
          <w:lang w:val="en-US"/>
        </w:rPr>
        <w:t>Be</w:t>
      </w:r>
      <w:r w:rsidRPr="00D52FE2">
        <w:rPr>
          <w:rFonts w:ascii="Times New Roman" w:eastAsia="Arial Unicode MS" w:hAnsi="Times New Roman" w:cs="Times New Roman"/>
          <w:bCs/>
          <w:iCs/>
          <w:sz w:val="28"/>
          <w:szCs w:val="28"/>
          <w:lang w:val="en-US"/>
        </w:rPr>
        <w:t xml:space="preserve">lonenko was the first to express the opinion that religious themes penetrated the entire creative </w:t>
      </w:r>
      <w:r w:rsidR="00D52FE2">
        <w:rPr>
          <w:rFonts w:ascii="Times New Roman" w:eastAsia="Arial Unicode MS" w:hAnsi="Times New Roman" w:cs="Times New Roman"/>
          <w:bCs/>
          <w:iCs/>
          <w:sz w:val="28"/>
          <w:szCs w:val="28"/>
          <w:lang w:val="en-US"/>
        </w:rPr>
        <w:t>work of the composer. L. </w:t>
      </w:r>
      <w:r w:rsidRPr="00D52FE2">
        <w:rPr>
          <w:rFonts w:ascii="Times New Roman" w:eastAsia="Arial Unicode MS" w:hAnsi="Times New Roman" w:cs="Times New Roman"/>
          <w:bCs/>
          <w:iCs/>
          <w:sz w:val="28"/>
          <w:szCs w:val="28"/>
          <w:lang w:val="en-US"/>
        </w:rPr>
        <w:t xml:space="preserve">Shapovalova offered methods of cognition of the spiritual reality of a </w:t>
      </w:r>
      <w:r w:rsidRPr="00D52FE2">
        <w:rPr>
          <w:rFonts w:ascii="Times New Roman" w:eastAsia="Arial Unicode MS" w:hAnsi="Times New Roman" w:cs="Times New Roman"/>
          <w:bCs/>
          <w:iCs/>
          <w:sz w:val="28"/>
          <w:szCs w:val="28"/>
          <w:lang w:val="en-US"/>
        </w:rPr>
        <w:lastRenderedPageBreak/>
        <w:t>musical composition</w:t>
      </w:r>
      <w:r w:rsidR="00D52FE2" w:rsidRPr="00D52FE2">
        <w:rPr>
          <w:rFonts w:ascii="Times New Roman" w:eastAsia="Arial Unicode MS" w:hAnsi="Times New Roman" w:cs="Times New Roman"/>
          <w:bCs/>
          <w:iCs/>
          <w:sz w:val="28"/>
          <w:szCs w:val="28"/>
          <w:lang w:val="en-US"/>
        </w:rPr>
        <w:t xml:space="preserve"> and defined the liturgy as an “archetype”</w:t>
      </w:r>
      <w:r w:rsidRPr="00D52FE2">
        <w:rPr>
          <w:rFonts w:ascii="Times New Roman" w:eastAsia="Arial Unicode MS" w:hAnsi="Times New Roman" w:cs="Times New Roman"/>
          <w:bCs/>
          <w:iCs/>
          <w:sz w:val="28"/>
          <w:szCs w:val="28"/>
          <w:lang w:val="en-US"/>
        </w:rPr>
        <w:t xml:space="preserve"> of the creativity of the believing man (homo credens). N.</w:t>
      </w:r>
      <w:r w:rsidR="00D52FE2" w:rsidRPr="00D52FE2">
        <w:rPr>
          <w:rFonts w:ascii="Times New Roman" w:eastAsia="Arial Unicode MS" w:hAnsi="Times New Roman" w:cs="Times New Roman"/>
          <w:bCs/>
          <w:iCs/>
          <w:sz w:val="28"/>
          <w:szCs w:val="28"/>
          <w:lang w:val="en-US"/>
        </w:rPr>
        <w:t> </w:t>
      </w:r>
      <w:r w:rsidRPr="00D52FE2">
        <w:rPr>
          <w:rFonts w:ascii="Times New Roman" w:eastAsia="Arial Unicode MS" w:hAnsi="Times New Roman" w:cs="Times New Roman"/>
          <w:bCs/>
          <w:iCs/>
          <w:sz w:val="28"/>
          <w:szCs w:val="28"/>
          <w:lang w:val="en-US"/>
        </w:rPr>
        <w:t>Varavkina-Tarasova highlighted the issues of the symbolic meaning of the spiritual content of G.</w:t>
      </w:r>
      <w:r w:rsidR="00D52FE2" w:rsidRPr="00D52FE2">
        <w:rPr>
          <w:rFonts w:ascii="Times New Roman" w:eastAsia="Arial Unicode MS" w:hAnsi="Times New Roman" w:cs="Times New Roman"/>
          <w:bCs/>
          <w:iCs/>
          <w:sz w:val="28"/>
          <w:szCs w:val="28"/>
          <w:lang w:val="en-US"/>
        </w:rPr>
        <w:t> Sviridov’</w:t>
      </w:r>
      <w:r w:rsidRPr="00D52FE2">
        <w:rPr>
          <w:rFonts w:ascii="Times New Roman" w:eastAsia="Arial Unicode MS" w:hAnsi="Times New Roman" w:cs="Times New Roman"/>
          <w:bCs/>
          <w:iCs/>
          <w:sz w:val="28"/>
          <w:szCs w:val="28"/>
          <w:lang w:val="en-US"/>
        </w:rPr>
        <w:t>s creative work on the example of</w:t>
      </w:r>
      <w:r w:rsidR="00D52FE2" w:rsidRPr="00D52FE2">
        <w:rPr>
          <w:rFonts w:ascii="Times New Roman" w:eastAsia="Arial Unicode MS" w:hAnsi="Times New Roman" w:cs="Times New Roman"/>
          <w:bCs/>
          <w:iCs/>
          <w:sz w:val="28"/>
          <w:szCs w:val="28"/>
          <w:lang w:val="en-US"/>
        </w:rPr>
        <w:t xml:space="preserve"> “</w:t>
      </w:r>
      <w:r w:rsidRPr="00D52FE2">
        <w:rPr>
          <w:rFonts w:ascii="Times New Roman" w:eastAsia="Arial Unicode MS" w:hAnsi="Times New Roman" w:cs="Times New Roman"/>
          <w:bCs/>
          <w:iCs/>
          <w:sz w:val="28"/>
          <w:szCs w:val="28"/>
          <w:lang w:val="en-US"/>
        </w:rPr>
        <w:t>Three Choirs to the Tragedy by</w:t>
      </w:r>
      <w:r w:rsidR="00D52FE2" w:rsidRPr="00D52FE2">
        <w:rPr>
          <w:rFonts w:ascii="Times New Roman" w:eastAsia="Arial Unicode MS" w:hAnsi="Times New Roman" w:cs="Times New Roman"/>
          <w:bCs/>
          <w:iCs/>
          <w:sz w:val="28"/>
          <w:szCs w:val="28"/>
          <w:lang w:val="en-US"/>
        </w:rPr>
        <w:t xml:space="preserve"> O. </w:t>
      </w:r>
      <w:r w:rsidRPr="00D52FE2">
        <w:rPr>
          <w:rFonts w:ascii="Times New Roman" w:eastAsia="Arial Unicode MS" w:hAnsi="Times New Roman" w:cs="Times New Roman"/>
          <w:bCs/>
          <w:iCs/>
          <w:sz w:val="28"/>
          <w:szCs w:val="28"/>
          <w:lang w:val="en-US"/>
        </w:rPr>
        <w:t xml:space="preserve">Tolstoy "Tsar </w:t>
      </w:r>
      <w:r w:rsidR="00D52FE2" w:rsidRPr="00D52FE2">
        <w:rPr>
          <w:rFonts w:ascii="Times New Roman" w:hAnsi="Times New Roman" w:cs="Times New Roman"/>
          <w:sz w:val="28"/>
          <w:szCs w:val="28"/>
          <w:shd w:val="clear" w:color="auto" w:fill="FFFFFF"/>
        </w:rPr>
        <w:t>Fodor Ioannovich</w:t>
      </w:r>
      <w:r w:rsidRPr="00D52FE2">
        <w:rPr>
          <w:rFonts w:ascii="Times New Roman" w:eastAsia="Arial Unicode MS" w:hAnsi="Times New Roman" w:cs="Times New Roman"/>
          <w:bCs/>
          <w:iCs/>
          <w:sz w:val="28"/>
          <w:szCs w:val="28"/>
          <w:lang w:val="en-US"/>
        </w:rPr>
        <w:t>"</w:t>
      </w:r>
      <w:r w:rsidR="00D52FE2" w:rsidRPr="00D52FE2">
        <w:rPr>
          <w:rFonts w:ascii="Times New Roman" w:eastAsia="Arial Unicode MS" w:hAnsi="Times New Roman" w:cs="Times New Roman"/>
          <w:bCs/>
          <w:iCs/>
          <w:sz w:val="28"/>
          <w:szCs w:val="28"/>
          <w:lang w:val="en-US"/>
        </w:rPr>
        <w:t>”. O. </w:t>
      </w:r>
      <w:r w:rsidRPr="00D52FE2">
        <w:rPr>
          <w:rFonts w:ascii="Times New Roman" w:eastAsia="Arial Unicode MS" w:hAnsi="Times New Roman" w:cs="Times New Roman"/>
          <w:bCs/>
          <w:iCs/>
          <w:sz w:val="28"/>
          <w:szCs w:val="28"/>
          <w:lang w:val="en-US"/>
        </w:rPr>
        <w:t>Tevosyan revealed a numerical symbolism of certain compositions by the composer. The development of the predecessors’ ideas is the author's definition: the spiritual-semantic approach is a way of scientific cognition of t</w:t>
      </w:r>
      <w:r w:rsidR="00D52FE2" w:rsidRPr="00D52FE2">
        <w:rPr>
          <w:rFonts w:ascii="Times New Roman" w:eastAsia="Arial Unicode MS" w:hAnsi="Times New Roman" w:cs="Times New Roman"/>
          <w:bCs/>
          <w:iCs/>
          <w:sz w:val="28"/>
          <w:szCs w:val="28"/>
          <w:lang w:val="en-US"/>
        </w:rPr>
        <w:t>he ontology of creativity. The “</w:t>
      </w:r>
      <w:r w:rsidRPr="00D52FE2">
        <w:rPr>
          <w:rFonts w:ascii="Times New Roman" w:eastAsia="Arial Unicode MS" w:hAnsi="Times New Roman" w:cs="Times New Roman"/>
          <w:bCs/>
          <w:iCs/>
          <w:sz w:val="28"/>
          <w:szCs w:val="28"/>
          <w:lang w:val="en-US"/>
        </w:rPr>
        <w:t>style of thinking</w:t>
      </w:r>
      <w:r w:rsidR="00D52FE2" w:rsidRPr="00D52FE2">
        <w:rPr>
          <w:rFonts w:ascii="Times New Roman" w:eastAsia="Arial Unicode MS" w:hAnsi="Times New Roman" w:cs="Times New Roman"/>
          <w:bCs/>
          <w:iCs/>
          <w:sz w:val="28"/>
          <w:szCs w:val="28"/>
          <w:lang w:val="en-US"/>
        </w:rPr>
        <w:t>”</w:t>
      </w:r>
      <w:r w:rsidRPr="00D52FE2">
        <w:rPr>
          <w:rFonts w:ascii="Times New Roman" w:eastAsia="Arial Unicode MS" w:hAnsi="Times New Roman" w:cs="Times New Roman"/>
          <w:bCs/>
          <w:iCs/>
          <w:sz w:val="28"/>
          <w:szCs w:val="28"/>
          <w:lang w:val="en-US"/>
        </w:rPr>
        <w:t xml:space="preserve"> is evident through the system connections of the composer's text with ideological traditions and the cultural environment.</w:t>
      </w:r>
    </w:p>
    <w:p w:rsidR="006E3AE3" w:rsidRPr="00D52FE2" w:rsidRDefault="006E3AE3" w:rsidP="00D52FE2">
      <w:pPr>
        <w:autoSpaceDE w:val="0"/>
        <w:autoSpaceDN w:val="0"/>
        <w:adjustRightInd w:val="0"/>
        <w:spacing w:after="0" w:line="360" w:lineRule="auto"/>
        <w:ind w:firstLine="708"/>
        <w:jc w:val="both"/>
        <w:rPr>
          <w:rFonts w:ascii="Times New Roman" w:hAnsi="Times New Roman" w:cs="Times New Roman"/>
          <w:sz w:val="28"/>
          <w:szCs w:val="28"/>
          <w:lang w:val="en-US"/>
        </w:rPr>
      </w:pPr>
      <w:r w:rsidRPr="00D52FE2">
        <w:rPr>
          <w:rFonts w:ascii="Times New Roman" w:hAnsi="Times New Roman" w:cs="Times New Roman"/>
          <w:b/>
          <w:sz w:val="28"/>
          <w:szCs w:val="28"/>
          <w:lang w:val="en-US"/>
        </w:rPr>
        <w:t>Presenting the main material</w:t>
      </w:r>
      <w:r w:rsidRPr="00D52FE2">
        <w:rPr>
          <w:rFonts w:ascii="Times New Roman" w:hAnsi="Times New Roman" w:cs="Times New Roman"/>
          <w:sz w:val="28"/>
          <w:szCs w:val="28"/>
          <w:lang w:val="en-US"/>
        </w:rPr>
        <w:t>. One of the criteria of the spiritual-semantic approach is the adequacy of thinking and language: the semantic function of the sign, multiplied by its presence in the material and spiritual plane of the composition, becomes a meaning-creating factor.</w:t>
      </w:r>
    </w:p>
    <w:p w:rsidR="006E3AE3" w:rsidRPr="00D52FE2" w:rsidRDefault="006E3AE3" w:rsidP="00D52FE2">
      <w:pPr>
        <w:autoSpaceDE w:val="0"/>
        <w:autoSpaceDN w:val="0"/>
        <w:adjustRightInd w:val="0"/>
        <w:spacing w:after="0" w:line="360" w:lineRule="auto"/>
        <w:ind w:firstLine="708"/>
        <w:jc w:val="both"/>
        <w:rPr>
          <w:rFonts w:ascii="Times New Roman" w:hAnsi="Times New Roman" w:cs="Times New Roman"/>
          <w:sz w:val="28"/>
          <w:szCs w:val="28"/>
          <w:lang w:val="en-US"/>
        </w:rPr>
      </w:pPr>
      <w:r w:rsidRPr="00D52FE2">
        <w:rPr>
          <w:rFonts w:ascii="Times New Roman" w:hAnsi="Times New Roman" w:cs="Times New Roman"/>
          <w:i/>
          <w:sz w:val="28"/>
          <w:szCs w:val="28"/>
          <w:lang w:val="en-US"/>
        </w:rPr>
        <w:t>The first</w:t>
      </w:r>
      <w:r w:rsidRPr="00D52FE2">
        <w:rPr>
          <w:rFonts w:ascii="Times New Roman" w:hAnsi="Times New Roman" w:cs="Times New Roman"/>
          <w:sz w:val="28"/>
          <w:szCs w:val="28"/>
          <w:lang w:val="en-US"/>
        </w:rPr>
        <w:t xml:space="preserve"> level of the spiritual-semantic analysis of a musical composition is the first-element signs as an expression of the manifestation of the Being: pre-intonation, rhythm-intonation, harmonic tunes, timbre-complexes, in which the generalized archetypes of culture are </w:t>
      </w:r>
      <w:r w:rsidR="00D52FE2" w:rsidRPr="00D52FE2">
        <w:rPr>
          <w:rFonts w:ascii="Times New Roman" w:hAnsi="Times New Roman" w:cs="Times New Roman"/>
          <w:sz w:val="28"/>
          <w:szCs w:val="28"/>
          <w:lang w:val="en-US"/>
        </w:rPr>
        <w:t>contained in the concentrated (“curtailed”</w:t>
      </w:r>
      <w:r w:rsidRPr="00D52FE2">
        <w:rPr>
          <w:rFonts w:ascii="Times New Roman" w:hAnsi="Times New Roman" w:cs="Times New Roman"/>
          <w:sz w:val="28"/>
          <w:szCs w:val="28"/>
          <w:lang w:val="en-US"/>
        </w:rPr>
        <w:t xml:space="preserve">) form. </w:t>
      </w:r>
      <w:r w:rsidRPr="00D52FE2">
        <w:rPr>
          <w:rFonts w:ascii="Times New Roman" w:hAnsi="Times New Roman" w:cs="Times New Roman"/>
          <w:i/>
          <w:sz w:val="28"/>
          <w:szCs w:val="28"/>
          <w:lang w:val="en-US"/>
        </w:rPr>
        <w:t>The second</w:t>
      </w:r>
      <w:r w:rsidRPr="00D52FE2">
        <w:rPr>
          <w:rFonts w:ascii="Times New Roman" w:hAnsi="Times New Roman" w:cs="Times New Roman"/>
          <w:sz w:val="28"/>
          <w:szCs w:val="28"/>
          <w:lang w:val="en-US"/>
        </w:rPr>
        <w:t xml:space="preserve"> level reveals a compositionally-designed meaningful image that originates from the first element (motive, theme). Since the symbol is a d</w:t>
      </w:r>
      <w:r w:rsidR="00D52FE2">
        <w:rPr>
          <w:rFonts w:ascii="Times New Roman" w:hAnsi="Times New Roman" w:cs="Times New Roman"/>
          <w:sz w:val="28"/>
          <w:szCs w:val="28"/>
          <w:lang w:val="en-US"/>
        </w:rPr>
        <w:t>ynamic phenomenon, its further “</w:t>
      </w:r>
      <w:r w:rsidRPr="00D52FE2">
        <w:rPr>
          <w:rFonts w:ascii="Times New Roman" w:hAnsi="Times New Roman" w:cs="Times New Roman"/>
          <w:sz w:val="28"/>
          <w:szCs w:val="28"/>
          <w:lang w:val="en-US"/>
        </w:rPr>
        <w:t>germination</w:t>
      </w:r>
      <w:r w:rsidR="00D52FE2">
        <w:rPr>
          <w:rFonts w:ascii="Times New Roman" w:hAnsi="Times New Roman" w:cs="Times New Roman"/>
          <w:sz w:val="28"/>
          <w:szCs w:val="28"/>
          <w:lang w:val="en-US"/>
        </w:rPr>
        <w:t>”</w:t>
      </w:r>
      <w:r w:rsidRPr="00D52FE2">
        <w:rPr>
          <w:rFonts w:ascii="Times New Roman" w:hAnsi="Times New Roman" w:cs="Times New Roman"/>
          <w:sz w:val="28"/>
          <w:szCs w:val="28"/>
          <w:lang w:val="en-US"/>
        </w:rPr>
        <w:t xml:space="preserve"> in the musical form is connected not only with the immanent-musical syntax. The symbolization of the sound-image is most clearly manifested in </w:t>
      </w:r>
      <w:r w:rsidRPr="00D52FE2">
        <w:rPr>
          <w:rFonts w:ascii="Times New Roman" w:hAnsi="Times New Roman" w:cs="Times New Roman"/>
          <w:i/>
          <w:sz w:val="28"/>
          <w:szCs w:val="28"/>
          <w:lang w:val="en-US"/>
        </w:rPr>
        <w:t>the third</w:t>
      </w:r>
      <w:r w:rsidRPr="00D52FE2">
        <w:rPr>
          <w:rFonts w:ascii="Times New Roman" w:hAnsi="Times New Roman" w:cs="Times New Roman"/>
          <w:sz w:val="28"/>
          <w:szCs w:val="28"/>
          <w:lang w:val="en-US"/>
        </w:rPr>
        <w:t xml:space="preserve"> level of the spiritual-semantic analysis, which characterizes the type of musical dramaturgy (taking into account the world attitude of </w:t>
      </w:r>
      <w:r w:rsidRPr="00D52FE2">
        <w:rPr>
          <w:rFonts w:ascii="Times New Roman" w:hAnsi="Times New Roman" w:cs="Times New Roman"/>
          <w:i/>
          <w:sz w:val="28"/>
          <w:szCs w:val="28"/>
          <w:lang w:val="en-US"/>
        </w:rPr>
        <w:t>homo animus</w:t>
      </w:r>
      <w:r w:rsidRPr="00D52FE2">
        <w:rPr>
          <w:rFonts w:ascii="Times New Roman" w:hAnsi="Times New Roman" w:cs="Times New Roman"/>
          <w:sz w:val="28"/>
          <w:szCs w:val="28"/>
          <w:lang w:val="en-US"/>
        </w:rPr>
        <w:t xml:space="preserve"> – the ly</w:t>
      </w:r>
      <w:r w:rsidR="00D52FE2" w:rsidRPr="00D52FE2">
        <w:rPr>
          <w:rFonts w:ascii="Times New Roman" w:hAnsi="Times New Roman" w:cs="Times New Roman"/>
          <w:sz w:val="28"/>
          <w:szCs w:val="28"/>
          <w:lang w:val="en-US"/>
        </w:rPr>
        <w:t>rical universe, according to M. </w:t>
      </w:r>
      <w:r w:rsidRPr="00D52FE2">
        <w:rPr>
          <w:rFonts w:ascii="Times New Roman" w:hAnsi="Times New Roman" w:cs="Times New Roman"/>
          <w:sz w:val="28"/>
          <w:szCs w:val="28"/>
          <w:lang w:val="en-US"/>
        </w:rPr>
        <w:t>Arkadyev).</w:t>
      </w:r>
    </w:p>
    <w:p w:rsidR="006E3AE3" w:rsidRPr="00D52FE2" w:rsidRDefault="006E3AE3" w:rsidP="00D52FE2">
      <w:pPr>
        <w:autoSpaceDE w:val="0"/>
        <w:autoSpaceDN w:val="0"/>
        <w:adjustRightInd w:val="0"/>
        <w:spacing w:after="0" w:line="360" w:lineRule="auto"/>
        <w:ind w:firstLine="708"/>
        <w:jc w:val="both"/>
        <w:rPr>
          <w:rFonts w:ascii="Times New Roman" w:eastAsia="Arial Unicode MS" w:hAnsi="Times New Roman" w:cs="Times New Roman"/>
          <w:sz w:val="28"/>
          <w:szCs w:val="28"/>
          <w:lang w:val="en-US"/>
        </w:rPr>
      </w:pPr>
      <w:r w:rsidRPr="00D52FE2">
        <w:rPr>
          <w:rFonts w:ascii="Times New Roman" w:eastAsia="Arial Unicode MS" w:hAnsi="Times New Roman" w:cs="Times New Roman"/>
          <w:i/>
          <w:sz w:val="28"/>
          <w:szCs w:val="28"/>
          <w:lang w:val="en-US"/>
        </w:rPr>
        <w:t>The fourth</w:t>
      </w:r>
      <w:r w:rsidRPr="00D52FE2">
        <w:rPr>
          <w:rFonts w:ascii="Times New Roman" w:eastAsia="Arial Unicode MS" w:hAnsi="Times New Roman" w:cs="Times New Roman"/>
          <w:sz w:val="28"/>
          <w:szCs w:val="28"/>
          <w:lang w:val="en-US"/>
        </w:rPr>
        <w:t xml:space="preserve">, metaphysical, level characterizes the complete meaningful image. The immanent-musical quality of the sound of a composition does not simply create a holistic gestalt, but with its help point to the invisible world (the Bible, the Life of the Saints, the Liturgy). At the highest </w:t>
      </w:r>
      <w:r w:rsidRPr="00D52FE2">
        <w:rPr>
          <w:rFonts w:ascii="Times New Roman" w:eastAsia="Arial Unicode MS" w:hAnsi="Times New Roman" w:cs="Times New Roman"/>
          <w:i/>
          <w:sz w:val="28"/>
          <w:szCs w:val="28"/>
          <w:lang w:val="en-US"/>
        </w:rPr>
        <w:t>fifth</w:t>
      </w:r>
      <w:r w:rsidRPr="00D52FE2">
        <w:rPr>
          <w:rFonts w:ascii="Times New Roman" w:eastAsia="Arial Unicode MS" w:hAnsi="Times New Roman" w:cs="Times New Roman"/>
          <w:sz w:val="28"/>
          <w:szCs w:val="28"/>
          <w:lang w:val="en-US"/>
        </w:rPr>
        <w:t xml:space="preserve"> level, there is the outcome of consciousness, that perceives a musical composition, into the broad context of the existence: m</w:t>
      </w:r>
      <w:r w:rsidR="00D52FE2" w:rsidRPr="00D52FE2">
        <w:rPr>
          <w:rFonts w:ascii="Times New Roman" w:eastAsia="Arial Unicode MS" w:hAnsi="Times New Roman" w:cs="Times New Roman"/>
          <w:sz w:val="28"/>
          <w:szCs w:val="28"/>
          <w:lang w:val="en-US"/>
        </w:rPr>
        <w:t xml:space="preserve">usic creates spiritual values </w:t>
      </w:r>
      <w:r w:rsidRPr="00D52FE2">
        <w:rPr>
          <w:rFonts w:ascii="Times New Roman" w:eastAsia="Arial Unicode MS" w:hAnsi="Times New Roman" w:cs="Times New Roman"/>
          <w:sz w:val="28"/>
          <w:szCs w:val="28"/>
          <w:lang w:val="en-US"/>
        </w:rPr>
        <w:t xml:space="preserve">of a universal human meaning, "bridges" its </w:t>
      </w:r>
      <w:r w:rsidRPr="00D52FE2">
        <w:rPr>
          <w:rFonts w:ascii="Times New Roman" w:eastAsia="Arial Unicode MS" w:hAnsi="Times New Roman" w:cs="Times New Roman"/>
          <w:sz w:val="28"/>
          <w:szCs w:val="28"/>
          <w:lang w:val="en-US"/>
        </w:rPr>
        <w:lastRenderedPageBreak/>
        <w:t>meaning with the civilizational processes of the mankind (hence it g</w:t>
      </w:r>
      <w:r w:rsidR="00D52FE2" w:rsidRPr="00D52FE2">
        <w:rPr>
          <w:rFonts w:ascii="Times New Roman" w:eastAsia="Arial Unicode MS" w:hAnsi="Times New Roman" w:cs="Times New Roman"/>
          <w:sz w:val="28"/>
          <w:szCs w:val="28"/>
          <w:lang w:val="en-US"/>
        </w:rPr>
        <w:t>ets the definition of “</w:t>
      </w:r>
      <w:r w:rsidRPr="00D52FE2">
        <w:rPr>
          <w:rFonts w:ascii="Times New Roman" w:eastAsia="Arial Unicode MS" w:hAnsi="Times New Roman" w:cs="Times New Roman"/>
          <w:sz w:val="28"/>
          <w:szCs w:val="28"/>
          <w:lang w:val="en-US"/>
        </w:rPr>
        <w:t>culture creating one</w:t>
      </w:r>
      <w:r w:rsidR="00D52FE2" w:rsidRPr="00D52FE2">
        <w:rPr>
          <w:rFonts w:ascii="Times New Roman" w:eastAsia="Arial Unicode MS" w:hAnsi="Times New Roman" w:cs="Times New Roman"/>
          <w:sz w:val="28"/>
          <w:szCs w:val="28"/>
          <w:lang w:val="en-US"/>
        </w:rPr>
        <w:t>”</w:t>
      </w:r>
      <w:r w:rsidRPr="00D52FE2">
        <w:rPr>
          <w:rFonts w:ascii="Times New Roman" w:eastAsia="Arial Unicode MS" w:hAnsi="Times New Roman" w:cs="Times New Roman"/>
          <w:sz w:val="28"/>
          <w:szCs w:val="28"/>
          <w:lang w:val="en-US"/>
        </w:rPr>
        <w:t xml:space="preserve">). We indicated the methodological role of the philosophical category of </w:t>
      </w:r>
      <w:r w:rsidR="00D52FE2" w:rsidRPr="00D52FE2">
        <w:rPr>
          <w:rFonts w:ascii="Times New Roman" w:eastAsia="Arial Unicode MS" w:hAnsi="Times New Roman" w:cs="Times New Roman"/>
          <w:sz w:val="28"/>
          <w:szCs w:val="28"/>
          <w:lang w:val="en-US"/>
        </w:rPr>
        <w:t>“</w:t>
      </w:r>
      <w:r w:rsidRPr="00D52FE2">
        <w:rPr>
          <w:rFonts w:ascii="Times New Roman" w:eastAsia="Arial Unicode MS" w:hAnsi="Times New Roman" w:cs="Times New Roman"/>
          <w:sz w:val="28"/>
          <w:szCs w:val="28"/>
          <w:lang w:val="en-US"/>
        </w:rPr>
        <w:t>the picture of the world</w:t>
      </w:r>
      <w:r w:rsidR="00D52FE2" w:rsidRPr="00D52FE2">
        <w:rPr>
          <w:rFonts w:ascii="Times New Roman" w:eastAsia="Arial Unicode MS" w:hAnsi="Times New Roman" w:cs="Times New Roman"/>
          <w:sz w:val="28"/>
          <w:szCs w:val="28"/>
          <w:lang w:val="en-US"/>
        </w:rPr>
        <w:t>”</w:t>
      </w:r>
      <w:r w:rsidRPr="00D52FE2">
        <w:rPr>
          <w:rFonts w:ascii="Times New Roman" w:eastAsia="Arial Unicode MS" w:hAnsi="Times New Roman" w:cs="Times New Roman"/>
          <w:sz w:val="28"/>
          <w:szCs w:val="28"/>
          <w:lang w:val="en-US"/>
        </w:rPr>
        <w:t>, the content of which synthesizes the deep ideas about the Universe. In the national picture of the world, the most significant laws of the existence of culture are recorded.</w:t>
      </w:r>
    </w:p>
    <w:p w:rsidR="006E3AE3" w:rsidRPr="00D52FE2" w:rsidRDefault="006E3AE3" w:rsidP="00D52FE2">
      <w:pPr>
        <w:spacing w:after="0" w:line="360" w:lineRule="auto"/>
        <w:ind w:firstLine="708"/>
        <w:jc w:val="both"/>
        <w:rPr>
          <w:rFonts w:ascii="Times New Roman" w:hAnsi="Times New Roman" w:cs="Times New Roman"/>
          <w:sz w:val="28"/>
          <w:szCs w:val="28"/>
          <w:lang w:val="en-GB"/>
        </w:rPr>
      </w:pPr>
      <w:r w:rsidRPr="00D52FE2">
        <w:rPr>
          <w:rFonts w:ascii="Times New Roman" w:eastAsia="Arial Unicode MS" w:hAnsi="Times New Roman" w:cs="Times New Roman"/>
          <w:b/>
          <w:bCs/>
          <w:sz w:val="28"/>
          <w:szCs w:val="28"/>
          <w:lang w:val="en-GB"/>
        </w:rPr>
        <w:t>Results</w:t>
      </w:r>
      <w:r w:rsidRPr="00D52FE2">
        <w:rPr>
          <w:rFonts w:ascii="Times New Roman" w:eastAsia="Arial Unicode MS" w:hAnsi="Times New Roman" w:cs="Times New Roman"/>
          <w:sz w:val="28"/>
          <w:szCs w:val="28"/>
        </w:rPr>
        <w:t xml:space="preserve">. </w:t>
      </w:r>
      <w:r w:rsidRPr="00D52FE2">
        <w:rPr>
          <w:rFonts w:ascii="Times New Roman" w:hAnsi="Times New Roman" w:cs="Times New Roman"/>
          <w:sz w:val="28"/>
          <w:szCs w:val="28"/>
          <w:lang w:val="en-GB"/>
        </w:rPr>
        <w:t xml:space="preserve">The category of the </w:t>
      </w:r>
      <w:r w:rsidR="00D52FE2" w:rsidRPr="00D52FE2">
        <w:rPr>
          <w:rFonts w:ascii="Times New Roman" w:hAnsi="Times New Roman" w:cs="Times New Roman"/>
          <w:sz w:val="28"/>
          <w:szCs w:val="28"/>
          <w:lang w:val="en-GB"/>
        </w:rPr>
        <w:t>“</w:t>
      </w:r>
      <w:r w:rsidRPr="00D52FE2">
        <w:rPr>
          <w:rFonts w:ascii="Times New Roman" w:hAnsi="Times New Roman" w:cs="Times New Roman"/>
          <w:sz w:val="28"/>
          <w:szCs w:val="28"/>
          <w:lang w:val="en-GB"/>
        </w:rPr>
        <w:t>composer’s style</w:t>
      </w:r>
      <w:r w:rsidR="00D52FE2" w:rsidRPr="00D52FE2">
        <w:rPr>
          <w:rFonts w:ascii="Times New Roman" w:hAnsi="Times New Roman" w:cs="Times New Roman"/>
          <w:sz w:val="28"/>
          <w:szCs w:val="28"/>
          <w:lang w:val="en-GB"/>
        </w:rPr>
        <w:t>”</w:t>
      </w:r>
      <w:r w:rsidRPr="00D52FE2">
        <w:rPr>
          <w:rFonts w:ascii="Times New Roman" w:hAnsi="Times New Roman" w:cs="Times New Roman"/>
          <w:sz w:val="28"/>
          <w:szCs w:val="28"/>
          <w:lang w:val="en-GB"/>
        </w:rPr>
        <w:t xml:space="preserve"> contains such components as the creator's worldview and the system of principles of his artistic thinking, expressed in the semiotic structure, the laws of composition and dramaturgy of com</w:t>
      </w:r>
      <w:r w:rsidR="00D52FE2" w:rsidRPr="00D52FE2">
        <w:rPr>
          <w:rFonts w:ascii="Times New Roman" w:hAnsi="Times New Roman" w:cs="Times New Roman"/>
          <w:sz w:val="28"/>
          <w:szCs w:val="28"/>
          <w:lang w:val="en-GB"/>
        </w:rPr>
        <w:t>positions. The phenomenon of G. Svi</w:t>
      </w:r>
      <w:r w:rsidRPr="00D52FE2">
        <w:rPr>
          <w:rFonts w:ascii="Times New Roman" w:hAnsi="Times New Roman" w:cs="Times New Roman"/>
          <w:sz w:val="28"/>
          <w:szCs w:val="28"/>
          <w:lang w:val="en-GB"/>
        </w:rPr>
        <w:t>r</w:t>
      </w:r>
      <w:r w:rsidR="00D52FE2" w:rsidRPr="00D52FE2">
        <w:rPr>
          <w:rFonts w:ascii="Times New Roman" w:hAnsi="Times New Roman" w:cs="Times New Roman"/>
          <w:sz w:val="28"/>
          <w:szCs w:val="28"/>
          <w:lang w:val="en-GB"/>
        </w:rPr>
        <w:t>i</w:t>
      </w:r>
      <w:r w:rsidRPr="00D52FE2">
        <w:rPr>
          <w:rFonts w:ascii="Times New Roman" w:hAnsi="Times New Roman" w:cs="Times New Roman"/>
          <w:sz w:val="28"/>
          <w:szCs w:val="28"/>
          <w:lang w:val="en-GB"/>
        </w:rPr>
        <w:t>dov is that from the sphere of the secular interpretation of the poetry by</w:t>
      </w:r>
      <w:r w:rsidR="00D52FE2" w:rsidRPr="00D52FE2">
        <w:rPr>
          <w:rFonts w:ascii="Times New Roman" w:hAnsi="Times New Roman" w:cs="Times New Roman"/>
          <w:sz w:val="28"/>
          <w:szCs w:val="28"/>
          <w:lang w:val="en-GB"/>
        </w:rPr>
        <w:t xml:space="preserve"> A. Pushkin, S. Yesenin, A. </w:t>
      </w:r>
      <w:r w:rsidRPr="00D52FE2">
        <w:rPr>
          <w:rFonts w:ascii="Times New Roman" w:hAnsi="Times New Roman" w:cs="Times New Roman"/>
          <w:sz w:val="28"/>
          <w:szCs w:val="28"/>
          <w:lang w:val="en-GB"/>
        </w:rPr>
        <w:t>Blok, which corresponded to anthropocentrism of musical and poetic thinking, he implemented</w:t>
      </w:r>
      <w:r w:rsidR="00D52FE2" w:rsidRPr="00D52FE2">
        <w:rPr>
          <w:rFonts w:ascii="Times New Roman" w:hAnsi="Times New Roman" w:cs="Times New Roman"/>
          <w:sz w:val="28"/>
          <w:szCs w:val="28"/>
          <w:lang w:val="en-GB"/>
        </w:rPr>
        <w:t xml:space="preserve"> “</w:t>
      </w:r>
      <w:r w:rsidRPr="00D52FE2">
        <w:rPr>
          <w:rFonts w:ascii="Times New Roman" w:hAnsi="Times New Roman" w:cs="Times New Roman"/>
          <w:sz w:val="28"/>
          <w:szCs w:val="28"/>
          <w:lang w:val="en-GB"/>
        </w:rPr>
        <w:t>modulation</w:t>
      </w:r>
      <w:r w:rsidR="00D52FE2" w:rsidRPr="00D52FE2">
        <w:rPr>
          <w:rFonts w:ascii="Times New Roman" w:hAnsi="Times New Roman" w:cs="Times New Roman"/>
          <w:sz w:val="28"/>
          <w:szCs w:val="28"/>
          <w:lang w:val="en-GB"/>
        </w:rPr>
        <w:t>”</w:t>
      </w:r>
      <w:r w:rsidRPr="00D52FE2">
        <w:rPr>
          <w:rFonts w:ascii="Times New Roman" w:hAnsi="Times New Roman" w:cs="Times New Roman"/>
          <w:sz w:val="28"/>
          <w:szCs w:val="28"/>
          <w:lang w:val="en-GB"/>
        </w:rPr>
        <w:t xml:space="preserve"> to the Orthodox spirituality. The spiritual-semantic approach has a general methodological value, since it broadens the theoretical concepts of the cognitive science of stylistic phenomena in music. Its content, constituents, and objectives provide the perspective of the further substantiation of ideological positions; serve as tools for improving the methodology for analysing liturgical compositions (through signs and symbols of the spiritual time space). </w:t>
      </w:r>
    </w:p>
    <w:p w:rsidR="006E3AE3" w:rsidRPr="00D52FE2" w:rsidRDefault="006E3AE3" w:rsidP="00D52FE2">
      <w:pPr>
        <w:spacing w:after="0" w:line="360" w:lineRule="auto"/>
        <w:ind w:firstLine="708"/>
        <w:jc w:val="both"/>
        <w:rPr>
          <w:rFonts w:ascii="Times New Roman" w:hAnsi="Times New Roman" w:cs="Times New Roman"/>
          <w:sz w:val="28"/>
          <w:szCs w:val="28"/>
          <w:lang w:val="en-GB"/>
        </w:rPr>
      </w:pPr>
      <w:r w:rsidRPr="00D52FE2">
        <w:rPr>
          <w:rFonts w:ascii="Times New Roman" w:eastAsia="Arial Unicode MS" w:hAnsi="Times New Roman" w:cs="Times New Roman"/>
          <w:b/>
          <w:bCs/>
          <w:sz w:val="28"/>
          <w:szCs w:val="28"/>
          <w:lang w:val="en-GB"/>
        </w:rPr>
        <w:t>Conclusion</w:t>
      </w:r>
      <w:r w:rsidRPr="00D52FE2">
        <w:rPr>
          <w:rFonts w:ascii="Times New Roman" w:eastAsia="Arial Unicode MS" w:hAnsi="Times New Roman" w:cs="Times New Roman"/>
          <w:sz w:val="28"/>
          <w:szCs w:val="28"/>
          <w:lang w:val="en-GB"/>
        </w:rPr>
        <w:t xml:space="preserve">. </w:t>
      </w:r>
      <w:r w:rsidRPr="00D52FE2">
        <w:rPr>
          <w:rFonts w:ascii="Times New Roman" w:hAnsi="Times New Roman" w:cs="Times New Roman"/>
          <w:sz w:val="28"/>
          <w:szCs w:val="28"/>
          <w:lang w:val="en-GB"/>
        </w:rPr>
        <w:t>The three groups of semantic signs of the vocal-choral style by G. Svyrydov have been distinguished: anthropocentric, sound-imaging (nature, native land) associated with them, metaphysical (time, eternity, way of spiritual ascension), liturgical (Christ, Gate of the Lord, pure Thursday, bell-sound, prayer songs).</w:t>
      </w:r>
    </w:p>
    <w:p w:rsidR="006E3AE3" w:rsidRPr="00D52FE2" w:rsidRDefault="006E3AE3" w:rsidP="00D52FE2">
      <w:pPr>
        <w:spacing w:after="0" w:line="360" w:lineRule="auto"/>
        <w:ind w:firstLine="709"/>
        <w:jc w:val="both"/>
        <w:rPr>
          <w:rFonts w:ascii="Times New Roman" w:hAnsi="Times New Roman" w:cs="Times New Roman"/>
          <w:sz w:val="28"/>
          <w:szCs w:val="28"/>
          <w:lang w:val="en-GB"/>
        </w:rPr>
      </w:pPr>
      <w:r w:rsidRPr="00D52FE2">
        <w:rPr>
          <w:rFonts w:ascii="Times New Roman" w:eastAsia="Arial Unicode MS" w:hAnsi="Times New Roman" w:cs="Times New Roman"/>
          <w:b/>
          <w:bCs/>
          <w:sz w:val="28"/>
          <w:szCs w:val="28"/>
          <w:lang w:val="en-GB"/>
        </w:rPr>
        <w:t>Key words</w:t>
      </w:r>
      <w:r w:rsidRPr="00D52FE2">
        <w:rPr>
          <w:rFonts w:ascii="Times New Roman" w:eastAsia="Arial Unicode MS" w:hAnsi="Times New Roman" w:cs="Times New Roman"/>
          <w:sz w:val="28"/>
          <w:szCs w:val="28"/>
          <w:lang w:val="en-GB"/>
        </w:rPr>
        <w:t>:</w:t>
      </w:r>
      <w:r w:rsidRPr="00D52FE2">
        <w:rPr>
          <w:rFonts w:ascii="Times New Roman" w:hAnsi="Times New Roman" w:cs="Times New Roman"/>
          <w:b/>
          <w:sz w:val="28"/>
          <w:szCs w:val="28"/>
          <w:lang w:val="en-GB" w:eastAsia="ru-RU"/>
        </w:rPr>
        <w:t xml:space="preserve"> </w:t>
      </w:r>
      <w:r w:rsidRPr="00D52FE2">
        <w:rPr>
          <w:rFonts w:ascii="Times New Roman" w:hAnsi="Times New Roman" w:cs="Times New Roman"/>
          <w:sz w:val="28"/>
          <w:szCs w:val="28"/>
          <w:lang w:val="en-GB"/>
        </w:rPr>
        <w:t>vocal-choral style, spiritual-semantic approach, national character, poetic (canonical) word, worldview.</w:t>
      </w:r>
    </w:p>
    <w:p w:rsidR="00781570" w:rsidRPr="00D52FE2" w:rsidRDefault="005A0DDD" w:rsidP="00D52FE2">
      <w:pPr>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b/>
          <w:sz w:val="28"/>
          <w:szCs w:val="28"/>
          <w:lang w:eastAsia="ru-RU"/>
        </w:rPr>
        <w:t>Постановка проблеми</w:t>
      </w:r>
      <w:r w:rsidRPr="00D52FE2">
        <w:rPr>
          <w:rFonts w:ascii="Times New Roman" w:hAnsi="Times New Roman" w:cs="Times New Roman"/>
          <w:sz w:val="28"/>
          <w:szCs w:val="28"/>
          <w:lang w:eastAsia="ru-RU"/>
        </w:rPr>
        <w:t xml:space="preserve">. </w:t>
      </w:r>
      <w:r w:rsidR="00781570" w:rsidRPr="00D52FE2">
        <w:rPr>
          <w:rFonts w:ascii="Times New Roman" w:hAnsi="Times New Roman" w:cs="Times New Roman"/>
          <w:sz w:val="28"/>
          <w:szCs w:val="28"/>
          <w:lang w:eastAsia="ru-RU"/>
        </w:rPr>
        <w:t xml:space="preserve">За новітніх умов в Україні спостерігається нова хвиля зацікавленості творчістю класика музичної культури ХХ століття Георгія Свиридова, яка актуалізує пошук відповідних духовній глибині творчості методів наукового пізнання. Художньо-естетичний зміст його вокально-хорових творів розкриває біблійний образ «людини внутрішньої» і через неї усвідомлення культури як універсуму, де людина та Бог співіснують </w:t>
      </w:r>
      <w:r w:rsidR="00781570" w:rsidRPr="00D52FE2">
        <w:rPr>
          <w:rFonts w:ascii="Times New Roman" w:hAnsi="Times New Roman" w:cs="Times New Roman"/>
          <w:sz w:val="28"/>
          <w:szCs w:val="28"/>
          <w:lang w:eastAsia="ru-RU"/>
        </w:rPr>
        <w:lastRenderedPageBreak/>
        <w:t>синергійно. У постсекулярну добу світ музики видатного митця знаменував документ індивідуально-мистецького досвіду подолання кризових явищ в суспільстві. Актуальність теми статті зумовлено необхідністю пошуків методів аналізу, адекватних стилю вокально-хорової творчості Г. Свиридова та процесу оновлення методології вивчення світоглядних засад композиторської творчості ХХ століття загалом.</w:t>
      </w:r>
    </w:p>
    <w:p w:rsidR="00E24F0E" w:rsidRPr="00D52FE2" w:rsidRDefault="005A0DDD" w:rsidP="00D52FE2">
      <w:pPr>
        <w:widowControl w:val="0"/>
        <w:autoSpaceDE w:val="0"/>
        <w:autoSpaceDN w:val="0"/>
        <w:adjustRightInd w:val="0"/>
        <w:spacing w:after="0" w:line="360" w:lineRule="auto"/>
        <w:ind w:firstLine="708"/>
        <w:jc w:val="both"/>
        <w:rPr>
          <w:rFonts w:ascii="Times New Roman" w:hAnsi="Times New Roman" w:cs="Times New Roman"/>
          <w:bCs/>
          <w:spacing w:val="-6"/>
          <w:sz w:val="28"/>
          <w:szCs w:val="28"/>
          <w:lang w:val="ru-RU" w:eastAsia="ru-RU"/>
        </w:rPr>
      </w:pPr>
      <w:r w:rsidRPr="00D52FE2">
        <w:rPr>
          <w:rFonts w:ascii="Times New Roman" w:hAnsi="Times New Roman" w:cs="Times New Roman"/>
          <w:b/>
          <w:bCs/>
          <w:spacing w:val="-6"/>
          <w:sz w:val="28"/>
          <w:szCs w:val="28"/>
          <w:lang w:eastAsia="ru-RU"/>
        </w:rPr>
        <w:t xml:space="preserve">Мета статті </w:t>
      </w:r>
      <w:r w:rsidRPr="00D52FE2">
        <w:rPr>
          <w:rFonts w:ascii="Times New Roman" w:hAnsi="Times New Roman" w:cs="Times New Roman"/>
          <w:bCs/>
          <w:spacing w:val="-6"/>
          <w:sz w:val="28"/>
          <w:szCs w:val="28"/>
          <w:lang w:eastAsia="ru-RU"/>
        </w:rPr>
        <w:t>–</w:t>
      </w:r>
      <w:r w:rsidRPr="00D52FE2">
        <w:rPr>
          <w:rFonts w:ascii="Times New Roman" w:hAnsi="Times New Roman" w:cs="Times New Roman"/>
          <w:b/>
          <w:bCs/>
          <w:spacing w:val="-6"/>
          <w:sz w:val="28"/>
          <w:szCs w:val="28"/>
          <w:lang w:eastAsia="ru-RU"/>
        </w:rPr>
        <w:t xml:space="preserve"> </w:t>
      </w:r>
      <w:r w:rsidRPr="00D52FE2">
        <w:rPr>
          <w:rFonts w:ascii="Times New Roman" w:hAnsi="Times New Roman" w:cs="Times New Roman"/>
          <w:bCs/>
          <w:spacing w:val="-6"/>
          <w:sz w:val="28"/>
          <w:szCs w:val="28"/>
          <w:lang w:eastAsia="ru-RU"/>
        </w:rPr>
        <w:t>обґрунтувати</w:t>
      </w:r>
      <w:r w:rsidRPr="00D52FE2">
        <w:rPr>
          <w:rFonts w:ascii="Times New Roman" w:hAnsi="Times New Roman" w:cs="Times New Roman"/>
          <w:b/>
          <w:bCs/>
          <w:spacing w:val="-6"/>
          <w:sz w:val="28"/>
          <w:szCs w:val="28"/>
          <w:lang w:eastAsia="ru-RU"/>
        </w:rPr>
        <w:t xml:space="preserve"> </w:t>
      </w:r>
      <w:r w:rsidR="00E24F0E" w:rsidRPr="00D52FE2">
        <w:rPr>
          <w:rFonts w:ascii="Times New Roman" w:hAnsi="Times New Roman" w:cs="Times New Roman"/>
          <w:bCs/>
          <w:spacing w:val="-6"/>
          <w:sz w:val="28"/>
          <w:szCs w:val="28"/>
          <w:lang w:eastAsia="ru-RU"/>
        </w:rPr>
        <w:t xml:space="preserve">духовно-семантичний підхід як </w:t>
      </w:r>
      <w:r w:rsidR="00755612" w:rsidRPr="00D52FE2">
        <w:rPr>
          <w:rFonts w:ascii="Times New Roman" w:hAnsi="Times New Roman" w:cs="Times New Roman"/>
          <w:bCs/>
          <w:spacing w:val="-6"/>
          <w:sz w:val="28"/>
          <w:szCs w:val="28"/>
          <w:lang w:eastAsia="ru-RU"/>
        </w:rPr>
        <w:t xml:space="preserve">когнітивну модель пізнання </w:t>
      </w:r>
      <w:r w:rsidR="00E24F0E" w:rsidRPr="00D52FE2">
        <w:rPr>
          <w:rFonts w:ascii="Times New Roman" w:hAnsi="Times New Roman" w:cs="Times New Roman"/>
          <w:bCs/>
          <w:spacing w:val="-6"/>
          <w:sz w:val="28"/>
          <w:szCs w:val="28"/>
          <w:lang w:eastAsia="ru-RU"/>
        </w:rPr>
        <w:t>музичних творів</w:t>
      </w:r>
      <w:r w:rsidR="00755612" w:rsidRPr="00D52FE2">
        <w:rPr>
          <w:rFonts w:ascii="Times New Roman" w:hAnsi="Times New Roman" w:cs="Times New Roman"/>
          <w:bCs/>
          <w:spacing w:val="-6"/>
          <w:sz w:val="28"/>
          <w:szCs w:val="28"/>
          <w:lang w:eastAsia="ru-RU"/>
        </w:rPr>
        <w:t xml:space="preserve"> на матеріалі вокально-хоров</w:t>
      </w:r>
      <w:r w:rsidR="003722D5" w:rsidRPr="00D52FE2">
        <w:rPr>
          <w:rFonts w:ascii="Times New Roman" w:hAnsi="Times New Roman" w:cs="Times New Roman"/>
          <w:bCs/>
          <w:spacing w:val="-6"/>
          <w:sz w:val="28"/>
          <w:szCs w:val="28"/>
          <w:lang w:val="ru-RU" w:eastAsia="ru-RU"/>
        </w:rPr>
        <w:t>их</w:t>
      </w:r>
      <w:r w:rsidR="00755612" w:rsidRPr="00D52FE2">
        <w:rPr>
          <w:rFonts w:ascii="Times New Roman" w:hAnsi="Times New Roman" w:cs="Times New Roman"/>
          <w:bCs/>
          <w:spacing w:val="-6"/>
          <w:sz w:val="28"/>
          <w:szCs w:val="28"/>
          <w:lang w:eastAsia="ru-RU"/>
        </w:rPr>
        <w:t xml:space="preserve"> жанрів Г. </w:t>
      </w:r>
      <w:r w:rsidR="00755612" w:rsidRPr="00D52FE2">
        <w:rPr>
          <w:rFonts w:ascii="Times New Roman" w:hAnsi="Times New Roman" w:cs="Times New Roman"/>
          <w:bCs/>
          <w:spacing w:val="-6"/>
          <w:sz w:val="28"/>
          <w:szCs w:val="28"/>
          <w:lang w:val="en-US" w:eastAsia="ru-RU"/>
        </w:rPr>
        <w:t>C</w:t>
      </w:r>
      <w:r w:rsidR="00755612" w:rsidRPr="00D52FE2">
        <w:rPr>
          <w:rFonts w:ascii="Times New Roman" w:hAnsi="Times New Roman" w:cs="Times New Roman"/>
          <w:bCs/>
          <w:spacing w:val="-6"/>
          <w:sz w:val="28"/>
          <w:szCs w:val="28"/>
          <w:lang w:eastAsia="ru-RU"/>
        </w:rPr>
        <w:t>виридова</w:t>
      </w:r>
      <w:r w:rsidR="00E24F0E" w:rsidRPr="00D52FE2">
        <w:rPr>
          <w:rFonts w:ascii="Times New Roman" w:hAnsi="Times New Roman" w:cs="Times New Roman"/>
          <w:bCs/>
          <w:spacing w:val="-6"/>
          <w:sz w:val="28"/>
          <w:szCs w:val="28"/>
          <w:lang w:eastAsia="ru-RU"/>
        </w:rPr>
        <w:t xml:space="preserve">. </w:t>
      </w:r>
    </w:p>
    <w:p w:rsidR="002C4E2D" w:rsidRPr="00D52FE2" w:rsidRDefault="002C4E2D"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b/>
          <w:bCs/>
          <w:sz w:val="28"/>
          <w:szCs w:val="28"/>
        </w:rPr>
        <w:t xml:space="preserve">Об’єкт дослідження </w:t>
      </w:r>
      <w:r w:rsidRPr="00D52FE2">
        <w:rPr>
          <w:rFonts w:ascii="Times New Roman" w:hAnsi="Times New Roman" w:cs="Times New Roman"/>
          <w:sz w:val="28"/>
          <w:szCs w:val="28"/>
        </w:rPr>
        <w:t>–</w:t>
      </w:r>
      <w:r w:rsidR="00755612" w:rsidRPr="00D52FE2">
        <w:rPr>
          <w:rFonts w:ascii="Times New Roman" w:hAnsi="Times New Roman" w:cs="Times New Roman"/>
          <w:sz w:val="28"/>
          <w:szCs w:val="28"/>
        </w:rPr>
        <w:t xml:space="preserve"> </w:t>
      </w:r>
      <w:r w:rsidR="00A122E1" w:rsidRPr="00D52FE2">
        <w:rPr>
          <w:rFonts w:ascii="Times New Roman" w:hAnsi="Times New Roman" w:cs="Times New Roman"/>
          <w:sz w:val="28"/>
          <w:szCs w:val="28"/>
        </w:rPr>
        <w:t>музичний твір</w:t>
      </w:r>
      <w:r w:rsidRPr="00D52FE2">
        <w:rPr>
          <w:rFonts w:ascii="Times New Roman" w:hAnsi="Times New Roman" w:cs="Times New Roman"/>
          <w:sz w:val="28"/>
          <w:szCs w:val="28"/>
        </w:rPr>
        <w:t xml:space="preserve">; </w:t>
      </w:r>
      <w:r w:rsidRPr="00D52FE2">
        <w:rPr>
          <w:rFonts w:ascii="Times New Roman" w:hAnsi="Times New Roman" w:cs="Times New Roman"/>
          <w:b/>
          <w:bCs/>
          <w:sz w:val="28"/>
          <w:szCs w:val="28"/>
        </w:rPr>
        <w:t>предмет</w:t>
      </w:r>
      <w:r w:rsidRPr="00D52FE2">
        <w:rPr>
          <w:rFonts w:ascii="Times New Roman" w:hAnsi="Times New Roman" w:cs="Times New Roman"/>
          <w:sz w:val="28"/>
          <w:szCs w:val="28"/>
        </w:rPr>
        <w:t xml:space="preserve"> –</w:t>
      </w:r>
      <w:r w:rsidR="00755612" w:rsidRPr="00D52FE2">
        <w:rPr>
          <w:rFonts w:ascii="Times New Roman" w:hAnsi="Times New Roman" w:cs="Times New Roman"/>
          <w:sz w:val="28"/>
          <w:szCs w:val="28"/>
        </w:rPr>
        <w:t xml:space="preserve"> засади духовно-семантичного підходу, обумовлені світоглядом та стилем мислення композитора</w:t>
      </w:r>
      <w:r w:rsidRPr="00D52FE2">
        <w:rPr>
          <w:rFonts w:ascii="Times New Roman" w:hAnsi="Times New Roman" w:cs="Times New Roman"/>
          <w:sz w:val="28"/>
          <w:szCs w:val="28"/>
        </w:rPr>
        <w:t>.</w:t>
      </w:r>
    </w:p>
    <w:p w:rsidR="00781570" w:rsidRPr="00D52FE2" w:rsidRDefault="002C4E2D" w:rsidP="00D52FE2">
      <w:pPr>
        <w:spacing w:after="0" w:line="360" w:lineRule="auto"/>
        <w:ind w:firstLine="709"/>
        <w:jc w:val="both"/>
        <w:rPr>
          <w:rFonts w:ascii="Times New Roman" w:eastAsia="Arial Unicode MS" w:hAnsi="Times New Roman" w:cs="Times New Roman"/>
          <w:b/>
          <w:bCs/>
          <w:i/>
          <w:iCs/>
          <w:sz w:val="28"/>
          <w:szCs w:val="28"/>
        </w:rPr>
      </w:pPr>
      <w:r w:rsidRPr="00D52FE2">
        <w:rPr>
          <w:rFonts w:ascii="Times New Roman" w:hAnsi="Times New Roman" w:cs="Times New Roman"/>
          <w:b/>
          <w:bCs/>
          <w:sz w:val="28"/>
          <w:szCs w:val="28"/>
        </w:rPr>
        <w:t>Аналіз останніх публікацій за темою.</w:t>
      </w:r>
      <w:r w:rsidR="00AD6FA8" w:rsidRPr="00D52FE2">
        <w:rPr>
          <w:rFonts w:ascii="Times New Roman" w:hAnsi="Times New Roman" w:cs="Times New Roman"/>
          <w:sz w:val="28"/>
          <w:szCs w:val="28"/>
          <w:lang w:eastAsia="ru-RU"/>
        </w:rPr>
        <w:t xml:space="preserve"> </w:t>
      </w:r>
      <w:r w:rsidR="00BE173B" w:rsidRPr="00D52FE2">
        <w:rPr>
          <w:rFonts w:ascii="Times New Roman" w:hAnsi="Times New Roman" w:cs="Times New Roman"/>
          <w:sz w:val="28"/>
          <w:szCs w:val="28"/>
          <w:lang w:eastAsia="ru-RU"/>
        </w:rPr>
        <w:t xml:space="preserve">За </w:t>
      </w:r>
      <w:r w:rsidR="00BE173B" w:rsidRPr="00D52FE2">
        <w:rPr>
          <w:rFonts w:ascii="Times New Roman" w:hAnsi="Times New Roman" w:cs="Times New Roman"/>
          <w:sz w:val="28"/>
          <w:szCs w:val="28"/>
          <w:lang w:val="en-US" w:eastAsia="ru-RU"/>
        </w:rPr>
        <w:t>c</w:t>
      </w:r>
      <w:r w:rsidR="00BE173B" w:rsidRPr="00D52FE2">
        <w:rPr>
          <w:rFonts w:ascii="Times New Roman" w:hAnsi="Times New Roman" w:cs="Times New Roman"/>
          <w:sz w:val="28"/>
          <w:szCs w:val="28"/>
          <w:lang w:eastAsia="ru-RU"/>
        </w:rPr>
        <w:t xml:space="preserve">учасних умов формуються нові концептуальні підходи до опрацювання мистецьких здобутків Г. Свиридова. </w:t>
      </w:r>
      <w:r w:rsidR="000D6D88" w:rsidRPr="00D52FE2">
        <w:rPr>
          <w:rFonts w:ascii="Times New Roman" w:hAnsi="Times New Roman" w:cs="Times New Roman"/>
          <w:sz w:val="28"/>
          <w:szCs w:val="28"/>
          <w:lang w:eastAsia="ru-RU"/>
        </w:rPr>
        <w:t xml:space="preserve">В основі духовно-семантичного аналізу закладено концепцію духовного аналізу музики В. Медушевського. </w:t>
      </w:r>
      <w:r w:rsidR="004E1E79" w:rsidRPr="00D52FE2">
        <w:rPr>
          <w:rFonts w:ascii="Times New Roman" w:hAnsi="Times New Roman" w:cs="Times New Roman"/>
          <w:sz w:val="28"/>
          <w:szCs w:val="28"/>
          <w:lang w:eastAsia="ru-RU"/>
        </w:rPr>
        <w:t xml:space="preserve">О. Білоненко уперше висловив думку про те, що релігійна тематика пронизує всю творчість композитора. </w:t>
      </w:r>
      <w:r w:rsidR="003468A0" w:rsidRPr="00D52FE2">
        <w:rPr>
          <w:rFonts w:ascii="Times New Roman" w:hAnsi="Times New Roman" w:cs="Times New Roman"/>
          <w:sz w:val="28"/>
          <w:szCs w:val="28"/>
          <w:lang w:eastAsia="ru-RU"/>
        </w:rPr>
        <w:t>Л.</w:t>
      </w:r>
      <w:r w:rsidR="003468A0" w:rsidRPr="00D52FE2">
        <w:rPr>
          <w:rFonts w:ascii="Times New Roman" w:hAnsi="Times New Roman" w:cs="Times New Roman"/>
          <w:sz w:val="28"/>
          <w:szCs w:val="28"/>
          <w:lang w:val="ru-RU" w:eastAsia="ru-RU"/>
        </w:rPr>
        <w:t> </w:t>
      </w:r>
      <w:r w:rsidR="003468A0" w:rsidRPr="00D52FE2">
        <w:rPr>
          <w:rFonts w:ascii="Times New Roman" w:hAnsi="Times New Roman" w:cs="Times New Roman"/>
          <w:sz w:val="28"/>
          <w:szCs w:val="28"/>
          <w:lang w:eastAsia="ru-RU"/>
        </w:rPr>
        <w:t>Шаповалова запропонувала методи пізнання духов</w:t>
      </w:r>
      <w:r w:rsidR="007B7384" w:rsidRPr="00D52FE2">
        <w:rPr>
          <w:rFonts w:ascii="Times New Roman" w:hAnsi="Times New Roman" w:cs="Times New Roman"/>
          <w:sz w:val="28"/>
          <w:szCs w:val="28"/>
          <w:lang w:eastAsia="ru-RU"/>
        </w:rPr>
        <w:t>ної реальності музичного твору та визначила літургію як «архетип» творчості людини віруючої (</w:t>
      </w:r>
      <w:r w:rsidR="007B7384" w:rsidRPr="00D52FE2">
        <w:rPr>
          <w:rFonts w:ascii="Times New Roman" w:hAnsi="Times New Roman" w:cs="Times New Roman"/>
          <w:sz w:val="28"/>
          <w:szCs w:val="28"/>
        </w:rPr>
        <w:t>homo credens).</w:t>
      </w:r>
      <w:r w:rsidR="007B7384" w:rsidRPr="00D52FE2">
        <w:rPr>
          <w:rFonts w:ascii="Times New Roman" w:hAnsi="Times New Roman" w:cs="Times New Roman"/>
          <w:sz w:val="28"/>
          <w:szCs w:val="28"/>
          <w:lang w:eastAsia="ru-RU"/>
        </w:rPr>
        <w:t xml:space="preserve"> </w:t>
      </w:r>
      <w:r w:rsidR="004E1E79" w:rsidRPr="00D52FE2">
        <w:rPr>
          <w:rFonts w:ascii="Times New Roman" w:hAnsi="Times New Roman" w:cs="Times New Roman"/>
          <w:sz w:val="28"/>
          <w:szCs w:val="28"/>
          <w:lang w:eastAsia="ru-RU"/>
        </w:rPr>
        <w:t>Н. Варавкіна-Тарасова висвітл</w:t>
      </w:r>
      <w:r w:rsidR="00197538" w:rsidRPr="00D52FE2">
        <w:rPr>
          <w:rFonts w:ascii="Times New Roman" w:hAnsi="Times New Roman" w:cs="Times New Roman"/>
          <w:sz w:val="28"/>
          <w:szCs w:val="28"/>
          <w:lang w:eastAsia="ru-RU"/>
        </w:rPr>
        <w:t>ила</w:t>
      </w:r>
      <w:r w:rsidR="004E1E79" w:rsidRPr="00D52FE2">
        <w:rPr>
          <w:rFonts w:ascii="Times New Roman" w:hAnsi="Times New Roman" w:cs="Times New Roman"/>
          <w:sz w:val="28"/>
          <w:szCs w:val="28"/>
          <w:lang w:eastAsia="ru-RU"/>
        </w:rPr>
        <w:t xml:space="preserve"> питання символіки духовного змісту творчості Г. Свиридова на прикладі «</w:t>
      </w:r>
      <w:r w:rsidR="004E1E79" w:rsidRPr="00D52FE2">
        <w:rPr>
          <w:rFonts w:ascii="Times New Roman" w:hAnsi="Times New Roman" w:cs="Times New Roman"/>
          <w:bCs/>
          <w:iCs/>
          <w:sz w:val="28"/>
          <w:szCs w:val="28"/>
        </w:rPr>
        <w:t>Трьох хорів до трагедії О. Толстого ”Цар Федір Іоанович”»</w:t>
      </w:r>
      <w:r w:rsidR="00BE173B" w:rsidRPr="00D52FE2">
        <w:rPr>
          <w:rFonts w:ascii="Times New Roman" w:hAnsi="Times New Roman" w:cs="Times New Roman"/>
          <w:sz w:val="28"/>
          <w:szCs w:val="28"/>
          <w:lang w:eastAsia="ru-RU"/>
        </w:rPr>
        <w:t>.</w:t>
      </w:r>
      <w:r w:rsidR="004E1E79" w:rsidRPr="00D52FE2">
        <w:rPr>
          <w:rFonts w:ascii="Times New Roman" w:hAnsi="Times New Roman" w:cs="Times New Roman"/>
          <w:sz w:val="28"/>
          <w:szCs w:val="28"/>
          <w:lang w:eastAsia="ru-RU"/>
        </w:rPr>
        <w:t xml:space="preserve"> О. Тевосян виявив числову символіку окремих творів композитора. </w:t>
      </w:r>
      <w:r w:rsidR="00781570" w:rsidRPr="00D52FE2">
        <w:rPr>
          <w:rFonts w:ascii="Times New Roman" w:eastAsia="Arial Unicode MS" w:hAnsi="Times New Roman" w:cs="Times New Roman"/>
          <w:bCs/>
          <w:sz w:val="28"/>
          <w:szCs w:val="28"/>
        </w:rPr>
        <w:t>У розвиток ідей попередників розроблено авторську дефініцію:</w:t>
      </w:r>
      <w:r w:rsidR="00781570" w:rsidRPr="00D52FE2">
        <w:rPr>
          <w:rFonts w:ascii="Times New Roman" w:hAnsi="Times New Roman" w:cs="Times New Roman"/>
          <w:i/>
          <w:iCs/>
          <w:sz w:val="28"/>
          <w:szCs w:val="28"/>
          <w:lang w:eastAsia="ru-RU"/>
        </w:rPr>
        <w:t xml:space="preserve"> </w:t>
      </w:r>
      <w:r w:rsidR="00781570" w:rsidRPr="00D52FE2">
        <w:rPr>
          <w:rFonts w:ascii="Times New Roman" w:hAnsi="Times New Roman" w:cs="Times New Roman"/>
          <w:b/>
          <w:i/>
          <w:iCs/>
          <w:sz w:val="28"/>
          <w:szCs w:val="28"/>
          <w:lang w:eastAsia="ru-RU"/>
        </w:rPr>
        <w:t>д</w:t>
      </w:r>
      <w:r w:rsidR="00781570" w:rsidRPr="00D52FE2">
        <w:rPr>
          <w:rFonts w:ascii="Times New Roman" w:eastAsia="Arial Unicode MS" w:hAnsi="Times New Roman" w:cs="Times New Roman"/>
          <w:b/>
          <w:bCs/>
          <w:i/>
          <w:iCs/>
          <w:sz w:val="28"/>
          <w:szCs w:val="28"/>
        </w:rPr>
        <w:t>уховно-семантичний підхід – це спосіб наукового пізнання онтології творчості, завдяки якому виявляються сутнісні відношення митця з Істиною, що увиразнено як «стиль мислення» через системні зв’язки композиторського тексту зі світоглядними традиціями і культурним середовищем.</w:t>
      </w:r>
    </w:p>
    <w:p w:rsidR="00F41EFF" w:rsidRPr="00D52FE2" w:rsidRDefault="00F41EFF" w:rsidP="00D52FE2">
      <w:pPr>
        <w:spacing w:after="0" w:line="360" w:lineRule="auto"/>
        <w:ind w:firstLine="709"/>
        <w:jc w:val="both"/>
        <w:rPr>
          <w:rFonts w:ascii="Times New Roman" w:hAnsi="Times New Roman" w:cs="Times New Roman"/>
          <w:sz w:val="28"/>
          <w:szCs w:val="28"/>
        </w:rPr>
      </w:pPr>
      <w:r w:rsidRPr="00D52FE2">
        <w:rPr>
          <w:rFonts w:ascii="Times New Roman" w:hAnsi="Times New Roman" w:cs="Times New Roman"/>
          <w:b/>
          <w:sz w:val="28"/>
          <w:szCs w:val="28"/>
        </w:rPr>
        <w:t>Виклад основного матеріалу</w:t>
      </w:r>
      <w:r w:rsidRPr="00D52FE2">
        <w:rPr>
          <w:rFonts w:ascii="Times New Roman" w:hAnsi="Times New Roman" w:cs="Times New Roman"/>
          <w:sz w:val="28"/>
          <w:szCs w:val="28"/>
        </w:rPr>
        <w:t xml:space="preserve">. Одним із критеріїв духовно-семантичного підходу слугує адекватність мислення і мови: семантична </w:t>
      </w:r>
      <w:r w:rsidRPr="00D52FE2">
        <w:rPr>
          <w:rFonts w:ascii="Times New Roman" w:hAnsi="Times New Roman" w:cs="Times New Roman"/>
          <w:sz w:val="28"/>
          <w:szCs w:val="28"/>
        </w:rPr>
        <w:lastRenderedPageBreak/>
        <w:t>функція знаку, помножена на його присутність в матеріально-духовній площині твору, стає смислоутворюючим чинником.</w:t>
      </w:r>
    </w:p>
    <w:p w:rsidR="00F41EFF" w:rsidRPr="00D52FE2" w:rsidRDefault="00F41EFF" w:rsidP="00D52FE2">
      <w:pPr>
        <w:autoSpaceDE w:val="0"/>
        <w:autoSpaceDN w:val="0"/>
        <w:adjustRightInd w:val="0"/>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i/>
          <w:iCs/>
          <w:sz w:val="28"/>
          <w:szCs w:val="28"/>
        </w:rPr>
        <w:t>Перший</w:t>
      </w:r>
      <w:r w:rsidRPr="00D52FE2">
        <w:rPr>
          <w:rFonts w:ascii="Times New Roman" w:hAnsi="Times New Roman" w:cs="Times New Roman"/>
          <w:sz w:val="28"/>
          <w:szCs w:val="28"/>
        </w:rPr>
        <w:t xml:space="preserve"> рівень духовно-семантичного аналізу музичного твору – це знаки-першоелементи як вираз явленого Буття: праінтонації, ритмо-інтонації, ладогармонії, тембро-комплекси, у яких в концентрованому («згорнутому») вигляді містяться узагальнені архетипи культури. </w:t>
      </w:r>
      <w:r w:rsidRPr="00D52FE2">
        <w:rPr>
          <w:rFonts w:ascii="Times New Roman" w:hAnsi="Times New Roman" w:cs="Times New Roman"/>
          <w:i/>
          <w:iCs/>
          <w:sz w:val="28"/>
          <w:szCs w:val="28"/>
        </w:rPr>
        <w:t xml:space="preserve">Другий </w:t>
      </w:r>
      <w:r w:rsidRPr="00D52FE2">
        <w:rPr>
          <w:rFonts w:ascii="Times New Roman" w:hAnsi="Times New Roman" w:cs="Times New Roman"/>
          <w:sz w:val="28"/>
          <w:szCs w:val="28"/>
        </w:rPr>
        <w:t xml:space="preserve">рівень виявляє композиційно оформлений смислообраз, що походить з першоелемента (мотив, тема). Оскільки символ – явище динамічне, його подальше «проростання» у музичній формі пов’язане вже не лише з іманентно-музичним синтаксисом. Символізація звукообразу найяскравіше унаочнюється на </w:t>
      </w:r>
      <w:r w:rsidRPr="00D52FE2">
        <w:rPr>
          <w:rFonts w:ascii="Times New Roman" w:hAnsi="Times New Roman" w:cs="Times New Roman"/>
          <w:i/>
          <w:iCs/>
          <w:sz w:val="28"/>
          <w:szCs w:val="28"/>
        </w:rPr>
        <w:t>третьому</w:t>
      </w:r>
      <w:r w:rsidRPr="00D52FE2">
        <w:rPr>
          <w:rFonts w:ascii="Times New Roman" w:hAnsi="Times New Roman" w:cs="Times New Roman"/>
          <w:sz w:val="28"/>
          <w:szCs w:val="28"/>
        </w:rPr>
        <w:t xml:space="preserve"> рівні духовно-семантичного аналізу, що характеризує тип музичної драматургії (з урахуванням світовідчуття </w:t>
      </w:r>
      <w:r w:rsidRPr="00D52FE2">
        <w:rPr>
          <w:rFonts w:ascii="Times New Roman" w:hAnsi="Times New Roman" w:cs="Times New Roman"/>
          <w:i/>
          <w:iCs/>
          <w:sz w:val="28"/>
          <w:szCs w:val="28"/>
        </w:rPr>
        <w:t>homo animus</w:t>
      </w:r>
      <w:r w:rsidRPr="00D52FE2">
        <w:rPr>
          <w:rFonts w:ascii="Times New Roman" w:hAnsi="Times New Roman" w:cs="Times New Roman"/>
          <w:sz w:val="28"/>
          <w:szCs w:val="28"/>
        </w:rPr>
        <w:t xml:space="preserve"> – ліричний всесвіт, за М. Аркад’євим). </w:t>
      </w:r>
    </w:p>
    <w:p w:rsidR="00F41EFF" w:rsidRPr="00D52FE2" w:rsidRDefault="00F41EFF" w:rsidP="00D52FE2">
      <w:pPr>
        <w:autoSpaceDE w:val="0"/>
        <w:autoSpaceDN w:val="0"/>
        <w:adjustRightInd w:val="0"/>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i/>
          <w:iCs/>
          <w:sz w:val="28"/>
          <w:szCs w:val="28"/>
        </w:rPr>
        <w:t>Четвертий</w:t>
      </w:r>
      <w:r w:rsidRPr="00D52FE2">
        <w:rPr>
          <w:rFonts w:ascii="Times New Roman" w:hAnsi="Times New Roman" w:cs="Times New Roman"/>
          <w:sz w:val="28"/>
          <w:szCs w:val="28"/>
        </w:rPr>
        <w:t xml:space="preserve">, метафізичний рівень характеризує завершений смислообраз. Іманентно-музичні якості звучання твору не просто створюють цілісний гештальт, а з його допомогою вказують на світ невидимий (Біблії, житія Святих, Літургії). </w:t>
      </w:r>
      <w:r w:rsidRPr="00D52FE2">
        <w:rPr>
          <w:rFonts w:ascii="Times New Roman" w:hAnsi="Times New Roman" w:cs="Times New Roman"/>
          <w:iCs/>
          <w:sz w:val="28"/>
          <w:szCs w:val="28"/>
        </w:rPr>
        <w:t>На найвищому</w:t>
      </w:r>
      <w:r w:rsidRPr="00D52FE2">
        <w:rPr>
          <w:rFonts w:ascii="Times New Roman" w:hAnsi="Times New Roman" w:cs="Times New Roman"/>
          <w:i/>
          <w:iCs/>
          <w:sz w:val="28"/>
          <w:szCs w:val="28"/>
        </w:rPr>
        <w:t xml:space="preserve"> п’ятому </w:t>
      </w:r>
      <w:r w:rsidRPr="00D52FE2">
        <w:rPr>
          <w:rFonts w:ascii="Times New Roman" w:hAnsi="Times New Roman" w:cs="Times New Roman"/>
          <w:sz w:val="28"/>
          <w:szCs w:val="28"/>
        </w:rPr>
        <w:t xml:space="preserve">рівні відбувається вихід свідомості, яка сприймає музичний твір, в широкий контекст буття: музика творить духовні цінності загальнолюдського звучання, «зрощує» свої сенси з цивілізаційними процесами людства (тому він отримує дефініцію «культуро творчий»). </w:t>
      </w:r>
    </w:p>
    <w:p w:rsidR="00CC43A8" w:rsidRPr="00D52FE2" w:rsidRDefault="00CC43A8"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lang w:eastAsia="ru-RU"/>
        </w:rPr>
        <w:t xml:space="preserve">Національна характерність вокально-хорового стилю композитора наділена не лише інтонаційною явленістю, а й глибинною символікою внутрішнього духовного світу. </w:t>
      </w:r>
      <w:r w:rsidRPr="00D52FE2">
        <w:rPr>
          <w:rFonts w:ascii="Times New Roman" w:hAnsi="Times New Roman" w:cs="Times New Roman"/>
          <w:i/>
          <w:iCs/>
          <w:sz w:val="28"/>
          <w:szCs w:val="28"/>
        </w:rPr>
        <w:t>Моностильність</w:t>
      </w:r>
      <w:r w:rsidRPr="00D52FE2">
        <w:rPr>
          <w:rFonts w:ascii="Times New Roman" w:hAnsi="Times New Roman" w:cs="Times New Roman"/>
          <w:sz w:val="28"/>
          <w:szCs w:val="28"/>
        </w:rPr>
        <w:t xml:space="preserve"> художнього мислення митця свідчить про органіку внутрішньої модуляції його світоглядних настанов, яка творить музичний Універсум на засадах духовної рефлексії. Так, фольклорні прикмети </w:t>
      </w:r>
      <w:r w:rsidRPr="00D52FE2">
        <w:rPr>
          <w:rFonts w:ascii="Times New Roman" w:hAnsi="Times New Roman" w:cs="Times New Roman"/>
          <w:i/>
          <w:iCs/>
          <w:sz w:val="28"/>
          <w:szCs w:val="28"/>
        </w:rPr>
        <w:t>раннього</w:t>
      </w:r>
      <w:r w:rsidRPr="00D52FE2">
        <w:rPr>
          <w:rFonts w:ascii="Times New Roman" w:hAnsi="Times New Roman" w:cs="Times New Roman"/>
          <w:sz w:val="28"/>
          <w:szCs w:val="28"/>
        </w:rPr>
        <w:t xml:space="preserve"> етапу творчості не лише увійдуть у співочо-пісенний стиль кантат і ораторій </w:t>
      </w:r>
      <w:r w:rsidRPr="00D52FE2">
        <w:rPr>
          <w:rFonts w:ascii="Times New Roman" w:hAnsi="Times New Roman" w:cs="Times New Roman"/>
          <w:i/>
          <w:iCs/>
          <w:sz w:val="28"/>
          <w:szCs w:val="28"/>
        </w:rPr>
        <w:t>зрілого стилю</w:t>
      </w:r>
      <w:r w:rsidRPr="00D52FE2">
        <w:rPr>
          <w:rFonts w:ascii="Times New Roman" w:hAnsi="Times New Roman" w:cs="Times New Roman"/>
          <w:sz w:val="28"/>
          <w:szCs w:val="28"/>
        </w:rPr>
        <w:t xml:space="preserve">, але й трансформуються у інтонаційну молитовність пізнього літургічного стилю (90-ті роки ХХ ст.). </w:t>
      </w:r>
    </w:p>
    <w:p w:rsidR="0036511A"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lastRenderedPageBreak/>
        <w:t xml:space="preserve">Розробка духовно-семантичного підходу є похідною від філософсько-релігійного дискурсу, висвітлює специфічні ознаки композиторського світовідчуття в музичному мистецтві. Вокально-хоровий стиль Г. Свиридова </w:t>
      </w:r>
      <w:r w:rsidRPr="00D52FE2">
        <w:rPr>
          <w:rFonts w:ascii="Times New Roman" w:hAnsi="Times New Roman" w:cs="Times New Roman"/>
          <w:sz w:val="28"/>
          <w:szCs w:val="28"/>
          <w:lang w:eastAsia="ru-RU"/>
        </w:rPr>
        <w:t>набуває значення символу суспільно-культурної самосвідомості своєї епохи:</w:t>
      </w:r>
      <w:r w:rsidRPr="00D52FE2">
        <w:rPr>
          <w:rFonts w:ascii="Times New Roman" w:hAnsi="Times New Roman" w:cs="Times New Roman"/>
          <w:sz w:val="28"/>
          <w:szCs w:val="28"/>
        </w:rPr>
        <w:t xml:space="preserve"> створивши власний художній світ, «розгорнутий» у духовну реальність (Всесвіт), митець одним із перших вплинув на появу загальної тенденції </w:t>
      </w:r>
      <w:r w:rsidRPr="00D52FE2">
        <w:rPr>
          <w:rFonts w:ascii="Times New Roman" w:hAnsi="Times New Roman" w:cs="Times New Roman"/>
          <w:sz w:val="28"/>
          <w:szCs w:val="28"/>
          <w:lang w:eastAsia="ru-RU"/>
        </w:rPr>
        <w:t>композиторської творчості</w:t>
      </w:r>
      <w:r w:rsidRPr="00D52FE2">
        <w:rPr>
          <w:rFonts w:ascii="Times New Roman" w:hAnsi="Times New Roman" w:cs="Times New Roman"/>
          <w:i/>
          <w:iCs/>
          <w:sz w:val="28"/>
          <w:szCs w:val="28"/>
          <w:lang w:eastAsia="ru-RU"/>
        </w:rPr>
        <w:t xml:space="preserve"> </w:t>
      </w:r>
      <w:r w:rsidRPr="00D52FE2">
        <w:rPr>
          <w:rFonts w:ascii="Times New Roman" w:hAnsi="Times New Roman" w:cs="Times New Roman"/>
          <w:sz w:val="28"/>
          <w:szCs w:val="28"/>
          <w:lang w:eastAsia="ru-RU"/>
        </w:rPr>
        <w:t>кінця ХХ ст.</w:t>
      </w:r>
      <w:r w:rsidRPr="00D52FE2">
        <w:rPr>
          <w:rFonts w:ascii="Times New Roman" w:hAnsi="Times New Roman" w:cs="Times New Roman"/>
          <w:i/>
          <w:iCs/>
          <w:sz w:val="28"/>
          <w:szCs w:val="28"/>
          <w:lang w:eastAsia="ru-RU"/>
        </w:rPr>
        <w:t xml:space="preserve"> – nova musica sacra</w:t>
      </w:r>
      <w:r w:rsidRPr="00D52FE2">
        <w:rPr>
          <w:rFonts w:ascii="Times New Roman" w:hAnsi="Times New Roman" w:cs="Times New Roman"/>
          <w:sz w:val="28"/>
          <w:szCs w:val="28"/>
          <w:lang w:eastAsia="ru-RU"/>
        </w:rPr>
        <w:t xml:space="preserve"> (Н. Гуляницька).</w:t>
      </w:r>
    </w:p>
    <w:p w:rsidR="0036511A"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lang w:eastAsia="ru-RU"/>
        </w:rPr>
        <w:t xml:space="preserve">Духовно-семантичний підхід до вивчення музичного твору Г. Свиридова є методологічним інструментарієм. Категорія «композиторський стиль» містить такі складники, як світогляд творця і система принципів його художнього мислення, увиразнені у семіотичній будові, законах композиції та драматургії творів. </w:t>
      </w:r>
      <w:r w:rsidRPr="00D52FE2">
        <w:rPr>
          <w:rFonts w:ascii="Times New Roman" w:hAnsi="Times New Roman" w:cs="Times New Roman"/>
          <w:sz w:val="28"/>
          <w:szCs w:val="28"/>
        </w:rPr>
        <w:t xml:space="preserve">Феномен Г. Свиридова полягає в тому, що зі сфери світського тлумачення поезії О. Пушкіна, С. Єсеніна, О. Блока, яке відповідало антропоцентризму музично-поетичного мислення, він здійснив «модуляцію» до православної духовності, сповідуючи життя у перестояні перед Богом. </w:t>
      </w:r>
    </w:p>
    <w:p w:rsidR="0036511A" w:rsidRPr="00D52FE2" w:rsidRDefault="0036511A" w:rsidP="00D52FE2">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lang w:eastAsia="ru-RU"/>
        </w:rPr>
        <w:t>Духовна рефлексія була характерною рисою особистості митця: про це свідчать його щоденникові записи і музика. Г.</w:t>
      </w:r>
      <w:r w:rsidRPr="00D52FE2">
        <w:rPr>
          <w:rFonts w:ascii="Times New Roman" w:hAnsi="Times New Roman" w:cs="Times New Roman"/>
          <w:sz w:val="28"/>
          <w:szCs w:val="28"/>
        </w:rPr>
        <w:t> </w:t>
      </w:r>
      <w:r w:rsidRPr="00D52FE2">
        <w:rPr>
          <w:rFonts w:ascii="Times New Roman" w:hAnsi="Times New Roman" w:cs="Times New Roman"/>
          <w:sz w:val="28"/>
          <w:szCs w:val="28"/>
          <w:lang w:eastAsia="ru-RU"/>
        </w:rPr>
        <w:t xml:space="preserve">Свиридова не можна сприймати тільки як композитора: він виробив систему поглядів, орієнтовану не лише на сучасників (Теперішнє), але й на нащадків (Майбутнє). Митець мав розвинений духовний слух – «здатність проникати в релігійний зміст музики» (за В. Медушевським). На творчість визначного композитора необхідно поглянути очима власне Свиридова-мислителя. І тоді виявиться, що всі його твори мають прихований сенс, у якому втілені міркування автора як </w:t>
      </w:r>
      <w:r w:rsidRPr="00D52FE2">
        <w:rPr>
          <w:rFonts w:ascii="Times New Roman" w:hAnsi="Times New Roman" w:cs="Times New Roman"/>
          <w:i/>
          <w:sz w:val="28"/>
          <w:szCs w:val="28"/>
          <w:lang w:val="en-US" w:eastAsia="ru-RU"/>
        </w:rPr>
        <w:t>homo</w:t>
      </w:r>
      <w:r w:rsidRPr="00D52FE2">
        <w:rPr>
          <w:rFonts w:ascii="Times New Roman" w:hAnsi="Times New Roman" w:cs="Times New Roman"/>
          <w:i/>
          <w:sz w:val="28"/>
          <w:szCs w:val="28"/>
          <w:lang w:val="ru-RU" w:eastAsia="ru-RU"/>
        </w:rPr>
        <w:t xml:space="preserve"> </w:t>
      </w:r>
      <w:r w:rsidRPr="00D52FE2">
        <w:rPr>
          <w:rFonts w:ascii="Times New Roman" w:hAnsi="Times New Roman" w:cs="Times New Roman"/>
          <w:i/>
          <w:sz w:val="28"/>
          <w:szCs w:val="28"/>
          <w:lang w:val="en-US" w:eastAsia="ru-RU"/>
        </w:rPr>
        <w:t>credens</w:t>
      </w:r>
      <w:r w:rsidRPr="00D52FE2">
        <w:rPr>
          <w:rFonts w:ascii="Times New Roman" w:hAnsi="Times New Roman" w:cs="Times New Roman"/>
          <w:sz w:val="28"/>
          <w:szCs w:val="28"/>
          <w:lang w:eastAsia="ru-RU"/>
        </w:rPr>
        <w:t xml:space="preserve">. </w:t>
      </w:r>
    </w:p>
    <w:p w:rsidR="0036511A" w:rsidRPr="00D52FE2" w:rsidRDefault="0036511A" w:rsidP="00D52FE2">
      <w:pPr>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Композиторське світовідчуття Г. Свиридова виявилося співзвучним із російською релігійною філософією ХІХ–ХХ століть. Світогляд композитора, унаочнений в музиці, – явище не етнічне, а культурне, міцно пов’язане з духовними засадами, на яких ґрунтується православна культура. Проблеми особистості, творчості як самопізнання, зафіксовані у філософських працях </w:t>
      </w:r>
      <w:r w:rsidR="00484858" w:rsidRPr="00D52FE2">
        <w:rPr>
          <w:rFonts w:ascii="Times New Roman" w:hAnsi="Times New Roman" w:cs="Times New Roman"/>
          <w:sz w:val="28"/>
          <w:szCs w:val="28"/>
          <w:lang w:eastAsia="ru-RU"/>
        </w:rPr>
        <w:lastRenderedPageBreak/>
        <w:t xml:space="preserve">М. Бердяєва, </w:t>
      </w:r>
      <w:r w:rsidR="00EC5EB1" w:rsidRPr="00D52FE2">
        <w:rPr>
          <w:rFonts w:ascii="Times New Roman" w:hAnsi="Times New Roman" w:cs="Times New Roman"/>
          <w:sz w:val="28"/>
          <w:szCs w:val="28"/>
          <w:lang w:eastAsia="ru-RU"/>
        </w:rPr>
        <w:t xml:space="preserve">І. Ільїна, В. Зеньковського, </w:t>
      </w:r>
      <w:r w:rsidRPr="00D52FE2">
        <w:rPr>
          <w:rFonts w:ascii="Times New Roman" w:hAnsi="Times New Roman" w:cs="Times New Roman"/>
          <w:sz w:val="28"/>
          <w:szCs w:val="28"/>
          <w:lang w:eastAsia="ru-RU"/>
        </w:rPr>
        <w:t xml:space="preserve">В. Розанова, </w:t>
      </w:r>
      <w:r w:rsidR="00484858" w:rsidRPr="00D52FE2">
        <w:rPr>
          <w:rFonts w:ascii="Times New Roman" w:hAnsi="Times New Roman" w:cs="Times New Roman"/>
          <w:sz w:val="29"/>
          <w:szCs w:val="29"/>
          <w:lang w:eastAsia="ru-RU"/>
        </w:rPr>
        <w:t>В. Соловйова</w:t>
      </w:r>
      <w:r w:rsidR="00EC5EB1" w:rsidRPr="00D52FE2">
        <w:rPr>
          <w:rFonts w:ascii="Times New Roman" w:hAnsi="Times New Roman" w:cs="Times New Roman"/>
          <w:sz w:val="29"/>
          <w:szCs w:val="29"/>
          <w:lang w:eastAsia="ru-RU"/>
        </w:rPr>
        <w:t>,</w:t>
      </w:r>
      <w:r w:rsidR="00EC5EB1" w:rsidRPr="00D52FE2">
        <w:rPr>
          <w:rFonts w:ascii="Times New Roman" w:hAnsi="Times New Roman" w:cs="Times New Roman"/>
          <w:sz w:val="28"/>
          <w:szCs w:val="28"/>
          <w:lang w:eastAsia="ru-RU"/>
        </w:rPr>
        <w:t xml:space="preserve"> П. Флоренського,</w:t>
      </w:r>
      <w:r w:rsidR="00484858" w:rsidRPr="00D52FE2">
        <w:rPr>
          <w:rFonts w:ascii="Times New Roman" w:hAnsi="Times New Roman" w:cs="Times New Roman"/>
          <w:sz w:val="29"/>
          <w:szCs w:val="29"/>
          <w:lang w:eastAsia="ru-RU"/>
        </w:rPr>
        <w:t xml:space="preserve"> </w:t>
      </w:r>
      <w:r w:rsidR="00EC5EB1" w:rsidRPr="00D52FE2">
        <w:rPr>
          <w:rFonts w:ascii="Times New Roman" w:hAnsi="Times New Roman" w:cs="Times New Roman"/>
          <w:sz w:val="28"/>
          <w:szCs w:val="28"/>
          <w:lang w:eastAsia="ru-RU"/>
        </w:rPr>
        <w:t xml:space="preserve">С. Франка </w:t>
      </w:r>
      <w:r w:rsidRPr="00D52FE2">
        <w:rPr>
          <w:rFonts w:ascii="Times New Roman" w:hAnsi="Times New Roman" w:cs="Times New Roman"/>
          <w:sz w:val="28"/>
          <w:szCs w:val="28"/>
          <w:lang w:eastAsia="ru-RU"/>
        </w:rPr>
        <w:t xml:space="preserve">і щоденникових записах композитора, не втратили своєї актуальності до нині. </w:t>
      </w:r>
      <w:r w:rsidR="00781570" w:rsidRPr="00D52FE2">
        <w:rPr>
          <w:rFonts w:ascii="Times New Roman" w:hAnsi="Times New Roman" w:cs="Times New Roman"/>
          <w:sz w:val="28"/>
          <w:szCs w:val="28"/>
          <w:lang w:eastAsia="ru-RU"/>
        </w:rPr>
        <w:t xml:space="preserve">Духовними зусиллями видатних діячів народжувались образи вселенського звучання. </w:t>
      </w:r>
      <w:r w:rsidRPr="00D52FE2">
        <w:rPr>
          <w:rFonts w:ascii="Times New Roman" w:hAnsi="Times New Roman" w:cs="Times New Roman"/>
          <w:sz w:val="28"/>
          <w:szCs w:val="28"/>
          <w:lang w:eastAsia="ru-RU"/>
        </w:rPr>
        <w:t>У світоглядній концептосфері митця відбилися типологічні для названих діячів риси релігійного світогляду, що значною мірою вкорінений у православну традицію. Як і в працях релігійних філософів Х</w:t>
      </w:r>
      <w:r w:rsidRPr="00D52FE2">
        <w:rPr>
          <w:rFonts w:ascii="Times New Roman" w:hAnsi="Times New Roman" w:cs="Times New Roman"/>
          <w:sz w:val="28"/>
          <w:szCs w:val="28"/>
          <w:lang w:val="en-US" w:eastAsia="ru-RU"/>
        </w:rPr>
        <w:t>I</w:t>
      </w:r>
      <w:r w:rsidRPr="00D52FE2">
        <w:rPr>
          <w:rFonts w:ascii="Times New Roman" w:hAnsi="Times New Roman" w:cs="Times New Roman"/>
          <w:sz w:val="28"/>
          <w:szCs w:val="28"/>
          <w:lang w:eastAsia="ru-RU"/>
        </w:rPr>
        <w:t>Х–ХХ</w:t>
      </w:r>
      <w:r w:rsidRPr="00D52FE2">
        <w:rPr>
          <w:rFonts w:ascii="Times New Roman" w:hAnsi="Times New Roman" w:cs="Times New Roman"/>
          <w:sz w:val="28"/>
          <w:szCs w:val="28"/>
          <w:lang w:val="ru-RU" w:eastAsia="ru-RU"/>
        </w:rPr>
        <w:t> </w:t>
      </w:r>
      <w:r w:rsidRPr="00D52FE2">
        <w:rPr>
          <w:rFonts w:ascii="Times New Roman" w:hAnsi="Times New Roman" w:cs="Times New Roman"/>
          <w:sz w:val="28"/>
          <w:szCs w:val="28"/>
          <w:lang w:eastAsia="ru-RU"/>
        </w:rPr>
        <w:t xml:space="preserve">ст., у записах композитора осмислюються такі поняття, як </w:t>
      </w:r>
      <w:r w:rsidRPr="00D52FE2">
        <w:rPr>
          <w:rFonts w:ascii="Times New Roman" w:hAnsi="Times New Roman" w:cs="Times New Roman"/>
          <w:i/>
          <w:sz w:val="28"/>
          <w:szCs w:val="28"/>
          <w:lang w:eastAsia="ru-RU"/>
        </w:rPr>
        <w:t>дух, духовність, особистість як Образ і Подоба, віра, свобода</w:t>
      </w:r>
      <w:r w:rsidR="00B90CEE" w:rsidRPr="00D52FE2">
        <w:rPr>
          <w:rFonts w:ascii="Times New Roman" w:hAnsi="Times New Roman" w:cs="Times New Roman"/>
          <w:i/>
          <w:sz w:val="28"/>
          <w:szCs w:val="28"/>
          <w:lang w:eastAsia="ru-RU"/>
        </w:rPr>
        <w:t>, творчість, соборність, істина</w:t>
      </w:r>
      <w:r w:rsidR="00B90CEE" w:rsidRPr="00D52FE2">
        <w:rPr>
          <w:rFonts w:ascii="Times New Roman" w:hAnsi="Times New Roman" w:cs="Times New Roman"/>
          <w:sz w:val="28"/>
          <w:szCs w:val="28"/>
          <w:lang w:eastAsia="ru-RU"/>
        </w:rPr>
        <w:t>.</w:t>
      </w:r>
      <w:r w:rsidRPr="00D52FE2">
        <w:rPr>
          <w:rFonts w:ascii="Times New Roman" w:hAnsi="Times New Roman" w:cs="Times New Roman"/>
          <w:sz w:val="28"/>
          <w:szCs w:val="28"/>
          <w:lang w:eastAsia="ru-RU"/>
        </w:rPr>
        <w:t xml:space="preserve"> </w:t>
      </w:r>
      <w:r w:rsidR="00B90CEE" w:rsidRPr="00D52FE2">
        <w:rPr>
          <w:rFonts w:ascii="Times New Roman" w:hAnsi="Times New Roman" w:cs="Times New Roman"/>
          <w:sz w:val="28"/>
          <w:szCs w:val="28"/>
          <w:lang w:val="ru-RU" w:eastAsia="ru-RU"/>
        </w:rPr>
        <w:t xml:space="preserve">В </w:t>
      </w:r>
      <w:r w:rsidR="00B90CEE" w:rsidRPr="00D52FE2">
        <w:rPr>
          <w:rFonts w:ascii="Times New Roman" w:hAnsi="Times New Roman" w:cs="Times New Roman"/>
          <w:sz w:val="28"/>
          <w:szCs w:val="28"/>
          <w:lang w:eastAsia="ru-RU"/>
        </w:rPr>
        <w:t xml:space="preserve">їх потрактуванні </w:t>
      </w:r>
      <w:r w:rsidRPr="00D52FE2">
        <w:rPr>
          <w:rFonts w:ascii="Times New Roman" w:hAnsi="Times New Roman" w:cs="Times New Roman"/>
          <w:sz w:val="28"/>
          <w:szCs w:val="28"/>
          <w:lang w:eastAsia="ru-RU"/>
        </w:rPr>
        <w:t>простежу</w:t>
      </w:r>
      <w:r w:rsidR="00B90CEE" w:rsidRPr="00D52FE2">
        <w:rPr>
          <w:rFonts w:ascii="Times New Roman" w:hAnsi="Times New Roman" w:cs="Times New Roman"/>
          <w:sz w:val="28"/>
          <w:szCs w:val="28"/>
          <w:lang w:eastAsia="ru-RU"/>
        </w:rPr>
        <w:t>єт</w:t>
      </w:r>
      <w:r w:rsidR="00B90CEE" w:rsidRPr="00D52FE2">
        <w:rPr>
          <w:rFonts w:ascii="Times New Roman" w:hAnsi="Times New Roman" w:cs="Times New Roman"/>
          <w:sz w:val="28"/>
          <w:szCs w:val="28"/>
          <w:lang w:val="ru-RU" w:eastAsia="ru-RU"/>
        </w:rPr>
        <w:t xml:space="preserve">ься певна спорідненість: </w:t>
      </w:r>
      <w:r w:rsidR="00F41EFF" w:rsidRPr="00D52FE2">
        <w:rPr>
          <w:rFonts w:ascii="Times New Roman" w:hAnsi="Times New Roman" w:cs="Times New Roman"/>
          <w:sz w:val="28"/>
          <w:szCs w:val="28"/>
          <w:lang w:eastAsia="ru-RU"/>
        </w:rPr>
        <w:t xml:space="preserve">у вокально-хоровій творчості Г. Свиридова </w:t>
      </w:r>
      <w:r w:rsidR="00B90CEE" w:rsidRPr="00D52FE2">
        <w:rPr>
          <w:rFonts w:ascii="Times New Roman" w:hAnsi="Times New Roman" w:cs="Times New Roman"/>
          <w:sz w:val="28"/>
          <w:szCs w:val="28"/>
          <w:lang w:val="ru-RU" w:eastAsia="ru-RU"/>
        </w:rPr>
        <w:t>в</w:t>
      </w:r>
      <w:r w:rsidRPr="00D52FE2">
        <w:rPr>
          <w:rFonts w:ascii="Times New Roman" w:hAnsi="Times New Roman" w:cs="Times New Roman"/>
          <w:sz w:val="28"/>
          <w:szCs w:val="28"/>
          <w:lang w:eastAsia="ru-RU"/>
        </w:rPr>
        <w:t>они набувають символічного сенсу і формують онтологічні аспекти її семантики.</w:t>
      </w:r>
    </w:p>
    <w:p w:rsidR="00CC43A8"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 xml:space="preserve">Жанрово-семантична поетика вокально-хорової творчості композитора – </w:t>
      </w:r>
      <w:r w:rsidRPr="00D52FE2">
        <w:rPr>
          <w:rFonts w:ascii="Times New Roman" w:hAnsi="Times New Roman" w:cs="Times New Roman"/>
          <w:spacing w:val="-4"/>
          <w:sz w:val="28"/>
          <w:szCs w:val="28"/>
        </w:rPr>
        <w:t>це багатовимірна система естетичних цінностей, що втілені в образах і психоемоційних</w:t>
      </w:r>
      <w:r w:rsidRPr="00D52FE2">
        <w:rPr>
          <w:rFonts w:ascii="Times New Roman" w:hAnsi="Times New Roman" w:cs="Times New Roman"/>
          <w:sz w:val="28"/>
          <w:szCs w:val="28"/>
        </w:rPr>
        <w:t xml:space="preserve"> станах людини. Сформовано уявлення про повноту духовної реальності вокально-хорової творчості Г. Свиридова, яка постає </w:t>
      </w:r>
      <w:r w:rsidR="00CC5E5E" w:rsidRPr="00D52FE2">
        <w:rPr>
          <w:rFonts w:ascii="Times New Roman" w:hAnsi="Times New Roman" w:cs="Times New Roman"/>
          <w:sz w:val="28"/>
          <w:szCs w:val="28"/>
        </w:rPr>
        <w:t>як перехід: від сповідання етно</w:t>
      </w:r>
      <w:r w:rsidRPr="00D52FE2">
        <w:rPr>
          <w:rFonts w:ascii="Times New Roman" w:hAnsi="Times New Roman" w:cs="Times New Roman"/>
          <w:sz w:val="28"/>
          <w:szCs w:val="28"/>
        </w:rPr>
        <w:t xml:space="preserve">національних ідеалів – через засвоєння духовної лірики поезії Срібної доби з її символічним мисленням – до осягнення християнського світоспоглядання. Композитор спрямував слух своїх сучасників до споконвічно національної традиції пісенного фольклору, </w:t>
      </w:r>
      <w:r w:rsidR="0007089C" w:rsidRPr="00D52FE2">
        <w:rPr>
          <w:rFonts w:ascii="Times New Roman" w:hAnsi="Times New Roman" w:cs="Times New Roman"/>
          <w:sz w:val="28"/>
          <w:szCs w:val="28"/>
        </w:rPr>
        <w:t>обиход</w:t>
      </w:r>
      <w:r w:rsidR="0007089C" w:rsidRPr="00D52FE2">
        <w:rPr>
          <w:rFonts w:ascii="Times New Roman" w:hAnsi="Times New Roman" w:cs="Times New Roman"/>
          <w:sz w:val="28"/>
          <w:szCs w:val="28"/>
          <w:lang w:val="ru-RU"/>
        </w:rPr>
        <w:t xml:space="preserve">у та </w:t>
      </w:r>
      <w:r w:rsidRPr="00D52FE2">
        <w:rPr>
          <w:rFonts w:ascii="Times New Roman" w:hAnsi="Times New Roman" w:cs="Times New Roman"/>
          <w:sz w:val="28"/>
          <w:szCs w:val="28"/>
        </w:rPr>
        <w:t>знаменного розспіву</w:t>
      </w:r>
      <w:r w:rsidR="0007089C" w:rsidRPr="00D52FE2">
        <w:rPr>
          <w:rFonts w:ascii="Times New Roman" w:hAnsi="Times New Roman" w:cs="Times New Roman"/>
          <w:sz w:val="28"/>
          <w:szCs w:val="28"/>
          <w:lang w:val="ru-RU"/>
        </w:rPr>
        <w:t>.</w:t>
      </w:r>
      <w:r w:rsidRPr="00D52FE2">
        <w:rPr>
          <w:rFonts w:ascii="Times New Roman" w:hAnsi="Times New Roman" w:cs="Times New Roman"/>
          <w:sz w:val="28"/>
          <w:szCs w:val="28"/>
        </w:rPr>
        <w:t xml:space="preserve"> Проникаючи в ендогенну природу фольклору, композитор узагальнив закладені в ньому життєві й ментальні процеси, творчу й життєву енергію Вічності, його універсальні зв’язки з усіма явищами духовного світу людини. Традиція – це «живий механізм, що нескінченно змінюється. Одна лише серцевина його цілісна. Вона подібна до цілісного ядра, що випромінює грандіозну енергію – сутність моральної ідеї життя, сенс її існування» </w:t>
      </w:r>
      <w:r w:rsidR="00CC43A8" w:rsidRPr="00D52FE2">
        <w:rPr>
          <w:rFonts w:ascii="Times New Roman" w:hAnsi="Times New Roman" w:cs="Times New Roman"/>
          <w:sz w:val="28"/>
          <w:szCs w:val="28"/>
        </w:rPr>
        <w:t>[</w:t>
      </w:r>
      <w:r w:rsidR="00B312E2" w:rsidRPr="00D52FE2">
        <w:rPr>
          <w:rFonts w:ascii="Times New Roman" w:hAnsi="Times New Roman" w:cs="Times New Roman"/>
          <w:sz w:val="28"/>
          <w:szCs w:val="28"/>
        </w:rPr>
        <w:t>8</w:t>
      </w:r>
      <w:r w:rsidR="00CC43A8" w:rsidRPr="00D52FE2">
        <w:rPr>
          <w:rFonts w:ascii="Times New Roman" w:hAnsi="Times New Roman" w:cs="Times New Roman"/>
          <w:sz w:val="28"/>
          <w:szCs w:val="28"/>
        </w:rPr>
        <w:t>, с. 306].</w:t>
      </w:r>
    </w:p>
    <w:p w:rsidR="0036511A" w:rsidRPr="00D52FE2" w:rsidRDefault="0036511A" w:rsidP="00D52FE2">
      <w:pPr>
        <w:spacing w:after="0" w:line="360" w:lineRule="auto"/>
        <w:ind w:firstLine="708"/>
        <w:jc w:val="both"/>
        <w:rPr>
          <w:rFonts w:ascii="Times New Roman" w:hAnsi="Times New Roman" w:cs="Times New Roman"/>
          <w:spacing w:val="-2"/>
          <w:sz w:val="28"/>
          <w:szCs w:val="28"/>
        </w:rPr>
      </w:pPr>
      <w:r w:rsidRPr="00D52FE2">
        <w:rPr>
          <w:rFonts w:ascii="Times New Roman" w:hAnsi="Times New Roman" w:cs="Times New Roman"/>
          <w:sz w:val="28"/>
          <w:szCs w:val="28"/>
        </w:rPr>
        <w:lastRenderedPageBreak/>
        <w:t xml:space="preserve">Виокремимо три групи семантичних знаків вокально-хорової музики </w:t>
      </w:r>
      <w:r w:rsidRPr="00D52FE2">
        <w:rPr>
          <w:rFonts w:ascii="Times New Roman" w:hAnsi="Times New Roman" w:cs="Times New Roman"/>
          <w:spacing w:val="-2"/>
          <w:sz w:val="28"/>
          <w:szCs w:val="28"/>
        </w:rPr>
        <w:t>Г. Свиридова (=</w:t>
      </w:r>
      <w:r w:rsidRPr="00D52FE2">
        <w:rPr>
          <w:rFonts w:ascii="Times New Roman" w:hAnsi="Times New Roman" w:cs="Times New Roman"/>
          <w:i/>
          <w:iCs/>
          <w:spacing w:val="-2"/>
          <w:sz w:val="28"/>
          <w:szCs w:val="28"/>
        </w:rPr>
        <w:t>ціннісні домінанти</w:t>
      </w:r>
      <w:r w:rsidRPr="00D52FE2">
        <w:rPr>
          <w:rFonts w:ascii="Times New Roman" w:hAnsi="Times New Roman" w:cs="Times New Roman"/>
          <w:spacing w:val="-2"/>
          <w:sz w:val="28"/>
          <w:szCs w:val="28"/>
        </w:rPr>
        <w:t xml:space="preserve"> стилеутворення)</w:t>
      </w:r>
      <w:r w:rsidRPr="00D52FE2">
        <w:rPr>
          <w:rStyle w:val="a3"/>
          <w:rFonts w:ascii="Times New Roman" w:hAnsi="Times New Roman"/>
          <w:spacing w:val="-2"/>
          <w:sz w:val="28"/>
          <w:szCs w:val="28"/>
        </w:rPr>
        <w:footnoteReference w:id="1"/>
      </w:r>
      <w:r w:rsidRPr="00D52FE2">
        <w:rPr>
          <w:rFonts w:ascii="Times New Roman" w:hAnsi="Times New Roman" w:cs="Times New Roman"/>
          <w:spacing w:val="-2"/>
          <w:sz w:val="28"/>
          <w:szCs w:val="28"/>
        </w:rPr>
        <w:t>, за якими постає духовна реальність, і слухач її розуміє, бо здатен наділяти звукові світи символічним смислом.</w:t>
      </w:r>
    </w:p>
    <w:p w:rsidR="0036511A" w:rsidRPr="00D52FE2" w:rsidRDefault="0036511A" w:rsidP="00D52FE2">
      <w:pPr>
        <w:spacing w:after="0" w:line="360" w:lineRule="auto"/>
        <w:ind w:firstLine="709"/>
        <w:jc w:val="both"/>
        <w:rPr>
          <w:rFonts w:ascii="Times New Roman" w:hAnsi="Times New Roman" w:cs="Times New Roman"/>
          <w:spacing w:val="-4"/>
          <w:sz w:val="28"/>
          <w:szCs w:val="28"/>
        </w:rPr>
      </w:pPr>
      <w:r w:rsidRPr="00D52FE2">
        <w:rPr>
          <w:rFonts w:ascii="Times New Roman" w:hAnsi="Times New Roman" w:cs="Times New Roman"/>
          <w:sz w:val="28"/>
          <w:szCs w:val="28"/>
        </w:rPr>
        <w:t xml:space="preserve">Першу групу </w:t>
      </w:r>
      <w:r w:rsidRPr="00D52FE2">
        <w:rPr>
          <w:rFonts w:ascii="Times New Roman" w:hAnsi="Times New Roman" w:cs="Times New Roman"/>
          <w:i/>
          <w:iCs/>
          <w:sz w:val="28"/>
          <w:szCs w:val="28"/>
        </w:rPr>
        <w:t>антропоцентричних</w:t>
      </w:r>
      <w:r w:rsidRPr="00D52FE2">
        <w:rPr>
          <w:rFonts w:ascii="Times New Roman" w:hAnsi="Times New Roman" w:cs="Times New Roman"/>
          <w:sz w:val="28"/>
          <w:szCs w:val="28"/>
        </w:rPr>
        <w:t xml:space="preserve"> знаків утворюють інтонеми-звукокомплекси, присвячені відображенню усього багатства внутрішнього світу людини душевної (</w:t>
      </w:r>
      <w:r w:rsidRPr="00D52FE2">
        <w:rPr>
          <w:rFonts w:ascii="Times New Roman" w:hAnsi="Times New Roman" w:cs="Times New Roman"/>
          <w:i/>
          <w:iCs/>
          <w:sz w:val="28"/>
          <w:szCs w:val="28"/>
        </w:rPr>
        <w:t>homo</w:t>
      </w:r>
      <w:r w:rsidRPr="00D52FE2">
        <w:rPr>
          <w:rFonts w:ascii="Times New Roman" w:hAnsi="Times New Roman" w:cs="Times New Roman"/>
          <w:sz w:val="28"/>
          <w:szCs w:val="28"/>
        </w:rPr>
        <w:t xml:space="preserve"> </w:t>
      </w:r>
      <w:r w:rsidRPr="00D52FE2">
        <w:rPr>
          <w:rFonts w:ascii="Times New Roman" w:hAnsi="Times New Roman" w:cs="Times New Roman"/>
          <w:i/>
          <w:iCs/>
          <w:sz w:val="28"/>
          <w:szCs w:val="28"/>
        </w:rPr>
        <w:t>animus</w:t>
      </w:r>
      <w:r w:rsidRPr="00D52FE2">
        <w:rPr>
          <w:rFonts w:ascii="Times New Roman" w:hAnsi="Times New Roman" w:cs="Times New Roman"/>
          <w:sz w:val="28"/>
          <w:szCs w:val="28"/>
        </w:rPr>
        <w:t xml:space="preserve">), психології Буття. Серед них є також знаки-індекси, що скеровані на звукозображальність та імітацію звуків і рухів природи – Божого світу, що є </w:t>
      </w:r>
      <w:r w:rsidRPr="00D52FE2">
        <w:rPr>
          <w:rFonts w:ascii="Times New Roman" w:hAnsi="Times New Roman" w:cs="Times New Roman"/>
          <w:i/>
          <w:iCs/>
          <w:sz w:val="28"/>
          <w:szCs w:val="28"/>
        </w:rPr>
        <w:t>видимий</w:t>
      </w:r>
      <w:r w:rsidRPr="00D52FE2">
        <w:rPr>
          <w:rFonts w:ascii="Times New Roman" w:hAnsi="Times New Roman" w:cs="Times New Roman"/>
          <w:sz w:val="28"/>
          <w:szCs w:val="28"/>
        </w:rPr>
        <w:t xml:space="preserve"> для людини, яка радіє, милується та оспівує його (архетип Землі, вітчизни). Риси художньої свідомості композитора, обумовлені </w:t>
      </w:r>
      <w:r w:rsidRPr="00D52FE2">
        <w:rPr>
          <w:rFonts w:ascii="Times New Roman" w:hAnsi="Times New Roman" w:cs="Times New Roman"/>
          <w:spacing w:val="-4"/>
          <w:sz w:val="28"/>
          <w:szCs w:val="28"/>
        </w:rPr>
        <w:t>національною характерністю (пантеїзм, споглядальність, мудра простота, сердечність).</w:t>
      </w:r>
    </w:p>
    <w:p w:rsidR="0036511A" w:rsidRPr="00D52FE2" w:rsidRDefault="0036511A" w:rsidP="00D52FE2">
      <w:pPr>
        <w:spacing w:after="0" w:line="360" w:lineRule="auto"/>
        <w:ind w:firstLine="709"/>
        <w:jc w:val="both"/>
        <w:rPr>
          <w:rFonts w:ascii="Times New Roman" w:hAnsi="Times New Roman" w:cs="Times New Roman"/>
          <w:sz w:val="28"/>
          <w:szCs w:val="28"/>
        </w:rPr>
      </w:pPr>
      <w:r w:rsidRPr="00D52FE2">
        <w:rPr>
          <w:rFonts w:ascii="Times New Roman" w:hAnsi="Times New Roman" w:cs="Times New Roman"/>
          <w:i/>
          <w:iCs/>
          <w:sz w:val="28"/>
          <w:szCs w:val="28"/>
        </w:rPr>
        <w:t>Метафізичний</w:t>
      </w:r>
      <w:r w:rsidRPr="00D52FE2">
        <w:rPr>
          <w:rFonts w:ascii="Times New Roman" w:hAnsi="Times New Roman" w:cs="Times New Roman"/>
          <w:sz w:val="28"/>
          <w:szCs w:val="28"/>
        </w:rPr>
        <w:t xml:space="preserve"> комплекс (слово, поетичний текст) створено композитором на підставі філософсько-мистецьких ідей та поетичних образів, які увиразнюють творчість людської цивілізації (відгук на заклик Бога): наприклад, Любов, Воля, Дух, серце, свобода, образ і подоба (Поет). Це – світ </w:t>
      </w:r>
      <w:r w:rsidRPr="00D52FE2">
        <w:rPr>
          <w:rFonts w:ascii="Times New Roman" w:hAnsi="Times New Roman" w:cs="Times New Roman"/>
          <w:i/>
          <w:iCs/>
          <w:sz w:val="28"/>
          <w:szCs w:val="28"/>
        </w:rPr>
        <w:t>невидимий</w:t>
      </w:r>
      <w:r w:rsidRPr="00D52FE2">
        <w:rPr>
          <w:rFonts w:ascii="Times New Roman" w:hAnsi="Times New Roman" w:cs="Times New Roman"/>
          <w:sz w:val="28"/>
          <w:szCs w:val="28"/>
        </w:rPr>
        <w:t xml:space="preserve">, трансцендентний, який існує у свідомості творця та його співрозмовниками (слухачами). Стосовно музичної творчості впливи філософії та мистецтва на звукообразне творення обумовлюють певні стильові моделі мислення: </w:t>
      </w:r>
      <w:r w:rsidRPr="00D52FE2">
        <w:rPr>
          <w:rFonts w:ascii="Times New Roman" w:hAnsi="Times New Roman" w:cs="Times New Roman"/>
          <w:b/>
          <w:bCs/>
          <w:sz w:val="28"/>
          <w:szCs w:val="28"/>
        </w:rPr>
        <w:t>символічну</w:t>
      </w:r>
      <w:r w:rsidRPr="00D52FE2">
        <w:rPr>
          <w:rFonts w:ascii="Times New Roman" w:hAnsi="Times New Roman" w:cs="Times New Roman"/>
          <w:sz w:val="28"/>
          <w:szCs w:val="28"/>
        </w:rPr>
        <w:t xml:space="preserve"> (космізм О. Скрябіна); </w:t>
      </w:r>
      <w:r w:rsidRPr="00D52FE2">
        <w:rPr>
          <w:rFonts w:ascii="Times New Roman" w:hAnsi="Times New Roman" w:cs="Times New Roman"/>
          <w:b/>
          <w:bCs/>
          <w:sz w:val="28"/>
          <w:szCs w:val="28"/>
        </w:rPr>
        <w:t>репрезентативну</w:t>
      </w:r>
      <w:r w:rsidRPr="00D52FE2">
        <w:rPr>
          <w:rFonts w:ascii="Times New Roman" w:hAnsi="Times New Roman" w:cs="Times New Roman"/>
          <w:sz w:val="28"/>
          <w:szCs w:val="28"/>
        </w:rPr>
        <w:t xml:space="preserve"> (музичний театр І. Стравінського, К. Орфа), </w:t>
      </w:r>
      <w:r w:rsidRPr="00D52FE2">
        <w:rPr>
          <w:rFonts w:ascii="Times New Roman" w:hAnsi="Times New Roman" w:cs="Times New Roman"/>
          <w:b/>
          <w:bCs/>
          <w:sz w:val="28"/>
          <w:szCs w:val="28"/>
        </w:rPr>
        <w:t>рефлексійну</w:t>
      </w:r>
      <w:r w:rsidRPr="00D52FE2">
        <w:rPr>
          <w:rFonts w:ascii="Times New Roman" w:hAnsi="Times New Roman" w:cs="Times New Roman"/>
          <w:sz w:val="28"/>
          <w:szCs w:val="28"/>
        </w:rPr>
        <w:t xml:space="preserve"> (інструментальні жанри пізньої творчості Д. Шостаковича, В. Сильвестрова, Г. Канчелі).</w:t>
      </w:r>
    </w:p>
    <w:p w:rsidR="00CC43A8" w:rsidRPr="00D52FE2" w:rsidRDefault="0036511A" w:rsidP="00D52FE2">
      <w:pPr>
        <w:spacing w:after="0" w:line="360" w:lineRule="auto"/>
        <w:ind w:firstLine="709"/>
        <w:jc w:val="both"/>
        <w:rPr>
          <w:rFonts w:ascii="Times New Roman" w:hAnsi="Times New Roman" w:cs="Times New Roman"/>
          <w:sz w:val="28"/>
          <w:szCs w:val="28"/>
        </w:rPr>
      </w:pPr>
      <w:r w:rsidRPr="00D52FE2">
        <w:rPr>
          <w:rFonts w:ascii="Times New Roman" w:hAnsi="Times New Roman" w:cs="Times New Roman"/>
          <w:sz w:val="28"/>
          <w:szCs w:val="28"/>
        </w:rPr>
        <w:t xml:space="preserve">Третю групу семантичних знаків-символів утворюють </w:t>
      </w:r>
      <w:r w:rsidRPr="00D52FE2">
        <w:rPr>
          <w:rFonts w:ascii="Times New Roman" w:hAnsi="Times New Roman" w:cs="Times New Roman"/>
          <w:i/>
          <w:sz w:val="28"/>
          <w:szCs w:val="28"/>
        </w:rPr>
        <w:t>л</w:t>
      </w:r>
      <w:r w:rsidRPr="00D52FE2">
        <w:rPr>
          <w:rFonts w:ascii="Times New Roman" w:hAnsi="Times New Roman" w:cs="Times New Roman"/>
          <w:i/>
          <w:iCs/>
          <w:sz w:val="28"/>
          <w:szCs w:val="28"/>
        </w:rPr>
        <w:t>ітургійні</w:t>
      </w:r>
      <w:r w:rsidRPr="00D52FE2">
        <w:rPr>
          <w:rFonts w:ascii="Times New Roman" w:hAnsi="Times New Roman" w:cs="Times New Roman"/>
          <w:sz w:val="28"/>
          <w:szCs w:val="28"/>
        </w:rPr>
        <w:t xml:space="preserve"> знаки-символи як іманентна система усталених принципів організації часопростору храмової культури: молитва, хрест, піснеспіви, соборність, Образ і Подоба (Христос), Істина, Вічність, релігійні свята (Великодня, Різдва, Преображення, Богородиці, Святих). </w:t>
      </w:r>
      <w:r w:rsidR="00CC43A8" w:rsidRPr="00D52FE2">
        <w:rPr>
          <w:rFonts w:ascii="Times New Roman" w:hAnsi="Times New Roman" w:cs="Times New Roman"/>
          <w:sz w:val="28"/>
          <w:szCs w:val="28"/>
          <w:lang w:eastAsia="ru-RU"/>
        </w:rPr>
        <w:t xml:space="preserve">Літургійні впливи на хорову музику Г. Свиридова </w:t>
      </w:r>
      <w:r w:rsidR="00CC43A8" w:rsidRPr="00D52FE2">
        <w:rPr>
          <w:rFonts w:ascii="Times New Roman" w:hAnsi="Times New Roman" w:cs="Times New Roman"/>
          <w:sz w:val="28"/>
          <w:szCs w:val="28"/>
          <w:lang w:eastAsia="ru-RU"/>
        </w:rPr>
        <w:lastRenderedPageBreak/>
        <w:t xml:space="preserve">унаочнені життєздатністю до соборності, спрямованої на синергію дольнєго й горнєго, людини і Бога. Відмова від вузького, егоцентричного розуміння мети музичного мистецтва привела композитора до відкриття синергійної парадигми – через способи самопізнання й шляхи Богоспілкування. Сюди належить </w:t>
      </w:r>
      <w:r w:rsidR="00CC43A8" w:rsidRPr="00D52FE2">
        <w:rPr>
          <w:rFonts w:ascii="Times New Roman" w:hAnsi="Times New Roman" w:cs="Times New Roman"/>
          <w:i/>
          <w:iCs/>
          <w:sz w:val="28"/>
          <w:szCs w:val="28"/>
          <w:lang w:eastAsia="ru-RU"/>
        </w:rPr>
        <w:t>жанрова інтонація</w:t>
      </w:r>
      <w:r w:rsidR="00CC43A8" w:rsidRPr="00D52FE2">
        <w:rPr>
          <w:rFonts w:ascii="Times New Roman" w:hAnsi="Times New Roman" w:cs="Times New Roman"/>
          <w:sz w:val="28"/>
          <w:szCs w:val="28"/>
          <w:lang w:eastAsia="ru-RU"/>
        </w:rPr>
        <w:t xml:space="preserve">, у якій </w:t>
      </w:r>
      <w:r w:rsidR="00CC43A8" w:rsidRPr="00D52FE2">
        <w:rPr>
          <w:rFonts w:ascii="Times New Roman" w:hAnsi="Times New Roman" w:cs="Times New Roman"/>
          <w:i/>
          <w:iCs/>
          <w:sz w:val="28"/>
          <w:szCs w:val="28"/>
          <w:lang w:eastAsia="ru-RU"/>
        </w:rPr>
        <w:t>молитовність</w:t>
      </w:r>
      <w:r w:rsidR="00CC43A8" w:rsidRPr="00D52FE2">
        <w:rPr>
          <w:rFonts w:ascii="Times New Roman" w:hAnsi="Times New Roman" w:cs="Times New Roman"/>
          <w:sz w:val="28"/>
          <w:szCs w:val="28"/>
          <w:lang w:eastAsia="ru-RU"/>
        </w:rPr>
        <w:t xml:space="preserve"> як спосіб музичного втілення соборності є основним типом інтонування;</w:t>
      </w:r>
      <w:r w:rsidR="00CC43A8" w:rsidRPr="00D52FE2">
        <w:rPr>
          <w:rFonts w:ascii="Times New Roman" w:hAnsi="Times New Roman" w:cs="Times New Roman"/>
          <w:sz w:val="28"/>
          <w:szCs w:val="28"/>
        </w:rPr>
        <w:t xml:space="preserve"> </w:t>
      </w:r>
      <w:r w:rsidR="00CC43A8" w:rsidRPr="00D52FE2">
        <w:rPr>
          <w:rFonts w:ascii="Times New Roman" w:hAnsi="Times New Roman" w:cs="Times New Roman"/>
          <w:i/>
          <w:iCs/>
          <w:sz w:val="28"/>
          <w:szCs w:val="28"/>
        </w:rPr>
        <w:t>дзвоновість</w:t>
      </w:r>
      <w:r w:rsidR="00CC43A8" w:rsidRPr="00D52FE2">
        <w:rPr>
          <w:rFonts w:ascii="Times New Roman" w:hAnsi="Times New Roman" w:cs="Times New Roman"/>
          <w:sz w:val="28"/>
          <w:szCs w:val="28"/>
        </w:rPr>
        <w:t xml:space="preserve">, як генетична властивість тематизму, що набуває глибинного сенсу в контексті онтологічного </w:t>
      </w:r>
      <w:r w:rsidR="00CC43A8" w:rsidRPr="00D52FE2">
        <w:rPr>
          <w:rFonts w:ascii="Times New Roman" w:hAnsi="Times New Roman" w:cs="Times New Roman"/>
          <w:spacing w:val="-6"/>
          <w:sz w:val="28"/>
          <w:szCs w:val="28"/>
        </w:rPr>
        <w:t xml:space="preserve">методу аналізу музики; </w:t>
      </w:r>
      <w:r w:rsidR="00CC43A8" w:rsidRPr="00D52FE2">
        <w:rPr>
          <w:rFonts w:ascii="Times New Roman" w:hAnsi="Times New Roman" w:cs="Times New Roman"/>
          <w:sz w:val="28"/>
          <w:szCs w:val="28"/>
        </w:rPr>
        <w:t xml:space="preserve">чинонаслідування (пряме або опосередковане) як підпорядкування усіх засобів музичної композиції логіці розгортання богослужіння (часопросторових параметрів, мелодико-гармонічних структур, динаміки, нюансування тощо). </w:t>
      </w:r>
    </w:p>
    <w:p w:rsidR="00EA194B" w:rsidRPr="00D52FE2" w:rsidRDefault="0036511A"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У творчості Г. Свиридова поєднання музичної й поетичної інтонацій </w:t>
      </w:r>
      <w:r w:rsidRPr="00D52FE2">
        <w:rPr>
          <w:rFonts w:ascii="Times New Roman" w:hAnsi="Times New Roman" w:cs="Times New Roman"/>
          <w:sz w:val="28"/>
          <w:szCs w:val="28"/>
          <w:lang w:eastAsia="ru-RU"/>
        </w:rPr>
        <w:br/>
        <w:t xml:space="preserve">є глибинними ознаками символізації художнього стилю мислення. Кожна деталь тексту стає основою для його увиразнення в інтонаційній формі. Стилістичні ознаки хорового письма композитора мають тенденцію до взаємопроникнення: ототожнення вертикалі (гармонії) та горизонталі (мелодики), ладовий ритм, темброритм, ритмічний контрапункт. Стиль мислення диктує вибір певних знакових елементів конкретного жанру, новий жанровий синтез, завдяки чому всі стильові пласти об’єднуються єдиною логікою драматургічного розвитку. </w:t>
      </w:r>
    </w:p>
    <w:p w:rsidR="0036511A" w:rsidRPr="00D52FE2" w:rsidRDefault="0036511A"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Жанрово-інтонаційні та драматургічні принципи унаочнюються завдяки залученню певних механізмів смислоутворення, серед яких: 1)</w:t>
      </w:r>
      <w:r w:rsidRPr="00D52FE2">
        <w:rPr>
          <w:rFonts w:ascii="Times New Roman" w:hAnsi="Times New Roman" w:cs="Times New Roman"/>
          <w:sz w:val="28"/>
          <w:szCs w:val="28"/>
          <w:lang w:val="ru-RU" w:eastAsia="ru-RU"/>
        </w:rPr>
        <w:t> </w:t>
      </w:r>
      <w:r w:rsidRPr="00D52FE2">
        <w:rPr>
          <w:rFonts w:ascii="Times New Roman" w:hAnsi="Times New Roman" w:cs="Times New Roman"/>
          <w:sz w:val="28"/>
          <w:szCs w:val="28"/>
          <w:lang w:eastAsia="ru-RU"/>
        </w:rPr>
        <w:t>мелос (представлений досить різноманітно від формульності до розспіву); 2)</w:t>
      </w:r>
      <w:r w:rsidRPr="00D52FE2">
        <w:rPr>
          <w:rFonts w:ascii="Times New Roman" w:hAnsi="Times New Roman" w:cs="Times New Roman"/>
          <w:sz w:val="28"/>
          <w:szCs w:val="28"/>
          <w:lang w:val="ru-RU" w:eastAsia="ru-RU"/>
        </w:rPr>
        <w:t> </w:t>
      </w:r>
      <w:r w:rsidRPr="00D52FE2">
        <w:rPr>
          <w:rFonts w:ascii="Times New Roman" w:hAnsi="Times New Roman" w:cs="Times New Roman"/>
          <w:sz w:val="28"/>
          <w:szCs w:val="28"/>
          <w:lang w:eastAsia="ru-RU"/>
        </w:rPr>
        <w:t>метроритмічна організація (що обумовлена принципами віршування поетичного першоджерела); 3)</w:t>
      </w:r>
      <w:r w:rsidRPr="00D52FE2">
        <w:rPr>
          <w:rFonts w:ascii="Times New Roman" w:hAnsi="Times New Roman" w:cs="Times New Roman"/>
          <w:sz w:val="28"/>
          <w:szCs w:val="28"/>
          <w:lang w:val="ru-RU" w:eastAsia="ru-RU"/>
        </w:rPr>
        <w:t> </w:t>
      </w:r>
      <w:r w:rsidRPr="00D52FE2">
        <w:rPr>
          <w:rFonts w:ascii="Times New Roman" w:hAnsi="Times New Roman" w:cs="Times New Roman"/>
          <w:sz w:val="28"/>
          <w:szCs w:val="28"/>
          <w:lang w:eastAsia="ru-RU"/>
        </w:rPr>
        <w:t>опора на ладову трихордовість, обиходн</w:t>
      </w:r>
      <w:r w:rsidR="00815803" w:rsidRPr="00D52FE2">
        <w:rPr>
          <w:rFonts w:ascii="Times New Roman" w:hAnsi="Times New Roman" w:cs="Times New Roman"/>
          <w:sz w:val="28"/>
          <w:szCs w:val="28"/>
          <w:lang w:eastAsia="ru-RU"/>
        </w:rPr>
        <w:t>ий</w:t>
      </w:r>
      <w:r w:rsidRPr="00D52FE2">
        <w:rPr>
          <w:rFonts w:ascii="Times New Roman" w:hAnsi="Times New Roman" w:cs="Times New Roman"/>
          <w:sz w:val="28"/>
          <w:szCs w:val="28"/>
          <w:lang w:eastAsia="ru-RU"/>
        </w:rPr>
        <w:t xml:space="preserve"> лад (</w:t>
      </w:r>
      <w:r w:rsidR="00815803" w:rsidRPr="00D52FE2">
        <w:rPr>
          <w:rFonts w:ascii="Times New Roman" w:hAnsi="Times New Roman" w:cs="Times New Roman"/>
          <w:sz w:val="28"/>
          <w:szCs w:val="28"/>
          <w:lang w:eastAsia="ru-RU"/>
        </w:rPr>
        <w:t xml:space="preserve">хоча </w:t>
      </w:r>
      <w:r w:rsidRPr="00D52FE2">
        <w:rPr>
          <w:rFonts w:ascii="Times New Roman" w:hAnsi="Times New Roman" w:cs="Times New Roman"/>
          <w:sz w:val="28"/>
          <w:szCs w:val="28"/>
          <w:lang w:eastAsia="ru-RU"/>
        </w:rPr>
        <w:t>в межах тональної системи мислення); 4)</w:t>
      </w:r>
      <w:r w:rsidR="00815803" w:rsidRPr="00D52FE2">
        <w:rPr>
          <w:rFonts w:ascii="Times New Roman" w:hAnsi="Times New Roman" w:cs="Times New Roman"/>
          <w:sz w:val="28"/>
          <w:szCs w:val="28"/>
          <w:lang w:eastAsia="ru-RU"/>
        </w:rPr>
        <w:t xml:space="preserve"> </w:t>
      </w:r>
      <w:r w:rsidRPr="00D52FE2">
        <w:rPr>
          <w:rFonts w:ascii="Times New Roman" w:hAnsi="Times New Roman" w:cs="Times New Roman"/>
          <w:sz w:val="28"/>
          <w:szCs w:val="28"/>
          <w:lang w:eastAsia="ru-RU"/>
        </w:rPr>
        <w:t>хорова фактура (</w:t>
      </w:r>
      <w:r w:rsidR="00815803" w:rsidRPr="00D52FE2">
        <w:rPr>
          <w:rFonts w:ascii="Times New Roman" w:hAnsi="Times New Roman" w:cs="Times New Roman"/>
          <w:sz w:val="28"/>
          <w:szCs w:val="28"/>
          <w:lang w:eastAsia="ru-RU"/>
        </w:rPr>
        <w:t>у</w:t>
      </w:r>
      <w:r w:rsidRPr="00D52FE2">
        <w:rPr>
          <w:rFonts w:ascii="Times New Roman" w:hAnsi="Times New Roman" w:cs="Times New Roman"/>
          <w:sz w:val="28"/>
          <w:szCs w:val="28"/>
          <w:lang w:eastAsia="ru-RU"/>
        </w:rPr>
        <w:t xml:space="preserve"> розмаїтті російської співочої традиції); 5) переважання </w:t>
      </w:r>
      <w:r w:rsidR="00815803" w:rsidRPr="00D52FE2">
        <w:rPr>
          <w:rFonts w:ascii="Times New Roman" w:hAnsi="Times New Roman" w:cs="Times New Roman"/>
          <w:sz w:val="28"/>
          <w:szCs w:val="28"/>
          <w:lang w:eastAsia="ru-RU"/>
        </w:rPr>
        <w:t xml:space="preserve">остинатності, </w:t>
      </w:r>
      <w:r w:rsidRPr="00D52FE2">
        <w:rPr>
          <w:rFonts w:ascii="Times New Roman" w:hAnsi="Times New Roman" w:cs="Times New Roman"/>
          <w:sz w:val="28"/>
          <w:szCs w:val="28"/>
          <w:lang w:eastAsia="ru-RU"/>
        </w:rPr>
        <w:t xml:space="preserve">варіантно-строфічної форми, варіантної повторності; 6) жанрові прототипи (молитовність, сповідальність, псалмодія); композитором створений художній еквівалент людського життя в його духовних прагненнях, що зумовлені </w:t>
      </w:r>
      <w:r w:rsidRPr="00D52FE2">
        <w:rPr>
          <w:rFonts w:ascii="Times New Roman" w:hAnsi="Times New Roman" w:cs="Times New Roman"/>
          <w:sz w:val="28"/>
          <w:szCs w:val="28"/>
          <w:lang w:eastAsia="ru-RU"/>
        </w:rPr>
        <w:lastRenderedPageBreak/>
        <w:t>різними обставинами (вплив літургіки) і формами мистецтва (література й поезія).</w:t>
      </w:r>
    </w:p>
    <w:p w:rsidR="0036511A" w:rsidRPr="00D52FE2" w:rsidRDefault="0036511A"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Вокально-хоровий стиль Г. Свиридова містить такі семантичні модуси:</w:t>
      </w:r>
      <w:r w:rsidR="00D52FE2" w:rsidRPr="00D52FE2">
        <w:rPr>
          <w:rFonts w:ascii="Times New Roman" w:hAnsi="Times New Roman" w:cs="Times New Roman"/>
          <w:sz w:val="28"/>
          <w:szCs w:val="28"/>
          <w:lang w:eastAsia="ru-RU"/>
        </w:rPr>
        <w:t xml:space="preserve"> 1)</w:t>
      </w:r>
      <w:r w:rsidR="00D52FE2">
        <w:rPr>
          <w:rFonts w:ascii="Times New Roman" w:hAnsi="Times New Roman" w:cs="Times New Roman"/>
          <w:sz w:val="28"/>
          <w:szCs w:val="28"/>
          <w:lang w:val="en-US" w:eastAsia="ru-RU"/>
        </w:rPr>
        <w:t> </w:t>
      </w:r>
      <w:r w:rsidRPr="00D52FE2">
        <w:rPr>
          <w:rFonts w:ascii="Times New Roman" w:hAnsi="Times New Roman" w:cs="Times New Roman"/>
          <w:sz w:val="28"/>
          <w:szCs w:val="28"/>
          <w:lang w:eastAsia="ru-RU"/>
        </w:rPr>
        <w:t>психологічні стани, душевність (</w:t>
      </w:r>
      <w:r w:rsidRPr="00D52FE2">
        <w:rPr>
          <w:rFonts w:ascii="Times New Roman" w:hAnsi="Times New Roman" w:cs="Times New Roman"/>
          <w:i/>
          <w:iCs/>
          <w:sz w:val="28"/>
          <w:szCs w:val="28"/>
          <w:lang w:eastAsia="ru-RU"/>
        </w:rPr>
        <w:t>homo animus</w:t>
      </w:r>
      <w:r w:rsidRPr="00D52FE2">
        <w:rPr>
          <w:rFonts w:ascii="Times New Roman" w:hAnsi="Times New Roman" w:cs="Times New Roman"/>
          <w:sz w:val="28"/>
          <w:szCs w:val="28"/>
          <w:lang w:eastAsia="ru-RU"/>
        </w:rPr>
        <w:t>);</w:t>
      </w:r>
      <w:r w:rsidR="00D52FE2" w:rsidRPr="00D52FE2">
        <w:rPr>
          <w:rFonts w:ascii="Times New Roman" w:hAnsi="Times New Roman" w:cs="Times New Roman"/>
          <w:sz w:val="28"/>
          <w:szCs w:val="28"/>
          <w:lang w:eastAsia="ru-RU"/>
        </w:rPr>
        <w:t xml:space="preserve"> 2)</w:t>
      </w:r>
      <w:r w:rsidR="00D52FE2">
        <w:rPr>
          <w:rFonts w:ascii="Times New Roman" w:hAnsi="Times New Roman" w:cs="Times New Roman"/>
          <w:sz w:val="28"/>
          <w:szCs w:val="28"/>
          <w:lang w:val="en-US" w:eastAsia="ru-RU"/>
        </w:rPr>
        <w:t> </w:t>
      </w:r>
      <w:r w:rsidRPr="00D52FE2">
        <w:rPr>
          <w:rFonts w:ascii="Times New Roman" w:hAnsi="Times New Roman" w:cs="Times New Roman"/>
          <w:sz w:val="28"/>
          <w:szCs w:val="28"/>
          <w:lang w:eastAsia="ru-RU"/>
        </w:rPr>
        <w:t>метафізичні символи (Універсум, Вічність);</w:t>
      </w:r>
      <w:r w:rsidR="00D52FE2" w:rsidRPr="00D52FE2">
        <w:rPr>
          <w:rFonts w:ascii="Times New Roman" w:hAnsi="Times New Roman" w:cs="Times New Roman"/>
          <w:sz w:val="28"/>
          <w:szCs w:val="28"/>
          <w:lang w:eastAsia="ru-RU"/>
        </w:rPr>
        <w:t xml:space="preserve"> 3)</w:t>
      </w:r>
      <w:r w:rsidR="00D52FE2">
        <w:rPr>
          <w:rFonts w:ascii="Times New Roman" w:hAnsi="Times New Roman" w:cs="Times New Roman"/>
          <w:sz w:val="28"/>
          <w:szCs w:val="28"/>
          <w:lang w:val="en-US" w:eastAsia="ru-RU"/>
        </w:rPr>
        <w:t> </w:t>
      </w:r>
      <w:r w:rsidRPr="00D52FE2">
        <w:rPr>
          <w:rFonts w:ascii="Times New Roman" w:hAnsi="Times New Roman" w:cs="Times New Roman"/>
          <w:sz w:val="28"/>
          <w:szCs w:val="28"/>
          <w:lang w:eastAsia="ru-RU"/>
        </w:rPr>
        <w:t>духовна реальність (горній світ, молитва, ікони святих, Дух Святий).</w:t>
      </w:r>
    </w:p>
    <w:p w:rsidR="0036511A"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 xml:space="preserve">Параметрами християнського світогляду, відтвореного у вокально-хоровій творчості Г. Свиридова, слугують: </w:t>
      </w:r>
    </w:p>
    <w:p w:rsidR="0036511A"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1) </w:t>
      </w:r>
      <w:r w:rsidRPr="00D52FE2">
        <w:rPr>
          <w:rFonts w:ascii="Times New Roman" w:hAnsi="Times New Roman" w:cs="Times New Roman"/>
          <w:i/>
          <w:iCs/>
          <w:sz w:val="28"/>
          <w:szCs w:val="28"/>
        </w:rPr>
        <w:t>христоцентричність</w:t>
      </w:r>
      <w:r w:rsidRPr="00D52FE2">
        <w:rPr>
          <w:rFonts w:ascii="Times New Roman" w:hAnsi="Times New Roman" w:cs="Times New Roman"/>
          <w:sz w:val="28"/>
          <w:szCs w:val="28"/>
        </w:rPr>
        <w:t xml:space="preserve"> літургійного хронотопу; 2) особистість як Образ і Подоба, яка перебуває у різних релігійних станах (молитви, співу, покаяння, благодаріння); 3) </w:t>
      </w:r>
      <w:r w:rsidRPr="00D52FE2">
        <w:rPr>
          <w:rFonts w:ascii="Times New Roman" w:hAnsi="Times New Roman" w:cs="Times New Roman"/>
          <w:i/>
          <w:iCs/>
          <w:sz w:val="28"/>
          <w:szCs w:val="28"/>
        </w:rPr>
        <w:t>синергія</w:t>
      </w:r>
      <w:r w:rsidRPr="00D52FE2">
        <w:rPr>
          <w:rFonts w:ascii="Times New Roman" w:hAnsi="Times New Roman" w:cs="Times New Roman"/>
          <w:sz w:val="28"/>
          <w:szCs w:val="28"/>
        </w:rPr>
        <w:t xml:space="preserve"> як основа духовно-музичних зв’язків, діалог (Богоспілкування); 4) </w:t>
      </w:r>
      <w:r w:rsidRPr="00D52FE2">
        <w:rPr>
          <w:rFonts w:ascii="Times New Roman" w:hAnsi="Times New Roman" w:cs="Times New Roman"/>
          <w:i/>
          <w:iCs/>
          <w:sz w:val="28"/>
          <w:szCs w:val="28"/>
        </w:rPr>
        <w:t>теоцентрична</w:t>
      </w:r>
      <w:r w:rsidRPr="00D52FE2">
        <w:rPr>
          <w:rFonts w:ascii="Times New Roman" w:hAnsi="Times New Roman" w:cs="Times New Roman"/>
          <w:sz w:val="28"/>
          <w:szCs w:val="28"/>
        </w:rPr>
        <w:t xml:space="preserve"> картина світу, синтез духовних рівнів пізнання (Вічності, Істини, Краси). </w:t>
      </w:r>
    </w:p>
    <w:p w:rsidR="00EC5EB1"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Для творчості Г. Свиридова властивий той животворний зв’язок часів, що не вичерпується, доки існує «пам’ять Роду» (Г. Гачев). Стиль вокально-хорової творчості Г. Свиридова розкриває шлях пізнання повноти Буття, результат духовного пошуку, відображений у музично-творчому акті. Тільки в часопросторі християнської культури можна усвідомити духовно-ціннісний сенс творчості композитора: «Мистецтво &lt;...&gt; уявлення про світ, вираження його духовного обличчя» (Г. Свиридов)</w:t>
      </w:r>
      <w:r w:rsidR="00B312E2" w:rsidRPr="00D52FE2">
        <w:rPr>
          <w:rFonts w:ascii="Times New Roman" w:hAnsi="Times New Roman" w:cs="Times New Roman"/>
          <w:sz w:val="28"/>
          <w:szCs w:val="28"/>
          <w:lang w:val="ru-RU"/>
        </w:rPr>
        <w:t xml:space="preserve"> [8, с. 230]</w:t>
      </w:r>
      <w:r w:rsidRPr="00D52FE2">
        <w:rPr>
          <w:rFonts w:ascii="Times New Roman" w:hAnsi="Times New Roman" w:cs="Times New Roman"/>
          <w:sz w:val="28"/>
          <w:szCs w:val="28"/>
        </w:rPr>
        <w:t xml:space="preserve">. У стилі його авторського висловлювання жевріє міжособистісна інтонація, незамкнута на собі сповідь «внутрішньої людини». </w:t>
      </w:r>
    </w:p>
    <w:p w:rsidR="000316B6" w:rsidRPr="00D52FE2" w:rsidRDefault="0036511A"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 xml:space="preserve">Г. Свиридов у своїй творчості піднісся до одкровення й знаходиться в одному ряду із визначними музикантами-духовидцями М. Мусоргським і С. Рахманіновим за глибиною й важливістю завдань і геніальністю їх утілення. </w:t>
      </w:r>
      <w:r w:rsidR="00D2284C" w:rsidRPr="00D52FE2">
        <w:rPr>
          <w:rFonts w:ascii="Times New Roman" w:hAnsi="Times New Roman" w:cs="Times New Roman"/>
          <w:sz w:val="28"/>
          <w:szCs w:val="28"/>
        </w:rPr>
        <w:t>композитор</w:t>
      </w:r>
      <w:r w:rsidR="000316B6" w:rsidRPr="00D52FE2">
        <w:rPr>
          <w:rFonts w:ascii="Times New Roman" w:hAnsi="Times New Roman" w:cs="Times New Roman"/>
          <w:sz w:val="28"/>
          <w:szCs w:val="28"/>
        </w:rPr>
        <w:t xml:space="preserve"> пройшов шлях </w:t>
      </w:r>
      <w:r w:rsidR="000316B6" w:rsidRPr="00D52FE2">
        <w:rPr>
          <w:rFonts w:ascii="Times New Roman" w:hAnsi="Times New Roman" w:cs="Times New Roman"/>
          <w:i/>
          <w:iCs/>
          <w:sz w:val="28"/>
          <w:szCs w:val="28"/>
        </w:rPr>
        <w:t>від</w:t>
      </w:r>
      <w:r w:rsidR="000316B6" w:rsidRPr="00D52FE2">
        <w:rPr>
          <w:rFonts w:ascii="Times New Roman" w:hAnsi="Times New Roman" w:cs="Times New Roman"/>
          <w:sz w:val="28"/>
          <w:szCs w:val="28"/>
        </w:rPr>
        <w:t xml:space="preserve"> самоствердження митця-громадянина </w:t>
      </w:r>
      <w:r w:rsidR="000316B6" w:rsidRPr="00D52FE2">
        <w:rPr>
          <w:rFonts w:ascii="Times New Roman" w:hAnsi="Times New Roman" w:cs="Times New Roman"/>
          <w:i/>
          <w:iCs/>
          <w:sz w:val="28"/>
          <w:szCs w:val="28"/>
        </w:rPr>
        <w:t>через</w:t>
      </w:r>
      <w:r w:rsidR="000316B6" w:rsidRPr="00D52FE2">
        <w:rPr>
          <w:rFonts w:ascii="Times New Roman" w:hAnsi="Times New Roman" w:cs="Times New Roman"/>
          <w:sz w:val="28"/>
          <w:szCs w:val="28"/>
        </w:rPr>
        <w:t xml:space="preserve"> сумніви та духовну кризу </w:t>
      </w:r>
      <w:r w:rsidR="000316B6" w:rsidRPr="00D52FE2">
        <w:rPr>
          <w:rFonts w:ascii="Times New Roman" w:hAnsi="Times New Roman" w:cs="Times New Roman"/>
          <w:i/>
          <w:iCs/>
          <w:sz w:val="28"/>
          <w:szCs w:val="28"/>
        </w:rPr>
        <w:t>до</w:t>
      </w:r>
      <w:r w:rsidR="000316B6" w:rsidRPr="00D52FE2">
        <w:rPr>
          <w:rFonts w:ascii="Times New Roman" w:hAnsi="Times New Roman" w:cs="Times New Roman"/>
          <w:sz w:val="28"/>
          <w:szCs w:val="28"/>
        </w:rPr>
        <w:t xml:space="preserve"> християнського світоспоглядання. Ще за часів радянської доби вокально-хорові твори Г. Свиридова містили у латентній формі окремі християнські мотиви, які може й «не прочитувалися» слухачами (</w:t>
      </w:r>
      <w:r w:rsidR="000316B6" w:rsidRPr="00D52FE2">
        <w:rPr>
          <w:rFonts w:ascii="Times New Roman" w:hAnsi="Times New Roman" w:cs="Times New Roman"/>
          <w:i/>
          <w:iCs/>
          <w:sz w:val="28"/>
          <w:szCs w:val="28"/>
        </w:rPr>
        <w:t>homo soveticus</w:t>
      </w:r>
      <w:r w:rsidR="000316B6" w:rsidRPr="00D52FE2">
        <w:rPr>
          <w:rFonts w:ascii="Times New Roman" w:hAnsi="Times New Roman" w:cs="Times New Roman"/>
          <w:sz w:val="28"/>
          <w:szCs w:val="28"/>
        </w:rPr>
        <w:t xml:space="preserve">), проте стали наскрізними мотивами творчості композитора, </w:t>
      </w:r>
      <w:r w:rsidR="000316B6" w:rsidRPr="00D52FE2">
        <w:rPr>
          <w:rFonts w:ascii="Times New Roman" w:hAnsi="Times New Roman" w:cs="Times New Roman"/>
          <w:sz w:val="28"/>
          <w:szCs w:val="28"/>
        </w:rPr>
        <w:lastRenderedPageBreak/>
        <w:t xml:space="preserve">свідоцтвом модуляції світовідчуття автора від громадянсько-індивідуалістичного до соборного. </w:t>
      </w:r>
    </w:p>
    <w:p w:rsidR="00370E94" w:rsidRPr="00D52FE2" w:rsidRDefault="00370E94" w:rsidP="00D52FE2">
      <w:pPr>
        <w:autoSpaceDE w:val="0"/>
        <w:autoSpaceDN w:val="0"/>
        <w:adjustRightInd w:val="0"/>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sz w:val="28"/>
          <w:szCs w:val="28"/>
        </w:rPr>
        <w:t xml:space="preserve">Г. Свиридов увиразнює «коло духовних орієнтирів» в межах особистісного тлумачення поетичного тексту. У зв’язку з цим семантичний простір хорових жанрів підпорядкований особливим законам: він не просто музичний (звучить), але й символічний (вказує на щось позамузичне): відчувається «літургійний» розподіл фактури і хорових барв на двосвіття, де soli – «голос із хору», а хор – соборне суголосся. Всесвіт як «структура духовного простору нації» (за Н. Бекетовою) складається як співвідношення </w:t>
      </w:r>
      <w:r w:rsidRPr="00D52FE2">
        <w:rPr>
          <w:rFonts w:ascii="Times New Roman" w:hAnsi="Times New Roman" w:cs="Times New Roman"/>
          <w:i/>
          <w:iCs/>
          <w:sz w:val="28"/>
          <w:szCs w:val="28"/>
        </w:rPr>
        <w:t>горизонталі</w:t>
      </w:r>
      <w:r w:rsidRPr="00D52FE2">
        <w:rPr>
          <w:rFonts w:ascii="Times New Roman" w:hAnsi="Times New Roman" w:cs="Times New Roman"/>
          <w:sz w:val="28"/>
          <w:szCs w:val="28"/>
        </w:rPr>
        <w:t xml:space="preserve"> («шлях» як «односпрямована нескінченність») та </w:t>
      </w:r>
      <w:r w:rsidRPr="00D52FE2">
        <w:rPr>
          <w:rFonts w:ascii="Times New Roman" w:hAnsi="Times New Roman" w:cs="Times New Roman"/>
          <w:i/>
          <w:iCs/>
          <w:sz w:val="28"/>
          <w:szCs w:val="28"/>
        </w:rPr>
        <w:t>вертикалі</w:t>
      </w:r>
      <w:r w:rsidRPr="00D52FE2">
        <w:rPr>
          <w:rFonts w:ascii="Times New Roman" w:hAnsi="Times New Roman" w:cs="Times New Roman"/>
          <w:sz w:val="28"/>
          <w:szCs w:val="28"/>
        </w:rPr>
        <w:t xml:space="preserve"> (космос, що звучить). Перша координата – рух і динаміка становлення – є традиційною для класико-романтичного «словника» музики Г. Свиридова (звідси «інтервальне крещендо», поступове охоплення всіх регістрів, магія розгойдуваного тону); друга – відбиває те нове, що кардинально відрізняє духовні жанри європейської культури – розвиток без цілепокладання, чуття «небесної вертикалі», якою розширюється духовний часопростір до прямого зв’язку між тим, що твориться, і Творцем. Хоча чимало творів Г. Свиридова і не належать до культової традиції, в них є передчуття зустрічі землі і неба, тяжіння до Першообраза. Теми-символи, що різняться за часом їх виникнення, просторово схожі, оскільки покликані </w:t>
      </w:r>
      <w:r w:rsidRPr="00D52FE2">
        <w:rPr>
          <w:rFonts w:ascii="Times New Roman" w:hAnsi="Times New Roman" w:cs="Times New Roman"/>
          <w:bCs/>
          <w:sz w:val="28"/>
          <w:szCs w:val="28"/>
        </w:rPr>
        <w:t>бути ликами</w:t>
      </w:r>
      <w:r w:rsidRPr="00D52FE2">
        <w:rPr>
          <w:rFonts w:ascii="Times New Roman" w:hAnsi="Times New Roman" w:cs="Times New Roman"/>
          <w:sz w:val="28"/>
          <w:szCs w:val="28"/>
        </w:rPr>
        <w:t xml:space="preserve"> Першообраза, відображати Його Присутність. Семантика багатьох творів Г. Свиридова є літургійною (молитовність, споглядальність, психологічні стани покаяння, благодаріння, розчулення, духовна звитяга). </w:t>
      </w:r>
      <w:r w:rsidR="00D0388A" w:rsidRPr="00D52FE2">
        <w:rPr>
          <w:rFonts w:ascii="Times New Roman" w:hAnsi="Times New Roman" w:cs="Times New Roman"/>
          <w:sz w:val="28"/>
          <w:szCs w:val="28"/>
        </w:rPr>
        <w:t>Наприклад,</w:t>
      </w:r>
      <w:r w:rsidRPr="00D52FE2">
        <w:rPr>
          <w:rFonts w:ascii="Times New Roman" w:hAnsi="Times New Roman" w:cs="Times New Roman"/>
          <w:sz w:val="28"/>
          <w:szCs w:val="28"/>
        </w:rPr>
        <w:t xml:space="preserve"> багатошарова структура </w:t>
      </w:r>
      <w:r w:rsidR="00D0388A" w:rsidRPr="00D52FE2">
        <w:rPr>
          <w:rFonts w:ascii="Times New Roman" w:hAnsi="Times New Roman" w:cs="Times New Roman"/>
          <w:sz w:val="28"/>
          <w:szCs w:val="28"/>
        </w:rPr>
        <w:t xml:space="preserve">кантати «Світлий гість» </w:t>
      </w:r>
      <w:r w:rsidRPr="00D52FE2">
        <w:rPr>
          <w:rFonts w:ascii="Times New Roman" w:hAnsi="Times New Roman" w:cs="Times New Roman"/>
          <w:sz w:val="28"/>
          <w:szCs w:val="28"/>
        </w:rPr>
        <w:t>обумовлена запозиченням мовної стилістики церковної традиції і кореспондує до міжтекстових зв’язків. Під впливом сакральних мотивів на музичну семантику світської кантати відтворен</w:t>
      </w:r>
      <w:r w:rsidR="00D0388A" w:rsidRPr="00D52FE2">
        <w:rPr>
          <w:rFonts w:ascii="Times New Roman" w:hAnsi="Times New Roman" w:cs="Times New Roman"/>
          <w:sz w:val="28"/>
          <w:szCs w:val="28"/>
        </w:rPr>
        <w:t>о</w:t>
      </w:r>
      <w:r w:rsidRPr="00D52FE2">
        <w:rPr>
          <w:rFonts w:ascii="Times New Roman" w:hAnsi="Times New Roman" w:cs="Times New Roman"/>
          <w:sz w:val="28"/>
          <w:szCs w:val="28"/>
        </w:rPr>
        <w:t xml:space="preserve"> літургійні знаки: світла, дзвонів, речитацій (молитовний тон, відповідний урочистому читанню євангельської оповіді). Все це наповнює звукову форму сакральною аурою: композитор утілює «не букву», а дух Пасхального дійства. </w:t>
      </w:r>
    </w:p>
    <w:p w:rsidR="00CE249D" w:rsidRPr="00D52FE2" w:rsidRDefault="00CE249D"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Приналежність музики композитора до філософії всеєдності </w:t>
      </w:r>
      <w:r w:rsidRPr="00D52FE2">
        <w:rPr>
          <w:rFonts w:ascii="Times New Roman" w:hAnsi="Times New Roman" w:cs="Times New Roman"/>
          <w:sz w:val="28"/>
          <w:szCs w:val="28"/>
          <w:lang w:eastAsia="ru-RU"/>
        </w:rPr>
        <w:lastRenderedPageBreak/>
        <w:t xml:space="preserve">увиразнилась у </w:t>
      </w:r>
      <w:r w:rsidRPr="00D52FE2">
        <w:rPr>
          <w:rFonts w:ascii="Times New Roman" w:hAnsi="Times New Roman" w:cs="Times New Roman"/>
          <w:iCs/>
          <w:sz w:val="28"/>
          <w:szCs w:val="28"/>
          <w:lang w:eastAsia="ru-RU"/>
        </w:rPr>
        <w:t>жанровому синтезі, що обумовило</w:t>
      </w:r>
      <w:r w:rsidRPr="00D52FE2">
        <w:rPr>
          <w:rFonts w:ascii="Times New Roman" w:hAnsi="Times New Roman" w:cs="Times New Roman"/>
          <w:sz w:val="28"/>
          <w:szCs w:val="28"/>
          <w:lang w:eastAsia="ru-RU"/>
        </w:rPr>
        <w:t xml:space="preserve"> концепцію </w:t>
      </w:r>
      <w:r w:rsidRPr="00D52FE2">
        <w:rPr>
          <w:rFonts w:ascii="Times New Roman" w:hAnsi="Times New Roman" w:cs="Times New Roman"/>
          <w:bCs/>
          <w:iCs/>
          <w:sz w:val="28"/>
          <w:szCs w:val="28"/>
          <w:lang w:eastAsia="ru-RU"/>
        </w:rPr>
        <w:t>пошуків порятунку</w:t>
      </w:r>
      <w:r w:rsidRPr="00D52FE2">
        <w:rPr>
          <w:rFonts w:ascii="Times New Roman" w:hAnsi="Times New Roman" w:cs="Times New Roman"/>
          <w:sz w:val="28"/>
          <w:szCs w:val="28"/>
          <w:lang w:eastAsia="ru-RU"/>
        </w:rPr>
        <w:t xml:space="preserve"> – суспільного й особистісного преображення душі. Ключова тема – шлях до Бога – віднайшла адекватне втілення у трьох циклах Г. Свиридова на поезію С. Єсеніна: триптих, що складається з кантат «Дерев’яна Русь», «Світлий гість» і вокальної поеми «Русь, що відчалила». Хорове мистецтво, що в слов’янській культурі є споконвічно осереддям народної душі, христоцентричної за складом, стає для композитора уособленням </w:t>
      </w:r>
      <w:r w:rsidRPr="00D52FE2">
        <w:rPr>
          <w:rFonts w:ascii="Times New Roman" w:hAnsi="Times New Roman" w:cs="Times New Roman"/>
          <w:i/>
          <w:iCs/>
          <w:sz w:val="28"/>
          <w:szCs w:val="28"/>
          <w:lang w:eastAsia="ru-RU"/>
        </w:rPr>
        <w:t>соборності</w:t>
      </w:r>
      <w:r w:rsidRPr="00D52FE2">
        <w:rPr>
          <w:rFonts w:ascii="Times New Roman" w:hAnsi="Times New Roman" w:cs="Times New Roman"/>
          <w:sz w:val="28"/>
          <w:szCs w:val="28"/>
          <w:lang w:eastAsia="ru-RU"/>
        </w:rPr>
        <w:t xml:space="preserve">, що характеризує одну з наскрізних ідей російської картини світу, – тяжінням до граничної духовної інтеграції творчої діяльності людини до Бога-Істини, Краси. </w:t>
      </w:r>
    </w:p>
    <w:p w:rsidR="00B0028D" w:rsidRPr="00D52FE2" w:rsidRDefault="00B0028D" w:rsidP="00D52FE2">
      <w:pPr>
        <w:pStyle w:val="1"/>
        <w:spacing w:line="360" w:lineRule="auto"/>
        <w:ind w:left="0" w:firstLine="708"/>
        <w:jc w:val="both"/>
        <w:rPr>
          <w:sz w:val="28"/>
          <w:szCs w:val="28"/>
        </w:rPr>
      </w:pPr>
      <w:r w:rsidRPr="00D52FE2">
        <w:rPr>
          <w:sz w:val="28"/>
          <w:szCs w:val="28"/>
        </w:rPr>
        <w:t xml:space="preserve">Концентрованим вираженням соборного духу у творах Г. Свиридова є </w:t>
      </w:r>
      <w:r w:rsidRPr="00D52FE2">
        <w:rPr>
          <w:i/>
          <w:iCs/>
          <w:sz w:val="28"/>
          <w:szCs w:val="28"/>
        </w:rPr>
        <w:t>дзвоновість</w:t>
      </w:r>
      <w:r w:rsidRPr="00D52FE2">
        <w:rPr>
          <w:sz w:val="28"/>
          <w:szCs w:val="28"/>
        </w:rPr>
        <w:t>, тісно пов’язана із архетипом рідної землі. Дзвоновість є одним з складників музичної семантики творів Г. С</w:t>
      </w:r>
      <w:r w:rsidR="00815803" w:rsidRPr="00D52FE2">
        <w:rPr>
          <w:sz w:val="28"/>
          <w:szCs w:val="28"/>
        </w:rPr>
        <w:t>виридова.</w:t>
      </w:r>
      <w:r w:rsidRPr="00D52FE2">
        <w:rPr>
          <w:sz w:val="28"/>
          <w:szCs w:val="28"/>
        </w:rPr>
        <w:t xml:space="preserve"> Її використання у творчості композитора суто індивідуальне, характеризується особливим смисло-тембровим утіленням </w:t>
      </w:r>
      <w:r w:rsidRPr="00D52FE2">
        <w:rPr>
          <w:spacing w:val="-6"/>
          <w:sz w:val="28"/>
          <w:szCs w:val="28"/>
        </w:rPr>
        <w:t>(біблійна символіка,</w:t>
      </w:r>
      <w:r w:rsidRPr="00D52FE2">
        <w:rPr>
          <w:sz w:val="28"/>
          <w:szCs w:val="28"/>
        </w:rPr>
        <w:t xml:space="preserve"> образ набату, далечини</w:t>
      </w:r>
      <w:r w:rsidRPr="00D52FE2">
        <w:rPr>
          <w:spacing w:val="-6"/>
          <w:sz w:val="28"/>
          <w:szCs w:val="28"/>
        </w:rPr>
        <w:t>).</w:t>
      </w:r>
      <w:r w:rsidRPr="00D52FE2">
        <w:rPr>
          <w:sz w:val="28"/>
          <w:szCs w:val="28"/>
        </w:rPr>
        <w:t xml:space="preserve"> Символічність убачається в самій природі дзвонів, у їхній функції </w:t>
      </w:r>
      <w:r w:rsidRPr="00D52FE2">
        <w:rPr>
          <w:spacing w:val="-2"/>
          <w:sz w:val="28"/>
          <w:szCs w:val="28"/>
        </w:rPr>
        <w:t>означати щось, невимовне ніякими іншими засобами, окрім умовного знаку-шифру –</w:t>
      </w:r>
      <w:r w:rsidRPr="00D52FE2">
        <w:rPr>
          <w:sz w:val="28"/>
          <w:szCs w:val="28"/>
        </w:rPr>
        <w:t xml:space="preserve"> дзвонового сигналу. Як символ російської культури він увиразнює то траурний набат («</w:t>
      </w:r>
      <w:r w:rsidRPr="00D52FE2">
        <w:rPr>
          <w:i/>
          <w:iCs/>
          <w:sz w:val="28"/>
          <w:szCs w:val="28"/>
        </w:rPr>
        <w:t>Край ты мой заброшенный</w:t>
      </w:r>
      <w:r w:rsidRPr="00D52FE2">
        <w:rPr>
          <w:sz w:val="28"/>
          <w:szCs w:val="28"/>
        </w:rPr>
        <w:t>»), («</w:t>
      </w:r>
      <w:r w:rsidRPr="00D52FE2">
        <w:rPr>
          <w:i/>
          <w:iCs/>
          <w:sz w:val="28"/>
          <w:szCs w:val="28"/>
        </w:rPr>
        <w:t>Я последний поэт деревни</w:t>
      </w:r>
      <w:r w:rsidRPr="00D52FE2">
        <w:rPr>
          <w:sz w:val="28"/>
          <w:szCs w:val="28"/>
        </w:rPr>
        <w:t>»); то урочистий гімн життю («</w:t>
      </w:r>
      <w:r w:rsidRPr="00D52FE2">
        <w:rPr>
          <w:i/>
          <w:iCs/>
          <w:sz w:val="28"/>
          <w:szCs w:val="28"/>
        </w:rPr>
        <w:t>Небо как колокол</w:t>
      </w:r>
      <w:r w:rsidRPr="00D52FE2">
        <w:rPr>
          <w:sz w:val="28"/>
          <w:szCs w:val="28"/>
        </w:rPr>
        <w:t>»), («</w:t>
      </w:r>
      <w:r w:rsidRPr="00D52FE2">
        <w:rPr>
          <w:i/>
          <w:iCs/>
          <w:sz w:val="28"/>
          <w:szCs w:val="28"/>
        </w:rPr>
        <w:t>Не ищи меня ты в боге</w:t>
      </w:r>
      <w:r w:rsidRPr="00D52FE2">
        <w:rPr>
          <w:sz w:val="28"/>
          <w:szCs w:val="28"/>
        </w:rPr>
        <w:t>»), то просто знак подорожі («</w:t>
      </w:r>
      <w:r w:rsidRPr="00D52FE2">
        <w:rPr>
          <w:i/>
          <w:iCs/>
          <w:sz w:val="28"/>
          <w:szCs w:val="28"/>
        </w:rPr>
        <w:t>Сани</w:t>
      </w:r>
      <w:r w:rsidRPr="00D52FE2">
        <w:rPr>
          <w:sz w:val="28"/>
          <w:szCs w:val="28"/>
        </w:rPr>
        <w:t>»), то святковий великодній дзвін у фіналі кантати «Дерев’яна Русь». Дзвін «сповіщає», «несе Благу Вість». Для композитора важливий не зображальний момент, а глибинний сенс – тайна Потойбічного буття. Було б спрощенням шукати якийсь єдиний «сюжетний» образ дзвон</w:t>
      </w:r>
      <w:r w:rsidR="00CC43A8" w:rsidRPr="00D52FE2">
        <w:rPr>
          <w:sz w:val="28"/>
          <w:szCs w:val="28"/>
          <w:lang w:val="ru-RU"/>
        </w:rPr>
        <w:t>овос</w:t>
      </w:r>
      <w:r w:rsidRPr="00D52FE2">
        <w:rPr>
          <w:sz w:val="28"/>
          <w:szCs w:val="28"/>
        </w:rPr>
        <w:t>ті в музиці Г. Свиридова. Закладена в дзвон</w:t>
      </w:r>
      <w:r w:rsidR="00CC43A8" w:rsidRPr="00D52FE2">
        <w:rPr>
          <w:sz w:val="28"/>
          <w:szCs w:val="28"/>
        </w:rPr>
        <w:t>овості</w:t>
      </w:r>
      <w:r w:rsidRPr="00D52FE2">
        <w:rPr>
          <w:sz w:val="28"/>
          <w:szCs w:val="28"/>
        </w:rPr>
        <w:t xml:space="preserve"> можливість остинатного повтору символізує нескінченне оновлення Буття. Семантика дзвон</w:t>
      </w:r>
      <w:r w:rsidR="00CC43A8" w:rsidRPr="00D52FE2">
        <w:rPr>
          <w:sz w:val="28"/>
          <w:szCs w:val="28"/>
        </w:rPr>
        <w:t>овості</w:t>
      </w:r>
      <w:r w:rsidRPr="00D52FE2">
        <w:rPr>
          <w:sz w:val="28"/>
          <w:szCs w:val="28"/>
        </w:rPr>
        <w:t xml:space="preserve"> досягається шляхом звуконаслідування різних фактурно-гармонічних комплексів: це один звук, і інтервал, тризвук, септакорди, акорди з побічними тонами, полігармонічні вертикалі. </w:t>
      </w:r>
      <w:r w:rsidRPr="00D52FE2">
        <w:rPr>
          <w:i/>
          <w:iCs/>
          <w:sz w:val="28"/>
          <w:szCs w:val="28"/>
        </w:rPr>
        <w:t xml:space="preserve">Символ дзвоновості в контексті культури християнського світу – це спосіб позначення </w:t>
      </w:r>
      <w:r w:rsidRPr="00D52FE2">
        <w:rPr>
          <w:i/>
          <w:iCs/>
          <w:sz w:val="28"/>
          <w:szCs w:val="28"/>
        </w:rPr>
        <w:lastRenderedPageBreak/>
        <w:t xml:space="preserve">позаособистісних подій, що кодує у своїй структурі циклічний хід загальних процесів буття. </w:t>
      </w:r>
      <w:r w:rsidRPr="00D52FE2">
        <w:rPr>
          <w:sz w:val="28"/>
          <w:szCs w:val="28"/>
        </w:rPr>
        <w:t>Інтонаційний комплекс дзвоновості – його музичний аналог, що має асоціативний шлейф, споріднений з символікою православ’я.</w:t>
      </w:r>
    </w:p>
    <w:p w:rsidR="00CE249D" w:rsidRPr="00D52FE2" w:rsidRDefault="00CE249D"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pacing w:val="-4"/>
          <w:sz w:val="28"/>
          <w:szCs w:val="28"/>
          <w:lang w:eastAsia="ru-RU"/>
        </w:rPr>
        <w:t xml:space="preserve">Г. Свиридов глибоко відчував природу хорового мистецтва як «суголосся», віддзеркалення «колективного розуму». У творчості композитора хоровий жанр став органічним наслідуванням традиційної народної пісенності, оскільки хоровий спів </w:t>
      </w:r>
      <w:r w:rsidRPr="00D52FE2">
        <w:rPr>
          <w:rFonts w:ascii="Times New Roman" w:hAnsi="Times New Roman" w:cs="Times New Roman"/>
          <w:spacing w:val="-4"/>
          <w:sz w:val="28"/>
          <w:szCs w:val="28"/>
        </w:rPr>
        <w:t>по</w:t>
      </w:r>
      <w:r w:rsidRPr="00D52FE2">
        <w:rPr>
          <w:rFonts w:ascii="Times New Roman" w:hAnsi="Times New Roman" w:cs="Times New Roman"/>
          <w:spacing w:val="-4"/>
          <w:sz w:val="28"/>
          <w:szCs w:val="28"/>
          <w:lang w:eastAsia="ru-RU"/>
        </w:rPr>
        <w:t xml:space="preserve">в’язаний з </w:t>
      </w:r>
      <w:r w:rsidRPr="00D52FE2">
        <w:rPr>
          <w:rFonts w:ascii="Times New Roman" w:hAnsi="Times New Roman" w:cs="Times New Roman"/>
          <w:i/>
          <w:iCs/>
          <w:spacing w:val="-4"/>
          <w:sz w:val="28"/>
          <w:szCs w:val="28"/>
          <w:lang w:eastAsia="ru-RU"/>
        </w:rPr>
        <w:t>фольклорними</w:t>
      </w:r>
      <w:r w:rsidRPr="00D52FE2">
        <w:rPr>
          <w:rFonts w:ascii="Times New Roman" w:hAnsi="Times New Roman" w:cs="Times New Roman"/>
          <w:spacing w:val="-4"/>
          <w:sz w:val="28"/>
          <w:szCs w:val="28"/>
          <w:lang w:eastAsia="ru-RU"/>
        </w:rPr>
        <w:t xml:space="preserve"> витоками. Ф</w:t>
      </w:r>
      <w:r w:rsidRPr="00D52FE2">
        <w:rPr>
          <w:rFonts w:ascii="Times New Roman" w:hAnsi="Times New Roman" w:cs="Times New Roman"/>
          <w:sz w:val="28"/>
          <w:szCs w:val="28"/>
          <w:lang w:eastAsia="ru-RU"/>
        </w:rPr>
        <w:t>ілософсько-естетичне осмислення усної народної традиції призвело до засвоєння символіки обряду й міфологічного світосприйняття в цілому. Фольклор (обрядосфера) є осереддям духовної традиції російського народу, оскільки він унаочнює переростання архаїчно-язичницького у більш пізній модус християнського світогляду. Звідси символіка духовного реалізму, набуваючи семантичних ознак у творах Г. Свиридова, являє собою унікальний синтез особистого і соборного, людського і Божого</w:t>
      </w:r>
      <w:r w:rsidR="00D2284C" w:rsidRPr="00D52FE2">
        <w:rPr>
          <w:rStyle w:val="a3"/>
          <w:rFonts w:ascii="Times New Roman" w:hAnsi="Times New Roman"/>
          <w:sz w:val="28"/>
          <w:szCs w:val="28"/>
          <w:lang w:eastAsia="ru-RU"/>
        </w:rPr>
        <w:footnoteReference w:id="2"/>
      </w:r>
      <w:r w:rsidRPr="00D52FE2">
        <w:rPr>
          <w:rFonts w:ascii="Times New Roman" w:hAnsi="Times New Roman" w:cs="Times New Roman"/>
          <w:sz w:val="28"/>
          <w:szCs w:val="28"/>
          <w:lang w:eastAsia="ru-RU"/>
        </w:rPr>
        <w:t>.</w:t>
      </w:r>
    </w:p>
    <w:p w:rsidR="00134090" w:rsidRPr="00D52FE2" w:rsidRDefault="00134090" w:rsidP="00D52FE2">
      <w:pPr>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Відповідно стиль вокально-хорової творчості Г. Свиридова еволюціонував: від оволодіння символікою поетичного світоспоглядання з яскраво означеною національною характерністю мислення («Поема пам’яті Єсеніна») – через фольклорний етап («Курські пісні») – до літургійної творчості. </w:t>
      </w:r>
      <w:r w:rsidRPr="00D52FE2">
        <w:rPr>
          <w:rFonts w:ascii="Times New Roman" w:hAnsi="Times New Roman" w:cs="Times New Roman"/>
          <w:sz w:val="28"/>
          <w:szCs w:val="28"/>
        </w:rPr>
        <w:t>Прояви релігійного світогляду даються взнаки у творчості композитора на різних рівнях – емоційно-психологічному (молитовні стани), семантичному (</w:t>
      </w:r>
      <w:r w:rsidRPr="00D52FE2">
        <w:rPr>
          <w:rFonts w:ascii="Times New Roman" w:hAnsi="Times New Roman" w:cs="Times New Roman"/>
          <w:sz w:val="28"/>
          <w:szCs w:val="28"/>
          <w:lang w:eastAsia="ru-RU"/>
        </w:rPr>
        <w:t>семантика дзвоновості,</w:t>
      </w:r>
      <w:r w:rsidRPr="00D52FE2">
        <w:rPr>
          <w:rFonts w:ascii="Times New Roman" w:hAnsi="Times New Roman" w:cs="Times New Roman"/>
          <w:sz w:val="28"/>
          <w:szCs w:val="28"/>
        </w:rPr>
        <w:t xml:space="preserve"> </w:t>
      </w:r>
      <w:r w:rsidRPr="00D52FE2">
        <w:rPr>
          <w:rFonts w:ascii="Times New Roman" w:hAnsi="Times New Roman" w:cs="Times New Roman"/>
          <w:sz w:val="28"/>
          <w:szCs w:val="28"/>
          <w:lang w:eastAsia="ru-RU"/>
        </w:rPr>
        <w:t xml:space="preserve">образність, запозичена з російської поезії, зосібна С. Єсеніна, О. Блока, Б. Пастернака), концептуальних паралелей із богословськими та релігійно-філософськими текстами вищезазначених філософів, музично-стильовому (перетворення елементів </w:t>
      </w:r>
      <w:r w:rsidRPr="00D52FE2">
        <w:rPr>
          <w:rFonts w:ascii="Times New Roman" w:hAnsi="Times New Roman" w:cs="Times New Roman"/>
          <w:sz w:val="28"/>
          <w:szCs w:val="28"/>
          <w:lang w:eastAsia="ru-RU"/>
        </w:rPr>
        <w:lastRenderedPageBreak/>
        <w:t xml:space="preserve">давньоруського церковного співу, зокрема знаменного розспіву, псалмодії) тощо. </w:t>
      </w:r>
    </w:p>
    <w:p w:rsidR="00F864AF" w:rsidRPr="00D52FE2" w:rsidRDefault="0036511A"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Звукозображальність як тип музичної семантики є складовою духовно-семантичного аналізу. </w:t>
      </w:r>
      <w:r w:rsidR="00E84D66" w:rsidRPr="00D52FE2">
        <w:rPr>
          <w:rFonts w:ascii="Times New Roman" w:hAnsi="Times New Roman" w:cs="Times New Roman"/>
          <w:sz w:val="28"/>
          <w:szCs w:val="28"/>
          <w:lang w:eastAsia="ru-RU"/>
        </w:rPr>
        <w:t>У творчості Г. Свиридова відтвор</w:t>
      </w:r>
      <w:r w:rsidR="00197538" w:rsidRPr="00D52FE2">
        <w:rPr>
          <w:rFonts w:ascii="Times New Roman" w:hAnsi="Times New Roman" w:cs="Times New Roman"/>
          <w:sz w:val="28"/>
          <w:szCs w:val="28"/>
          <w:lang w:eastAsia="ru-RU"/>
        </w:rPr>
        <w:t>юються</w:t>
      </w:r>
      <w:r w:rsidR="00E84D66" w:rsidRPr="00D52FE2">
        <w:rPr>
          <w:rFonts w:ascii="Times New Roman" w:hAnsi="Times New Roman" w:cs="Times New Roman"/>
          <w:sz w:val="28"/>
          <w:szCs w:val="28"/>
          <w:lang w:eastAsia="ru-RU"/>
        </w:rPr>
        <w:t xml:space="preserve"> символ</w:t>
      </w:r>
      <w:r w:rsidR="00197538" w:rsidRPr="00D52FE2">
        <w:rPr>
          <w:rFonts w:ascii="Times New Roman" w:hAnsi="Times New Roman" w:cs="Times New Roman"/>
          <w:sz w:val="28"/>
          <w:szCs w:val="28"/>
          <w:lang w:eastAsia="ru-RU"/>
        </w:rPr>
        <w:t>и</w:t>
      </w:r>
      <w:r w:rsidR="00E84D66" w:rsidRPr="00D52FE2">
        <w:rPr>
          <w:rFonts w:ascii="Times New Roman" w:hAnsi="Times New Roman" w:cs="Times New Roman"/>
          <w:sz w:val="28"/>
          <w:szCs w:val="28"/>
          <w:lang w:eastAsia="ru-RU"/>
        </w:rPr>
        <w:t xml:space="preserve"> не ли</w:t>
      </w:r>
      <w:r w:rsidR="001C218E" w:rsidRPr="00D52FE2">
        <w:rPr>
          <w:rFonts w:ascii="Times New Roman" w:hAnsi="Times New Roman" w:cs="Times New Roman"/>
          <w:sz w:val="28"/>
          <w:szCs w:val="28"/>
          <w:lang w:eastAsia="ru-RU"/>
        </w:rPr>
        <w:t>ше світу невидимого (</w:t>
      </w:r>
      <w:r w:rsidR="00E84D66" w:rsidRPr="00D52FE2">
        <w:rPr>
          <w:rFonts w:ascii="Times New Roman" w:hAnsi="Times New Roman" w:cs="Times New Roman"/>
          <w:sz w:val="28"/>
          <w:szCs w:val="28"/>
          <w:lang w:eastAsia="ru-RU"/>
        </w:rPr>
        <w:t>духовний, метафізичний), а й видимого, реального, як його звуко-аудіальний аналог</w:t>
      </w:r>
      <w:r w:rsidR="00E84D66" w:rsidRPr="00D52FE2">
        <w:rPr>
          <w:rStyle w:val="a3"/>
          <w:rFonts w:ascii="Times New Roman" w:hAnsi="Times New Roman"/>
          <w:sz w:val="28"/>
          <w:szCs w:val="28"/>
          <w:lang w:eastAsia="ru-RU"/>
        </w:rPr>
        <w:footnoteReference w:id="3"/>
      </w:r>
      <w:r w:rsidR="00E84D66" w:rsidRPr="00D52FE2">
        <w:rPr>
          <w:rFonts w:ascii="Times New Roman" w:hAnsi="Times New Roman" w:cs="Times New Roman"/>
          <w:sz w:val="28"/>
          <w:szCs w:val="28"/>
          <w:lang w:eastAsia="ru-RU"/>
        </w:rPr>
        <w:t>. У</w:t>
      </w:r>
      <w:r w:rsidR="002F3B86" w:rsidRPr="00D52FE2">
        <w:rPr>
          <w:rFonts w:ascii="Times New Roman" w:hAnsi="Times New Roman" w:cs="Times New Roman"/>
          <w:sz w:val="28"/>
          <w:szCs w:val="28"/>
          <w:lang w:eastAsia="ru-RU"/>
        </w:rPr>
        <w:t xml:space="preserve"> маленькій кантаті «С</w:t>
      </w:r>
      <w:r w:rsidR="00E84D66" w:rsidRPr="00D52FE2">
        <w:rPr>
          <w:rFonts w:ascii="Times New Roman" w:hAnsi="Times New Roman" w:cs="Times New Roman"/>
          <w:sz w:val="28"/>
          <w:szCs w:val="28"/>
          <w:lang w:eastAsia="ru-RU"/>
        </w:rPr>
        <w:t>ніг іде» на слова Б. Пастернака завдяки звукозображальності</w:t>
      </w:r>
      <w:r w:rsidR="001C218E" w:rsidRPr="00D52FE2">
        <w:rPr>
          <w:rFonts w:ascii="Times New Roman" w:hAnsi="Times New Roman" w:cs="Times New Roman"/>
          <w:sz w:val="28"/>
          <w:szCs w:val="28"/>
          <w:lang w:eastAsia="ru-RU"/>
        </w:rPr>
        <w:t xml:space="preserve"> не лише</w:t>
      </w:r>
      <w:r w:rsidR="00E84D66" w:rsidRPr="00D52FE2">
        <w:rPr>
          <w:rFonts w:ascii="Times New Roman" w:hAnsi="Times New Roman" w:cs="Times New Roman"/>
          <w:sz w:val="28"/>
          <w:szCs w:val="28"/>
          <w:lang w:eastAsia="ru-RU"/>
        </w:rPr>
        <w:t xml:space="preserve"> </w:t>
      </w:r>
      <w:r w:rsidR="001C218E" w:rsidRPr="00D52FE2">
        <w:rPr>
          <w:rFonts w:ascii="Times New Roman" w:hAnsi="Times New Roman" w:cs="Times New Roman"/>
          <w:sz w:val="28"/>
          <w:szCs w:val="28"/>
          <w:lang w:eastAsia="ru-RU"/>
        </w:rPr>
        <w:t>імітує</w:t>
      </w:r>
      <w:r w:rsidR="00370E94" w:rsidRPr="00D52FE2">
        <w:rPr>
          <w:rFonts w:ascii="Times New Roman" w:hAnsi="Times New Roman" w:cs="Times New Roman"/>
          <w:sz w:val="28"/>
          <w:szCs w:val="28"/>
          <w:lang w:eastAsia="ru-RU"/>
        </w:rPr>
        <w:t>ться явищ</w:t>
      </w:r>
      <w:r w:rsidR="001C218E" w:rsidRPr="00D52FE2">
        <w:rPr>
          <w:rFonts w:ascii="Times New Roman" w:hAnsi="Times New Roman" w:cs="Times New Roman"/>
          <w:sz w:val="28"/>
          <w:szCs w:val="28"/>
          <w:lang w:eastAsia="ru-RU"/>
        </w:rPr>
        <w:t>е</w:t>
      </w:r>
      <w:r w:rsidR="00370E94" w:rsidRPr="00D52FE2">
        <w:rPr>
          <w:rFonts w:ascii="Times New Roman" w:hAnsi="Times New Roman" w:cs="Times New Roman"/>
          <w:sz w:val="28"/>
          <w:szCs w:val="28"/>
          <w:lang w:eastAsia="ru-RU"/>
        </w:rPr>
        <w:t xml:space="preserve"> природи, </w:t>
      </w:r>
      <w:r w:rsidR="001C218E" w:rsidRPr="00D52FE2">
        <w:rPr>
          <w:rFonts w:ascii="Times New Roman" w:hAnsi="Times New Roman" w:cs="Times New Roman"/>
          <w:sz w:val="28"/>
          <w:szCs w:val="28"/>
          <w:lang w:eastAsia="ru-RU"/>
        </w:rPr>
        <w:t>але й відтворено</w:t>
      </w:r>
      <w:r w:rsidR="00370E94" w:rsidRPr="00D52FE2">
        <w:rPr>
          <w:rFonts w:ascii="Times New Roman" w:hAnsi="Times New Roman" w:cs="Times New Roman"/>
          <w:sz w:val="28"/>
          <w:szCs w:val="28"/>
          <w:lang w:eastAsia="ru-RU"/>
        </w:rPr>
        <w:t xml:space="preserve"> </w:t>
      </w:r>
      <w:r w:rsidR="001C218E" w:rsidRPr="00D52FE2">
        <w:rPr>
          <w:rFonts w:ascii="Times New Roman" w:hAnsi="Times New Roman" w:cs="Times New Roman"/>
          <w:sz w:val="28"/>
          <w:szCs w:val="28"/>
          <w:lang w:eastAsia="ru-RU"/>
        </w:rPr>
        <w:t xml:space="preserve">її </w:t>
      </w:r>
      <w:r w:rsidR="00370E94" w:rsidRPr="00D52FE2">
        <w:rPr>
          <w:rFonts w:ascii="Times New Roman" w:hAnsi="Times New Roman" w:cs="Times New Roman"/>
          <w:sz w:val="28"/>
          <w:szCs w:val="28"/>
          <w:lang w:eastAsia="ru-RU"/>
        </w:rPr>
        <w:t>співвідношенн</w:t>
      </w:r>
      <w:r w:rsidR="001C218E" w:rsidRPr="00D52FE2">
        <w:rPr>
          <w:rFonts w:ascii="Times New Roman" w:hAnsi="Times New Roman" w:cs="Times New Roman"/>
          <w:sz w:val="28"/>
          <w:szCs w:val="28"/>
          <w:lang w:eastAsia="ru-RU"/>
        </w:rPr>
        <w:t>я</w:t>
      </w:r>
      <w:r w:rsidR="00370E94" w:rsidRPr="00D52FE2">
        <w:rPr>
          <w:rFonts w:ascii="Times New Roman" w:hAnsi="Times New Roman" w:cs="Times New Roman"/>
          <w:sz w:val="28"/>
          <w:szCs w:val="28"/>
          <w:lang w:eastAsia="ru-RU"/>
        </w:rPr>
        <w:t xml:space="preserve"> з людськими почуттями й переживаннями, що втіл</w:t>
      </w:r>
      <w:r w:rsidR="001C218E" w:rsidRPr="00D52FE2">
        <w:rPr>
          <w:rFonts w:ascii="Times New Roman" w:hAnsi="Times New Roman" w:cs="Times New Roman"/>
          <w:sz w:val="28"/>
          <w:szCs w:val="28"/>
          <w:lang w:eastAsia="ru-RU"/>
        </w:rPr>
        <w:t>ено</w:t>
      </w:r>
      <w:r w:rsidR="00370E94" w:rsidRPr="00D52FE2">
        <w:rPr>
          <w:rFonts w:ascii="Times New Roman" w:hAnsi="Times New Roman" w:cs="Times New Roman"/>
          <w:sz w:val="28"/>
          <w:szCs w:val="28"/>
          <w:lang w:eastAsia="ru-RU"/>
        </w:rPr>
        <w:t xml:space="preserve"> завдяки символі</w:t>
      </w:r>
      <w:r w:rsidR="001C218E" w:rsidRPr="00D52FE2">
        <w:rPr>
          <w:rFonts w:ascii="Times New Roman" w:hAnsi="Times New Roman" w:cs="Times New Roman"/>
          <w:sz w:val="28"/>
          <w:szCs w:val="28"/>
          <w:lang w:eastAsia="ru-RU"/>
        </w:rPr>
        <w:t>зації музичної мови</w:t>
      </w:r>
      <w:r w:rsidR="00370E94" w:rsidRPr="00D52FE2">
        <w:rPr>
          <w:rFonts w:ascii="Times New Roman" w:hAnsi="Times New Roman" w:cs="Times New Roman"/>
          <w:sz w:val="28"/>
          <w:szCs w:val="28"/>
          <w:lang w:eastAsia="ru-RU"/>
        </w:rPr>
        <w:t xml:space="preserve">. </w:t>
      </w:r>
      <w:r w:rsidR="001C218E" w:rsidRPr="00D52FE2">
        <w:rPr>
          <w:rFonts w:ascii="Times New Roman" w:hAnsi="Times New Roman" w:cs="Times New Roman"/>
          <w:sz w:val="28"/>
          <w:szCs w:val="28"/>
          <w:lang w:eastAsia="ru-RU"/>
        </w:rPr>
        <w:t>А</w:t>
      </w:r>
      <w:r w:rsidRPr="00D52FE2">
        <w:rPr>
          <w:rFonts w:ascii="Times New Roman" w:hAnsi="Times New Roman" w:cs="Times New Roman"/>
          <w:sz w:val="28"/>
          <w:szCs w:val="28"/>
          <w:lang w:eastAsia="ru-RU"/>
        </w:rPr>
        <w:t>ктуалізуються такі феноменологічні принципи, як одуш</w:t>
      </w:r>
      <w:r w:rsidRPr="00D52FE2">
        <w:rPr>
          <w:rFonts w:ascii="Times New Roman" w:hAnsi="Times New Roman" w:cs="Times New Roman"/>
          <w:i/>
          <w:iCs/>
          <w:sz w:val="28"/>
          <w:szCs w:val="28"/>
          <w:lang w:eastAsia="ru-RU"/>
        </w:rPr>
        <w:t>е</w:t>
      </w:r>
      <w:r w:rsidRPr="00D52FE2">
        <w:rPr>
          <w:rFonts w:ascii="Times New Roman" w:hAnsi="Times New Roman" w:cs="Times New Roman"/>
          <w:sz w:val="28"/>
          <w:szCs w:val="28"/>
          <w:lang w:eastAsia="ru-RU"/>
        </w:rPr>
        <w:t>влення речей, уподібнення світів душевного і матеріального.</w:t>
      </w:r>
      <w:r w:rsidR="00197538" w:rsidRPr="00D52FE2">
        <w:rPr>
          <w:rFonts w:ascii="Times New Roman" w:hAnsi="Times New Roman" w:cs="Times New Roman"/>
          <w:sz w:val="28"/>
          <w:szCs w:val="28"/>
          <w:lang w:eastAsia="ru-RU"/>
        </w:rPr>
        <w:t xml:space="preserve"> </w:t>
      </w:r>
    </w:p>
    <w:p w:rsidR="00EC5EB1" w:rsidRPr="00D52FE2" w:rsidRDefault="00370E94" w:rsidP="00D52FE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D52FE2">
        <w:rPr>
          <w:rFonts w:ascii="Times New Roman" w:hAnsi="Times New Roman" w:cs="Times New Roman"/>
          <w:sz w:val="28"/>
          <w:szCs w:val="28"/>
        </w:rPr>
        <w:t>Символічність музичної мови Г. Свиридова, її багатозначність яскраво виявилась у вокальних творах на поезію О. Блока. Молитовний стан людини розкривається в «Петер</w:t>
      </w:r>
      <w:r w:rsidRPr="00D52FE2">
        <w:rPr>
          <w:rFonts w:ascii="Times New Roman" w:hAnsi="Times New Roman" w:cs="Times New Roman"/>
          <w:spacing w:val="-6"/>
          <w:sz w:val="28"/>
          <w:szCs w:val="28"/>
        </w:rPr>
        <w:t xml:space="preserve">бурзьких піснях» через узагальнені засоби виразності. Це зумовлено зверненням Г. Свиридова до художнього тексту, що істотно вирізняє камерно-вокальну музику з релігійним підтекстом (наприклад, від хорових духовних творів пізнього періоду творчості). Так, у пісні «Вербоньки» композитор звертається до світлого, по-дитячому наївного образу вірша О. Блока. </w:t>
      </w:r>
      <w:r w:rsidRPr="00D52FE2">
        <w:rPr>
          <w:rFonts w:ascii="Times New Roman" w:hAnsi="Times New Roman" w:cs="Times New Roman"/>
          <w:sz w:val="28"/>
          <w:szCs w:val="28"/>
        </w:rPr>
        <w:t xml:space="preserve">Весна – символ пробудження – характеризується застосуванням фонетичних, фактурних, динамічних засобів. У поезії образи розкриваються на двох рівнях – через мікроелементи (фонеми) й макроелементи (лексеми). Образи природи (вітерець, верби, дощик) відображають динаміку оновлення світу, яка розкривається, насамперед, через особливе відчуття простору. Символ світла та коловороту відтворені семантично точно (засобами ладотональності, метроритму, композиції). Вважаючи вокальну </w:t>
      </w:r>
      <w:r w:rsidRPr="00D52FE2">
        <w:rPr>
          <w:rFonts w:ascii="Times New Roman" w:hAnsi="Times New Roman" w:cs="Times New Roman"/>
          <w:i/>
          <w:iCs/>
          <w:sz w:val="28"/>
          <w:szCs w:val="28"/>
        </w:rPr>
        <w:t xml:space="preserve">інтонацію сполучною ланкою між словом поета й Божественним Логосом, </w:t>
      </w:r>
      <w:r w:rsidRPr="00D52FE2">
        <w:rPr>
          <w:rFonts w:ascii="Times New Roman" w:hAnsi="Times New Roman" w:cs="Times New Roman"/>
          <w:sz w:val="28"/>
          <w:szCs w:val="28"/>
        </w:rPr>
        <w:t>Г. Свиридов виявляє зв’язок дольнєго й горнєго світів, людини і Неба.</w:t>
      </w:r>
      <w:r w:rsidR="001C218E" w:rsidRPr="00D52FE2">
        <w:rPr>
          <w:rFonts w:ascii="Times New Roman" w:hAnsi="Times New Roman" w:cs="Times New Roman"/>
          <w:sz w:val="28"/>
          <w:szCs w:val="28"/>
        </w:rPr>
        <w:t xml:space="preserve"> </w:t>
      </w:r>
    </w:p>
    <w:p w:rsidR="00370E94" w:rsidRPr="00D52FE2" w:rsidRDefault="00370E94" w:rsidP="00D52FE2">
      <w:pPr>
        <w:widowControl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 xml:space="preserve">Через усю творчість композитора проходить </w:t>
      </w:r>
      <w:r w:rsidRPr="00D52FE2">
        <w:rPr>
          <w:rFonts w:ascii="Times New Roman" w:hAnsi="Times New Roman" w:cs="Times New Roman"/>
          <w:b/>
          <w:i/>
          <w:sz w:val="28"/>
          <w:szCs w:val="28"/>
          <w:lang w:eastAsia="ru-RU"/>
        </w:rPr>
        <w:t>Образ Христа</w:t>
      </w:r>
      <w:r w:rsidRPr="00D52FE2">
        <w:rPr>
          <w:rFonts w:ascii="Times New Roman" w:hAnsi="Times New Roman" w:cs="Times New Roman"/>
          <w:sz w:val="28"/>
          <w:szCs w:val="28"/>
          <w:lang w:eastAsia="ru-RU"/>
        </w:rPr>
        <w:t xml:space="preserve">, який </w:t>
      </w:r>
      <w:r w:rsidRPr="00D52FE2">
        <w:rPr>
          <w:rFonts w:ascii="Times New Roman" w:hAnsi="Times New Roman" w:cs="Times New Roman"/>
          <w:sz w:val="28"/>
          <w:szCs w:val="28"/>
          <w:lang w:eastAsia="ru-RU"/>
        </w:rPr>
        <w:lastRenderedPageBreak/>
        <w:t>виникає не лише в окремих вокальних мініатюрах (наприклад, «</w:t>
      </w:r>
      <w:r w:rsidRPr="00D52FE2">
        <w:rPr>
          <w:rFonts w:ascii="Times New Roman" w:hAnsi="Times New Roman" w:cs="Times New Roman"/>
          <w:i/>
          <w:iCs/>
          <w:sz w:val="28"/>
          <w:szCs w:val="28"/>
          <w:lang w:eastAsia="ru-RU"/>
        </w:rPr>
        <w:t>Любовь</w:t>
      </w:r>
      <w:r w:rsidRPr="00D52FE2">
        <w:rPr>
          <w:rFonts w:ascii="Times New Roman" w:hAnsi="Times New Roman" w:cs="Times New Roman"/>
          <w:sz w:val="28"/>
          <w:szCs w:val="28"/>
          <w:lang w:eastAsia="ru-RU"/>
        </w:rPr>
        <w:t>»: «</w:t>
      </w:r>
      <w:r w:rsidRPr="00D52FE2">
        <w:rPr>
          <w:rFonts w:ascii="Times New Roman" w:hAnsi="Times New Roman" w:cs="Times New Roman"/>
          <w:i/>
          <w:iCs/>
          <w:sz w:val="28"/>
          <w:szCs w:val="28"/>
          <w:lang w:eastAsia="ru-RU"/>
        </w:rPr>
        <w:t>Шёл Господь пытать людей любови</w:t>
      </w:r>
      <w:r w:rsidRPr="00D52FE2">
        <w:rPr>
          <w:rFonts w:ascii="Times New Roman" w:hAnsi="Times New Roman" w:cs="Times New Roman"/>
          <w:sz w:val="28"/>
          <w:szCs w:val="28"/>
          <w:lang w:eastAsia="ru-RU"/>
        </w:rPr>
        <w:t>»; «</w:t>
      </w:r>
      <w:r w:rsidRPr="00D52FE2">
        <w:rPr>
          <w:rFonts w:ascii="Times New Roman" w:hAnsi="Times New Roman" w:cs="Times New Roman"/>
          <w:i/>
          <w:iCs/>
          <w:sz w:val="28"/>
          <w:szCs w:val="28"/>
          <w:lang w:eastAsia="ru-RU"/>
        </w:rPr>
        <w:t>Я – странник убогий</w:t>
      </w:r>
      <w:r w:rsidRPr="00D52FE2">
        <w:rPr>
          <w:rFonts w:ascii="Times New Roman" w:hAnsi="Times New Roman" w:cs="Times New Roman"/>
          <w:sz w:val="28"/>
          <w:szCs w:val="28"/>
          <w:lang w:eastAsia="ru-RU"/>
        </w:rPr>
        <w:t>» на поезію С.</w:t>
      </w:r>
      <w:r w:rsidRPr="00D52FE2">
        <w:rPr>
          <w:rFonts w:ascii="Times New Roman" w:hAnsi="Times New Roman" w:cs="Times New Roman"/>
          <w:sz w:val="28"/>
          <w:szCs w:val="28"/>
        </w:rPr>
        <w:t> </w:t>
      </w:r>
      <w:r w:rsidRPr="00D52FE2">
        <w:rPr>
          <w:rFonts w:ascii="Times New Roman" w:hAnsi="Times New Roman" w:cs="Times New Roman"/>
          <w:sz w:val="28"/>
          <w:szCs w:val="28"/>
          <w:lang w:eastAsia="ru-RU"/>
        </w:rPr>
        <w:t>Єсеніна),</w:t>
      </w:r>
      <w:r w:rsidR="008F3E78" w:rsidRPr="00D52FE2">
        <w:rPr>
          <w:rFonts w:ascii="Times New Roman" w:hAnsi="Times New Roman" w:cs="Times New Roman"/>
          <w:sz w:val="28"/>
          <w:szCs w:val="28"/>
          <w:lang w:eastAsia="ru-RU"/>
        </w:rPr>
        <w:t xml:space="preserve"> але й у творах крупної форми (образ Христа</w:t>
      </w:r>
      <w:r w:rsidRPr="00D52FE2">
        <w:rPr>
          <w:rFonts w:ascii="Times New Roman" w:hAnsi="Times New Roman" w:cs="Times New Roman"/>
          <w:sz w:val="28"/>
          <w:szCs w:val="28"/>
          <w:lang w:eastAsia="ru-RU"/>
        </w:rPr>
        <w:t xml:space="preserve"> є провідним у кантаті «Світлий гість»</w:t>
      </w:r>
      <w:r w:rsidR="008F3E78" w:rsidRPr="00D52FE2">
        <w:rPr>
          <w:rFonts w:ascii="Times New Roman" w:hAnsi="Times New Roman" w:cs="Times New Roman"/>
          <w:sz w:val="28"/>
          <w:szCs w:val="28"/>
          <w:lang w:eastAsia="ru-RU"/>
        </w:rPr>
        <w:t>)</w:t>
      </w:r>
      <w:r w:rsidRPr="00D52FE2">
        <w:rPr>
          <w:rFonts w:ascii="Times New Roman" w:hAnsi="Times New Roman" w:cs="Times New Roman"/>
          <w:sz w:val="28"/>
          <w:szCs w:val="28"/>
          <w:lang w:eastAsia="ru-RU"/>
        </w:rPr>
        <w:t xml:space="preserve">. </w:t>
      </w:r>
    </w:p>
    <w:p w:rsidR="00370E94" w:rsidRPr="00D52FE2" w:rsidRDefault="00370E94" w:rsidP="00D52FE2">
      <w:pPr>
        <w:pStyle w:val="1"/>
        <w:spacing w:line="360" w:lineRule="auto"/>
        <w:ind w:left="0" w:firstLine="708"/>
        <w:jc w:val="both"/>
        <w:rPr>
          <w:sz w:val="28"/>
          <w:szCs w:val="28"/>
        </w:rPr>
      </w:pPr>
      <w:r w:rsidRPr="00D52FE2">
        <w:rPr>
          <w:sz w:val="28"/>
          <w:szCs w:val="28"/>
        </w:rPr>
        <w:t xml:space="preserve">Відмінною рисою багатьох творів Г. Свиридова є </w:t>
      </w:r>
      <w:r w:rsidRPr="00D52FE2">
        <w:rPr>
          <w:b/>
          <w:i/>
          <w:sz w:val="28"/>
          <w:szCs w:val="28"/>
        </w:rPr>
        <w:t>заклична семантика</w:t>
      </w:r>
      <w:r w:rsidRPr="00D52FE2">
        <w:rPr>
          <w:sz w:val="28"/>
          <w:szCs w:val="28"/>
        </w:rPr>
        <w:t xml:space="preserve">. Вона немов спонукає людину до свідомого самовизначення. Інтонаційне розгортання виявляє семантику Світла як смислову домінанту концепції твору. Динамізм забезпечує принцип «ланцюгового» проростання з постійним інтонаційним оновленням, багато в чому аналоговий поспівковості у знаменному розспіві. </w:t>
      </w:r>
    </w:p>
    <w:p w:rsidR="00F41EFF" w:rsidRPr="00D52FE2" w:rsidRDefault="00E24F0E"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b/>
          <w:bCs/>
          <w:sz w:val="28"/>
          <w:szCs w:val="28"/>
        </w:rPr>
        <w:t>Висновки</w:t>
      </w:r>
      <w:r w:rsidRPr="00D52FE2">
        <w:rPr>
          <w:rFonts w:ascii="Times New Roman" w:hAnsi="Times New Roman" w:cs="Times New Roman"/>
          <w:sz w:val="28"/>
          <w:szCs w:val="28"/>
          <w:lang w:eastAsia="ru-RU"/>
        </w:rPr>
        <w:t xml:space="preserve">. </w:t>
      </w:r>
      <w:r w:rsidR="00F41EFF" w:rsidRPr="00D52FE2">
        <w:rPr>
          <w:rFonts w:ascii="Times New Roman" w:eastAsia="Arial Unicode MS" w:hAnsi="Times New Roman" w:cs="Times New Roman"/>
          <w:sz w:val="28"/>
          <w:szCs w:val="28"/>
        </w:rPr>
        <w:t>М</w:t>
      </w:r>
      <w:r w:rsidR="00F41EFF" w:rsidRPr="00D52FE2">
        <w:rPr>
          <w:rFonts w:ascii="Times New Roman" w:hAnsi="Times New Roman" w:cs="Times New Roman"/>
          <w:sz w:val="28"/>
          <w:szCs w:val="28"/>
        </w:rPr>
        <w:t>етодологія духовно-семантичного аналізу має загальнометодологічне значення, оскільки розширює теоретичні уявлення щодо когнітивістики стильових явищ в музиці. Зміст, складові, мета духовно-семантичного підходу надають перспективу наукового обґрунтування світоглядних позицій митця та їх значущості для визначення стильових засад творчості,</w:t>
      </w:r>
      <w:r w:rsidR="00F41EFF" w:rsidRPr="00D52FE2">
        <w:rPr>
          <w:rFonts w:ascii="Times New Roman" w:hAnsi="Times New Roman" w:cs="Times New Roman"/>
          <w:sz w:val="28"/>
          <w:szCs w:val="28"/>
          <w:lang w:eastAsia="ru-RU"/>
        </w:rPr>
        <w:t xml:space="preserve"> слугують інструментарієм для </w:t>
      </w:r>
      <w:r w:rsidR="00F41EFF" w:rsidRPr="00D52FE2">
        <w:rPr>
          <w:rFonts w:ascii="Times New Roman" w:hAnsi="Times New Roman" w:cs="Times New Roman"/>
          <w:sz w:val="28"/>
          <w:szCs w:val="28"/>
        </w:rPr>
        <w:t xml:space="preserve">вдосконалення методології аналізу літургійних знаків/ символів і духовного часопростору в композиторському тексті. </w:t>
      </w:r>
    </w:p>
    <w:p w:rsidR="00110A34" w:rsidRPr="00D52FE2" w:rsidRDefault="00E84D66" w:rsidP="00D52FE2">
      <w:pPr>
        <w:widowControl w:val="0"/>
        <w:autoSpaceDE w:val="0"/>
        <w:autoSpaceDN w:val="0"/>
        <w:adjustRightInd w:val="0"/>
        <w:spacing w:after="0" w:line="360" w:lineRule="auto"/>
        <w:ind w:firstLine="708"/>
        <w:jc w:val="both"/>
        <w:rPr>
          <w:rFonts w:ascii="Times New Roman" w:hAnsi="Times New Roman" w:cs="Times New Roman"/>
          <w:sz w:val="28"/>
          <w:szCs w:val="28"/>
          <w:lang w:eastAsia="ru-RU"/>
        </w:rPr>
      </w:pPr>
      <w:r w:rsidRPr="00D52FE2">
        <w:rPr>
          <w:rFonts w:ascii="Times New Roman" w:hAnsi="Times New Roman" w:cs="Times New Roman"/>
          <w:sz w:val="28"/>
          <w:szCs w:val="28"/>
          <w:lang w:eastAsia="ru-RU"/>
        </w:rPr>
        <w:t>Духовно-семантичний підхід є затребуваним</w:t>
      </w:r>
      <w:r w:rsidR="005C3BBF" w:rsidRPr="00D52FE2">
        <w:rPr>
          <w:rFonts w:ascii="Times New Roman" w:hAnsi="Times New Roman" w:cs="Times New Roman"/>
          <w:sz w:val="28"/>
          <w:szCs w:val="28"/>
          <w:lang w:eastAsia="ru-RU"/>
        </w:rPr>
        <w:t xml:space="preserve"> як в академічній науці, так </w:t>
      </w:r>
      <w:r w:rsidR="00B90CEE" w:rsidRPr="00D52FE2">
        <w:rPr>
          <w:rFonts w:ascii="Times New Roman" w:hAnsi="Times New Roman" w:cs="Times New Roman"/>
          <w:sz w:val="28"/>
          <w:szCs w:val="28"/>
          <w:lang w:eastAsia="ru-RU"/>
        </w:rPr>
        <w:t xml:space="preserve">і </w:t>
      </w:r>
      <w:r w:rsidR="005C3BBF" w:rsidRPr="00D52FE2">
        <w:rPr>
          <w:rFonts w:ascii="Times New Roman" w:hAnsi="Times New Roman" w:cs="Times New Roman"/>
          <w:sz w:val="28"/>
          <w:szCs w:val="28"/>
          <w:lang w:eastAsia="ru-RU"/>
        </w:rPr>
        <w:t>у виконавсько-музичній практиці,</w:t>
      </w:r>
      <w:r w:rsidRPr="00D52FE2">
        <w:rPr>
          <w:rFonts w:ascii="Times New Roman" w:hAnsi="Times New Roman" w:cs="Times New Roman"/>
          <w:sz w:val="28"/>
          <w:szCs w:val="28"/>
          <w:lang w:eastAsia="ru-RU"/>
        </w:rPr>
        <w:t xml:space="preserve"> </w:t>
      </w:r>
      <w:r w:rsidR="005C3BBF" w:rsidRPr="00D52FE2">
        <w:rPr>
          <w:rFonts w:ascii="Times New Roman" w:hAnsi="Times New Roman" w:cs="Times New Roman"/>
          <w:sz w:val="28"/>
          <w:szCs w:val="28"/>
          <w:lang w:eastAsia="ru-RU"/>
        </w:rPr>
        <w:t>оскільки</w:t>
      </w:r>
      <w:r w:rsidRPr="00D52FE2">
        <w:rPr>
          <w:rFonts w:ascii="Times New Roman" w:hAnsi="Times New Roman" w:cs="Times New Roman"/>
          <w:sz w:val="28"/>
          <w:szCs w:val="28"/>
          <w:lang w:eastAsia="ru-RU"/>
        </w:rPr>
        <w:t xml:space="preserve"> м</w:t>
      </w:r>
      <w:r w:rsidRPr="00D52FE2">
        <w:rPr>
          <w:rFonts w:ascii="Times New Roman" w:hAnsi="Times New Roman" w:cs="Times New Roman"/>
          <w:sz w:val="28"/>
          <w:szCs w:val="28"/>
        </w:rPr>
        <w:t xml:space="preserve">узичний твір, зміст якого містить християнську тематику, </w:t>
      </w:r>
      <w:r w:rsidRPr="00D52FE2">
        <w:rPr>
          <w:rFonts w:ascii="Times New Roman" w:hAnsi="Times New Roman" w:cs="Times New Roman"/>
          <w:iCs/>
          <w:sz w:val="28"/>
          <w:szCs w:val="28"/>
        </w:rPr>
        <w:t>не вміщується</w:t>
      </w:r>
      <w:r w:rsidRPr="00D52FE2">
        <w:rPr>
          <w:rFonts w:ascii="Times New Roman" w:hAnsi="Times New Roman" w:cs="Times New Roman"/>
          <w:sz w:val="28"/>
          <w:szCs w:val="28"/>
        </w:rPr>
        <w:t xml:space="preserve"> в параметри традиційного музико</w:t>
      </w:r>
      <w:r w:rsidR="001C218E" w:rsidRPr="00D52FE2">
        <w:rPr>
          <w:rFonts w:ascii="Times New Roman" w:hAnsi="Times New Roman" w:cs="Times New Roman"/>
          <w:sz w:val="28"/>
          <w:szCs w:val="28"/>
        </w:rPr>
        <w:t>знавч</w:t>
      </w:r>
      <w:r w:rsidR="005C3BBF" w:rsidRPr="00D52FE2">
        <w:rPr>
          <w:rFonts w:ascii="Times New Roman" w:hAnsi="Times New Roman" w:cs="Times New Roman"/>
          <w:sz w:val="28"/>
          <w:szCs w:val="28"/>
        </w:rPr>
        <w:t>ого мислення;</w:t>
      </w:r>
      <w:r w:rsidRPr="00D52FE2">
        <w:rPr>
          <w:rFonts w:ascii="Times New Roman" w:hAnsi="Times New Roman" w:cs="Times New Roman"/>
          <w:sz w:val="28"/>
          <w:szCs w:val="28"/>
        </w:rPr>
        <w:t xml:space="preserve"> розуміння</w:t>
      </w:r>
      <w:r w:rsidR="001C218E" w:rsidRPr="00D52FE2">
        <w:rPr>
          <w:rFonts w:ascii="Times New Roman" w:hAnsi="Times New Roman" w:cs="Times New Roman"/>
          <w:sz w:val="28"/>
          <w:szCs w:val="28"/>
        </w:rPr>
        <w:t xml:space="preserve"> буття з релігійних позицій не в</w:t>
      </w:r>
      <w:r w:rsidRPr="00D52FE2">
        <w:rPr>
          <w:rFonts w:ascii="Times New Roman" w:hAnsi="Times New Roman" w:cs="Times New Roman"/>
          <w:sz w:val="28"/>
          <w:szCs w:val="28"/>
        </w:rPr>
        <w:t xml:space="preserve">кладається в рамки відпрацьованих аналітичних підходів. </w:t>
      </w:r>
      <w:r w:rsidRPr="00D52FE2">
        <w:rPr>
          <w:rFonts w:ascii="Times New Roman" w:hAnsi="Times New Roman" w:cs="Times New Roman"/>
          <w:sz w:val="28"/>
          <w:szCs w:val="28"/>
          <w:lang w:eastAsia="ru-RU"/>
        </w:rPr>
        <w:t xml:space="preserve">Концептосфера духовно-семантичного підходу </w:t>
      </w:r>
      <w:r w:rsidR="001C218E" w:rsidRPr="00D52FE2">
        <w:rPr>
          <w:rFonts w:ascii="Times New Roman" w:hAnsi="Times New Roman" w:cs="Times New Roman"/>
          <w:sz w:val="28"/>
          <w:szCs w:val="28"/>
          <w:lang w:eastAsia="ru-RU"/>
        </w:rPr>
        <w:t>(</w:t>
      </w:r>
      <w:r w:rsidRPr="00D52FE2">
        <w:rPr>
          <w:rFonts w:ascii="Times New Roman" w:hAnsi="Times New Roman" w:cs="Times New Roman"/>
          <w:sz w:val="28"/>
          <w:szCs w:val="28"/>
          <w:lang w:eastAsia="ru-RU"/>
        </w:rPr>
        <w:t>«особистість – творчість – культура – дух», «Бог – людина – духовна культура – соборність – Істина»</w:t>
      </w:r>
      <w:r w:rsidR="001C218E" w:rsidRPr="00D52FE2">
        <w:rPr>
          <w:rFonts w:ascii="Times New Roman" w:hAnsi="Times New Roman" w:cs="Times New Roman"/>
          <w:sz w:val="28"/>
          <w:szCs w:val="28"/>
          <w:lang w:eastAsia="ru-RU"/>
        </w:rPr>
        <w:t>)</w:t>
      </w:r>
      <w:r w:rsidRPr="00D52FE2">
        <w:rPr>
          <w:rFonts w:ascii="Times New Roman" w:hAnsi="Times New Roman" w:cs="Times New Roman"/>
          <w:sz w:val="28"/>
          <w:szCs w:val="28"/>
          <w:lang w:eastAsia="ru-RU"/>
        </w:rPr>
        <w:t xml:space="preserve"> слугує дієвим інструментом пізнання будь-яких артефактів музичної культури минулого і сьогодення. </w:t>
      </w:r>
    </w:p>
    <w:p w:rsidR="00CF7AFD" w:rsidRPr="00D52FE2" w:rsidRDefault="00CF7AFD" w:rsidP="00D52FE2">
      <w:pPr>
        <w:widowControl w:val="0"/>
        <w:autoSpaceDE w:val="0"/>
        <w:autoSpaceDN w:val="0"/>
        <w:adjustRightInd w:val="0"/>
        <w:spacing w:after="0" w:line="360" w:lineRule="auto"/>
        <w:ind w:firstLine="708"/>
        <w:jc w:val="both"/>
        <w:rPr>
          <w:rFonts w:ascii="Times New Roman" w:hAnsi="Times New Roman" w:cs="Times New Roman"/>
          <w:i/>
          <w:sz w:val="28"/>
          <w:szCs w:val="28"/>
          <w:lang w:eastAsia="ru-RU"/>
        </w:rPr>
      </w:pPr>
      <w:r w:rsidRPr="00D52FE2">
        <w:rPr>
          <w:rFonts w:ascii="Times New Roman" w:hAnsi="Times New Roman" w:cs="Times New Roman"/>
          <w:spacing w:val="-6"/>
          <w:sz w:val="28"/>
          <w:szCs w:val="28"/>
          <w:lang w:eastAsia="ru-RU"/>
        </w:rPr>
        <w:t xml:space="preserve">Чинниками </w:t>
      </w:r>
      <w:r w:rsidRPr="00D52FE2">
        <w:rPr>
          <w:rFonts w:ascii="Times New Roman" w:hAnsi="Times New Roman" w:cs="Times New Roman"/>
          <w:sz w:val="28"/>
          <w:szCs w:val="28"/>
        </w:rPr>
        <w:t>духовно-семантичного підходу до вивчення</w:t>
      </w:r>
      <w:r w:rsidRPr="00D52FE2">
        <w:rPr>
          <w:rFonts w:ascii="Times New Roman" w:hAnsi="Times New Roman" w:cs="Times New Roman"/>
          <w:spacing w:val="-6"/>
          <w:sz w:val="28"/>
          <w:szCs w:val="28"/>
          <w:lang w:eastAsia="ru-RU"/>
        </w:rPr>
        <w:t xml:space="preserve"> музичних творів Г. Свиридова </w:t>
      </w:r>
      <w:r w:rsidR="001C218E" w:rsidRPr="00D52FE2">
        <w:rPr>
          <w:rFonts w:ascii="Times New Roman" w:hAnsi="Times New Roman" w:cs="Times New Roman"/>
          <w:spacing w:val="-6"/>
          <w:sz w:val="28"/>
          <w:szCs w:val="28"/>
          <w:lang w:eastAsia="ru-RU"/>
        </w:rPr>
        <w:t>постаю</w:t>
      </w:r>
      <w:r w:rsidRPr="00D52FE2">
        <w:rPr>
          <w:rFonts w:ascii="Times New Roman" w:hAnsi="Times New Roman" w:cs="Times New Roman"/>
          <w:spacing w:val="-6"/>
          <w:sz w:val="28"/>
          <w:szCs w:val="28"/>
          <w:lang w:eastAsia="ru-RU"/>
        </w:rPr>
        <w:t xml:space="preserve">ть: </w:t>
      </w:r>
      <w:r w:rsidRPr="00D52FE2">
        <w:rPr>
          <w:rFonts w:ascii="Times New Roman" w:hAnsi="Times New Roman" w:cs="Times New Roman"/>
          <w:sz w:val="28"/>
          <w:szCs w:val="28"/>
        </w:rPr>
        <w:t xml:space="preserve">концепти філософсько-релігійної традиції, що мали вплив на музично-стильове мислення митця; </w:t>
      </w:r>
      <w:r w:rsidRPr="00D52FE2">
        <w:rPr>
          <w:rFonts w:ascii="Times New Roman" w:hAnsi="Times New Roman" w:cs="Times New Roman"/>
          <w:sz w:val="28"/>
          <w:szCs w:val="28"/>
          <w:lang w:eastAsia="ru-RU"/>
        </w:rPr>
        <w:t xml:space="preserve">світоглядні чинники; </w:t>
      </w:r>
      <w:r w:rsidRPr="00D52FE2">
        <w:rPr>
          <w:rFonts w:ascii="Times New Roman" w:hAnsi="Times New Roman" w:cs="Times New Roman"/>
          <w:sz w:val="28"/>
          <w:szCs w:val="28"/>
          <w:lang w:eastAsia="ru-RU"/>
        </w:rPr>
        <w:lastRenderedPageBreak/>
        <w:t>національна характерність музичної мови; функції слова як смислової домінанти музичної семантики; жанрова семантика</w:t>
      </w:r>
      <w:r w:rsidR="001C218E" w:rsidRPr="00D52FE2">
        <w:rPr>
          <w:rFonts w:ascii="Times New Roman" w:hAnsi="Times New Roman" w:cs="Times New Roman"/>
          <w:sz w:val="28"/>
          <w:szCs w:val="28"/>
          <w:lang w:eastAsia="ru-RU"/>
        </w:rPr>
        <w:t>, обумовлена впливами церковного та світського мистецтва хорового співу</w:t>
      </w:r>
      <w:r w:rsidRPr="00D52FE2">
        <w:rPr>
          <w:rFonts w:ascii="Times New Roman" w:hAnsi="Times New Roman" w:cs="Times New Roman"/>
          <w:sz w:val="28"/>
          <w:szCs w:val="28"/>
          <w:lang w:eastAsia="ru-RU"/>
        </w:rPr>
        <w:t>.</w:t>
      </w:r>
    </w:p>
    <w:p w:rsidR="001C218E" w:rsidRPr="00D52FE2" w:rsidRDefault="00815803" w:rsidP="00D52FE2">
      <w:pPr>
        <w:spacing w:after="0" w:line="360" w:lineRule="auto"/>
        <w:ind w:firstLine="708"/>
        <w:jc w:val="both"/>
        <w:rPr>
          <w:rFonts w:ascii="Times New Roman" w:hAnsi="Times New Roman" w:cs="Times New Roman"/>
          <w:sz w:val="28"/>
          <w:szCs w:val="28"/>
        </w:rPr>
      </w:pPr>
      <w:r w:rsidRPr="00D52FE2">
        <w:rPr>
          <w:rFonts w:ascii="Times New Roman" w:hAnsi="Times New Roman" w:cs="Times New Roman"/>
          <w:b/>
          <w:sz w:val="28"/>
          <w:szCs w:val="28"/>
        </w:rPr>
        <w:t>Перспективи подальшої розробки теми.</w:t>
      </w:r>
      <w:r w:rsidRPr="00D52FE2">
        <w:rPr>
          <w:rFonts w:ascii="Times New Roman" w:hAnsi="Times New Roman" w:cs="Times New Roman"/>
          <w:sz w:val="28"/>
          <w:szCs w:val="28"/>
        </w:rPr>
        <w:t xml:space="preserve"> </w:t>
      </w:r>
      <w:r w:rsidR="00E24F0E" w:rsidRPr="00D52FE2">
        <w:rPr>
          <w:rFonts w:ascii="Times New Roman" w:hAnsi="Times New Roman" w:cs="Times New Roman"/>
          <w:sz w:val="28"/>
          <w:szCs w:val="28"/>
          <w:lang w:eastAsia="ru-RU"/>
        </w:rPr>
        <w:t>Запропонова</w:t>
      </w:r>
      <w:r w:rsidR="00E24F0E" w:rsidRPr="00D52FE2">
        <w:rPr>
          <w:rFonts w:ascii="Times New Roman" w:hAnsi="Times New Roman" w:cs="Times New Roman"/>
          <w:sz w:val="28"/>
          <w:szCs w:val="28"/>
        </w:rPr>
        <w:t>на методологія духовно-семантичного аналізу має загальнометодологічне значення, оскільки розширює теоретичні уявлення щодо когнітивістики стильових явищ в музиці. Його розробка стосується не лише вокально-хорової спадщини Г. Свиридова, а й тих митців кінця ХХ – початку ХХІ ст. (Л. Дичко, В. Степурко, Р. Щедрін, В. Мартинов, А. Пярт та багато інших), чия тв</w:t>
      </w:r>
      <w:r w:rsidR="0007089C" w:rsidRPr="00D52FE2">
        <w:rPr>
          <w:rFonts w:ascii="Times New Roman" w:hAnsi="Times New Roman" w:cs="Times New Roman"/>
          <w:sz w:val="28"/>
          <w:szCs w:val="28"/>
        </w:rPr>
        <w:t>орчість пов’язана із літургікою та</w:t>
      </w:r>
      <w:r w:rsidR="00E24F0E" w:rsidRPr="00D52FE2">
        <w:rPr>
          <w:rFonts w:ascii="Times New Roman" w:hAnsi="Times New Roman" w:cs="Times New Roman"/>
          <w:sz w:val="28"/>
          <w:szCs w:val="28"/>
        </w:rPr>
        <w:t xml:space="preserve"> християнським світо</w:t>
      </w:r>
      <w:r w:rsidR="001C218E" w:rsidRPr="00D52FE2">
        <w:rPr>
          <w:rFonts w:ascii="Times New Roman" w:hAnsi="Times New Roman" w:cs="Times New Roman"/>
          <w:sz w:val="28"/>
          <w:szCs w:val="28"/>
        </w:rPr>
        <w:t>глядом</w:t>
      </w:r>
      <w:r w:rsidR="00E24F0E" w:rsidRPr="00D52FE2">
        <w:rPr>
          <w:rFonts w:ascii="Times New Roman" w:hAnsi="Times New Roman" w:cs="Times New Roman"/>
          <w:sz w:val="28"/>
          <w:szCs w:val="28"/>
        </w:rPr>
        <w:t xml:space="preserve">. </w:t>
      </w:r>
    </w:p>
    <w:p w:rsidR="002C4E2D" w:rsidRPr="00D52FE2" w:rsidRDefault="002C4E2D" w:rsidP="00D52FE2">
      <w:pPr>
        <w:spacing w:after="0" w:line="360" w:lineRule="auto"/>
        <w:ind w:firstLine="708"/>
        <w:jc w:val="center"/>
        <w:rPr>
          <w:rFonts w:ascii="Times New Roman" w:hAnsi="Times New Roman" w:cs="Times New Roman"/>
          <w:sz w:val="28"/>
          <w:szCs w:val="28"/>
        </w:rPr>
      </w:pPr>
      <w:r w:rsidRPr="00D52FE2">
        <w:rPr>
          <w:rFonts w:ascii="Times New Roman" w:hAnsi="Times New Roman" w:cs="Times New Roman"/>
          <w:sz w:val="28"/>
          <w:szCs w:val="28"/>
        </w:rPr>
        <w:t>Література</w:t>
      </w:r>
    </w:p>
    <w:p w:rsidR="003404F0" w:rsidRPr="00D52FE2" w:rsidRDefault="003404F0" w:rsidP="00D52FE2">
      <w:pPr>
        <w:pStyle w:val="a7"/>
        <w:numPr>
          <w:ilvl w:val="0"/>
          <w:numId w:val="16"/>
        </w:numPr>
        <w:tabs>
          <w:tab w:val="num" w:pos="993"/>
        </w:tabs>
        <w:spacing w:after="0" w:line="360" w:lineRule="auto"/>
        <w:ind w:left="0"/>
        <w:jc w:val="both"/>
        <w:rPr>
          <w:rFonts w:ascii="Times New Roman" w:hAnsi="Times New Roman" w:cs="Times New Roman"/>
          <w:sz w:val="28"/>
          <w:szCs w:val="28"/>
        </w:rPr>
      </w:pPr>
      <w:r w:rsidRPr="00D52FE2">
        <w:rPr>
          <w:rFonts w:ascii="Times New Roman" w:hAnsi="Times New Roman" w:cs="Times New Roman"/>
          <w:sz w:val="28"/>
          <w:szCs w:val="28"/>
        </w:rPr>
        <w:t>Александрова О. О. Вокально-хорова творчість Г.В. Свиридова: жанрова поетика та її духовні основи: монографія. Харків : ФОП Андреєв К. В., 2016. 295 с.</w:t>
      </w:r>
    </w:p>
    <w:p w:rsidR="0055381F" w:rsidRPr="00D52FE2" w:rsidRDefault="0055381F" w:rsidP="00D52FE2">
      <w:pPr>
        <w:pStyle w:val="a7"/>
        <w:widowControl w:val="0"/>
        <w:numPr>
          <w:ilvl w:val="0"/>
          <w:numId w:val="16"/>
        </w:numPr>
        <w:tabs>
          <w:tab w:val="left" w:pos="1134"/>
        </w:tabs>
        <w:spacing w:after="0" w:line="360" w:lineRule="auto"/>
        <w:ind w:left="0"/>
        <w:jc w:val="both"/>
        <w:rPr>
          <w:rFonts w:ascii="Times New Roman" w:hAnsi="Times New Roman" w:cs="Times New Roman"/>
          <w:sz w:val="28"/>
          <w:szCs w:val="28"/>
        </w:rPr>
      </w:pPr>
      <w:r w:rsidRPr="00D52FE2">
        <w:rPr>
          <w:rFonts w:ascii="Times New Roman" w:hAnsi="Times New Roman" w:cs="Times New Roman"/>
          <w:sz w:val="28"/>
          <w:szCs w:val="28"/>
        </w:rPr>
        <w:t xml:space="preserve">Белоненко А. С. Хоровая «теодицея» Свиридова : вступ. ст. </w:t>
      </w:r>
      <w:r w:rsidRPr="00D52FE2">
        <w:rPr>
          <w:rFonts w:ascii="Times New Roman" w:hAnsi="Times New Roman" w:cs="Times New Roman"/>
          <w:i/>
          <w:sz w:val="28"/>
          <w:szCs w:val="28"/>
        </w:rPr>
        <w:t>Полное собрание сочинений</w:t>
      </w:r>
      <w:r w:rsidRPr="00D52FE2">
        <w:rPr>
          <w:rFonts w:ascii="Times New Roman" w:hAnsi="Times New Roman" w:cs="Times New Roman"/>
          <w:sz w:val="28"/>
          <w:szCs w:val="28"/>
        </w:rPr>
        <w:t xml:space="preserve"> / Г. В. Свиридов. </w:t>
      </w:r>
      <w:r w:rsidRPr="00D52FE2">
        <w:rPr>
          <w:rFonts w:ascii="Times New Roman" w:hAnsi="Times New Roman" w:cs="Times New Roman"/>
          <w:spacing w:val="-6"/>
          <w:sz w:val="28"/>
          <w:szCs w:val="28"/>
        </w:rPr>
        <w:t>Москва</w:t>
      </w:r>
      <w:r w:rsidRPr="00D52FE2">
        <w:rPr>
          <w:rFonts w:ascii="Times New Roman" w:hAnsi="Times New Roman" w:cs="Times New Roman"/>
          <w:sz w:val="28"/>
          <w:szCs w:val="28"/>
        </w:rPr>
        <w:t> ; СПб., 2001. Т. 21. С. 1–44.</w:t>
      </w:r>
    </w:p>
    <w:p w:rsidR="00BC2C48" w:rsidRPr="00D52FE2" w:rsidRDefault="00BC2C48" w:rsidP="00D52FE2">
      <w:pPr>
        <w:pStyle w:val="1"/>
        <w:widowControl w:val="0"/>
        <w:numPr>
          <w:ilvl w:val="0"/>
          <w:numId w:val="16"/>
        </w:numPr>
        <w:tabs>
          <w:tab w:val="left" w:pos="1276"/>
        </w:tabs>
        <w:spacing w:line="360" w:lineRule="auto"/>
        <w:ind w:left="0"/>
        <w:jc w:val="both"/>
        <w:rPr>
          <w:spacing w:val="-6"/>
          <w:sz w:val="28"/>
          <w:szCs w:val="28"/>
        </w:rPr>
      </w:pPr>
      <w:r w:rsidRPr="00D52FE2">
        <w:rPr>
          <w:spacing w:val="-6"/>
          <w:sz w:val="28"/>
          <w:szCs w:val="28"/>
        </w:rPr>
        <w:t xml:space="preserve">Варавкина-Тарасова Н. Литургия духовного посева (о «Трёх хорах </w:t>
      </w:r>
      <w:r w:rsidRPr="00D52FE2">
        <w:rPr>
          <w:i/>
          <w:iCs/>
          <w:spacing w:val="-6"/>
          <w:sz w:val="28"/>
          <w:szCs w:val="28"/>
        </w:rPr>
        <w:t>a’cappella</w:t>
      </w:r>
      <w:r w:rsidRPr="00D52FE2">
        <w:rPr>
          <w:spacing w:val="-6"/>
          <w:sz w:val="28"/>
          <w:szCs w:val="28"/>
        </w:rPr>
        <w:t xml:space="preserve">» Г. Свиридова из музыки к трагедии А. Толстого «Царь Фёдор Иоаннович». </w:t>
      </w:r>
      <w:r w:rsidRPr="00D52FE2">
        <w:rPr>
          <w:i/>
          <w:spacing w:val="-6"/>
          <w:sz w:val="28"/>
          <w:szCs w:val="28"/>
        </w:rPr>
        <w:t>Проблеми взаємодії мистецтва, педагогіки та теорії і практики освіти</w:t>
      </w:r>
      <w:r w:rsidRPr="00D52FE2">
        <w:rPr>
          <w:spacing w:val="-6"/>
          <w:sz w:val="28"/>
          <w:szCs w:val="28"/>
        </w:rPr>
        <w:t> : зб. наук. ст. : (на честь 55-річчя Л. В. Шаповалової) / Харків. держ. ун-т мистецтв ім. І. П. Котляревського. Харків, 2010. Вип. 29 : Когнітивне музикознавство. С. 70–101.</w:t>
      </w:r>
    </w:p>
    <w:p w:rsidR="00B07584" w:rsidRPr="00D52FE2" w:rsidRDefault="00B07584" w:rsidP="00D52FE2">
      <w:pPr>
        <w:pStyle w:val="a7"/>
        <w:widowControl w:val="0"/>
        <w:numPr>
          <w:ilvl w:val="0"/>
          <w:numId w:val="16"/>
        </w:numPr>
        <w:tabs>
          <w:tab w:val="left" w:pos="1276"/>
        </w:tabs>
        <w:spacing w:after="0" w:line="360" w:lineRule="auto"/>
        <w:ind w:left="0"/>
        <w:jc w:val="both"/>
        <w:rPr>
          <w:rFonts w:ascii="Times New Roman" w:hAnsi="Times New Roman" w:cs="Times New Roman"/>
          <w:snapToGrid w:val="0"/>
          <w:sz w:val="28"/>
          <w:szCs w:val="28"/>
        </w:rPr>
      </w:pPr>
      <w:r w:rsidRPr="00D52FE2">
        <w:rPr>
          <w:rFonts w:ascii="Times New Roman" w:hAnsi="Times New Roman" w:cs="Times New Roman"/>
          <w:sz w:val="28"/>
          <w:szCs w:val="28"/>
        </w:rPr>
        <w:t xml:space="preserve">Медушевский В. Духовный анализ музыки. </w:t>
      </w:r>
      <w:r w:rsidRPr="00D52FE2">
        <w:rPr>
          <w:rFonts w:ascii="Times New Roman" w:hAnsi="Times New Roman" w:cs="Times New Roman"/>
          <w:snapToGrid w:val="0"/>
          <w:sz w:val="28"/>
          <w:szCs w:val="28"/>
          <w:lang w:eastAsia="ru-RU"/>
        </w:rPr>
        <w:t xml:space="preserve">Москва </w:t>
      </w:r>
      <w:r w:rsidRPr="00D52FE2">
        <w:rPr>
          <w:rFonts w:ascii="Times New Roman" w:hAnsi="Times New Roman" w:cs="Times New Roman"/>
          <w:sz w:val="28"/>
          <w:szCs w:val="28"/>
        </w:rPr>
        <w:t>: Композитор, 2014. 420 с.</w:t>
      </w:r>
    </w:p>
    <w:p w:rsidR="008F3E78" w:rsidRPr="00D52FE2" w:rsidRDefault="008F3E78" w:rsidP="00D52FE2">
      <w:pPr>
        <w:pStyle w:val="1"/>
        <w:widowControl w:val="0"/>
        <w:numPr>
          <w:ilvl w:val="0"/>
          <w:numId w:val="16"/>
        </w:numPr>
        <w:tabs>
          <w:tab w:val="left" w:pos="1276"/>
        </w:tabs>
        <w:spacing w:line="360" w:lineRule="auto"/>
        <w:ind w:left="0"/>
        <w:jc w:val="both"/>
        <w:rPr>
          <w:sz w:val="28"/>
          <w:szCs w:val="28"/>
        </w:rPr>
      </w:pPr>
      <w:r w:rsidRPr="00D52FE2">
        <w:rPr>
          <w:sz w:val="28"/>
          <w:szCs w:val="28"/>
        </w:rPr>
        <w:t xml:space="preserve">Свиридов Г. В. Музыка как судьба / сост. А. С. Белоненко. </w:t>
      </w:r>
      <w:r w:rsidRPr="00D52FE2">
        <w:rPr>
          <w:snapToGrid w:val="0"/>
          <w:sz w:val="28"/>
          <w:szCs w:val="28"/>
        </w:rPr>
        <w:t>Москва</w:t>
      </w:r>
      <w:r w:rsidRPr="00D52FE2">
        <w:rPr>
          <w:sz w:val="28"/>
          <w:szCs w:val="28"/>
        </w:rPr>
        <w:t> : Молодая гвардия, 2002. 798 с.</w:t>
      </w:r>
    </w:p>
    <w:p w:rsidR="008F3E78" w:rsidRPr="00D52FE2" w:rsidRDefault="008F3E78" w:rsidP="00D52FE2">
      <w:pPr>
        <w:widowControl w:val="0"/>
        <w:numPr>
          <w:ilvl w:val="0"/>
          <w:numId w:val="16"/>
        </w:numPr>
        <w:tabs>
          <w:tab w:val="left" w:pos="1276"/>
        </w:tabs>
        <w:spacing w:after="0" w:line="360" w:lineRule="auto"/>
        <w:ind w:left="0"/>
        <w:jc w:val="both"/>
        <w:rPr>
          <w:rFonts w:ascii="Times New Roman" w:hAnsi="Times New Roman" w:cs="Times New Roman"/>
          <w:snapToGrid w:val="0"/>
          <w:sz w:val="28"/>
          <w:szCs w:val="28"/>
        </w:rPr>
      </w:pPr>
      <w:r w:rsidRPr="00D52FE2">
        <w:rPr>
          <w:rFonts w:ascii="Times New Roman" w:hAnsi="Times New Roman" w:cs="Times New Roman"/>
          <w:sz w:val="28"/>
          <w:szCs w:val="28"/>
          <w:lang w:eastAsia="ru-RU"/>
        </w:rPr>
        <w:t>Тевосян А. Т. Книга о Свиридове. Воспоминания. Документы / ред.-сост. В. Н. Никитина. Москва : НИЦ «Московская консерватория», 2016. 224 с.</w:t>
      </w:r>
    </w:p>
    <w:p w:rsidR="008F3E78" w:rsidRPr="00D52FE2" w:rsidRDefault="008F3E78" w:rsidP="00D52FE2">
      <w:pPr>
        <w:widowControl w:val="0"/>
        <w:numPr>
          <w:ilvl w:val="0"/>
          <w:numId w:val="16"/>
        </w:numPr>
        <w:tabs>
          <w:tab w:val="left" w:pos="1276"/>
        </w:tabs>
        <w:spacing w:after="0" w:line="360" w:lineRule="auto"/>
        <w:ind w:left="0"/>
        <w:jc w:val="both"/>
        <w:rPr>
          <w:rFonts w:ascii="Times New Roman" w:hAnsi="Times New Roman" w:cs="Times New Roman"/>
          <w:snapToGrid w:val="0"/>
          <w:sz w:val="28"/>
          <w:szCs w:val="28"/>
        </w:rPr>
      </w:pPr>
      <w:r w:rsidRPr="00D52FE2">
        <w:rPr>
          <w:rFonts w:ascii="Times New Roman" w:hAnsi="Times New Roman" w:cs="Times New Roman"/>
          <w:sz w:val="28"/>
          <w:szCs w:val="28"/>
        </w:rPr>
        <w:t xml:space="preserve">Шаповалова Л. Духовная реальность музыкального произведения и методы её познания. </w:t>
      </w:r>
      <w:r w:rsidRPr="00D52FE2">
        <w:rPr>
          <w:rFonts w:ascii="Times New Roman" w:hAnsi="Times New Roman" w:cs="Times New Roman"/>
          <w:i/>
          <w:sz w:val="28"/>
          <w:szCs w:val="28"/>
        </w:rPr>
        <w:t>Проблеми взаємодії мистецтвознавства, педагогіки та теорії і практики освіти </w:t>
      </w:r>
      <w:r w:rsidRPr="00D52FE2">
        <w:rPr>
          <w:rFonts w:ascii="Times New Roman" w:hAnsi="Times New Roman" w:cs="Times New Roman"/>
          <w:sz w:val="28"/>
          <w:szCs w:val="28"/>
        </w:rPr>
        <w:t xml:space="preserve">: зб. наук. ст. / Харків. нац. ун-т мистецтв </w:t>
      </w:r>
      <w:r w:rsidRPr="00D52FE2">
        <w:rPr>
          <w:rFonts w:ascii="Times New Roman" w:hAnsi="Times New Roman" w:cs="Times New Roman"/>
          <w:sz w:val="28"/>
          <w:szCs w:val="28"/>
        </w:rPr>
        <w:lastRenderedPageBreak/>
        <w:t>ім. І. П. Котляревського. Харків, 2014. Вип. 40 : Когнітивне музикознавство. С. 11–32.</w:t>
      </w:r>
    </w:p>
    <w:p w:rsidR="008F3E78" w:rsidRPr="00D52FE2" w:rsidRDefault="008F3E78" w:rsidP="00D52FE2">
      <w:pPr>
        <w:widowControl w:val="0"/>
        <w:numPr>
          <w:ilvl w:val="0"/>
          <w:numId w:val="16"/>
        </w:numPr>
        <w:tabs>
          <w:tab w:val="left" w:pos="1276"/>
        </w:tabs>
        <w:spacing w:after="0" w:line="360" w:lineRule="auto"/>
        <w:ind w:left="0"/>
        <w:jc w:val="both"/>
        <w:rPr>
          <w:rFonts w:ascii="Times New Roman" w:hAnsi="Times New Roman" w:cs="Times New Roman"/>
          <w:snapToGrid w:val="0"/>
          <w:sz w:val="28"/>
          <w:szCs w:val="28"/>
        </w:rPr>
      </w:pPr>
      <w:r w:rsidRPr="00D52FE2">
        <w:rPr>
          <w:rFonts w:ascii="Times New Roman" w:hAnsi="Times New Roman" w:cs="Times New Roman"/>
          <w:sz w:val="28"/>
          <w:szCs w:val="28"/>
        </w:rPr>
        <w:t xml:space="preserve">Шаповалова Л. Литургия как «архетип» творчества homo credens. </w:t>
      </w:r>
      <w:r w:rsidRPr="00D52FE2">
        <w:rPr>
          <w:rFonts w:ascii="Times New Roman" w:hAnsi="Times New Roman" w:cs="Times New Roman"/>
          <w:i/>
          <w:sz w:val="28"/>
          <w:szCs w:val="28"/>
        </w:rPr>
        <w:t>Проблеми взаємодії мистецтва, педагогіки та теорії і практики освіти</w:t>
      </w:r>
      <w:r w:rsidRPr="00D52FE2">
        <w:rPr>
          <w:rFonts w:ascii="Times New Roman" w:hAnsi="Times New Roman" w:cs="Times New Roman"/>
          <w:sz w:val="28"/>
          <w:szCs w:val="28"/>
        </w:rPr>
        <w:t> : зб. наук. ст. / Харків. держ. ун-т мистецтв ім. І. П. Котляревського. Харків, 2010. Вип. 28. С. 91–110.</w:t>
      </w:r>
    </w:p>
    <w:p w:rsidR="002C4E2D" w:rsidRPr="00D52FE2" w:rsidRDefault="002C4E2D" w:rsidP="00D52FE2">
      <w:pPr>
        <w:spacing w:after="0" w:line="360" w:lineRule="auto"/>
        <w:jc w:val="center"/>
        <w:rPr>
          <w:rFonts w:ascii="Times New Roman" w:hAnsi="Times New Roman" w:cs="Times New Roman"/>
          <w:sz w:val="28"/>
          <w:szCs w:val="28"/>
          <w:lang w:val="en-US"/>
        </w:rPr>
      </w:pPr>
      <w:r w:rsidRPr="00D52FE2">
        <w:rPr>
          <w:rFonts w:ascii="Times New Roman" w:hAnsi="Times New Roman" w:cs="Times New Roman"/>
          <w:sz w:val="28"/>
          <w:szCs w:val="28"/>
          <w:lang w:val="en-US"/>
        </w:rPr>
        <w:t>References</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1. Aleksandrova O. O. Vocal-choir creativity G.V. Sviridov: the genre poetry and spiritual foundations: monographs. Kharkiv: FOP Andreєv K.V., 2016. 295 p.</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2. Belonenko A.S. Choral "theodicy" of Sviridov: introd. st. Complete Works / G.V. Sviridov. Moscow; SPb., 2001. T. 21. S. 1–44.</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3. Varavkina-Tarasova N. The Liturgy of Spiritual Sowing (on the “Three Choirs of a'Cappella” by G. Sviridov from Music to the Tragedy of A. Tolstoy “Tsar Fedor Ioannovich.” Problems in mutual mysticism, pedagogy and theoretical and practical studies: zb. Sciences. : (in honor of the 55th birthday of L.V. Shapovalov) / Kharkiv State University of Mysticts Іm. I.P. Kotlyarevsky. Kharkiv, 2010. Type 29: Cognitive Music Education, pp. 70–101.</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4. Medushevsky V. Spiritual analysis of music. Moscow: Composer, 2014. 420 p.</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5. Sviridov G. V. Music as fate / comp. A. S. Belonenko. Moscow: Young Guard, 2002. 798 p.</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6. Tevosyan, A.T. The Book of Sviridov. Memories. Documents / Ed.-Comp. V.N. Nikitin. Moscow: Moscow Conservatory SRC, 2016. 224 p.</w:t>
      </w:r>
    </w:p>
    <w:p w:rsidR="007502EF" w:rsidRPr="00D52FE2"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7. Shapovalova L. The spiritual reality of a musical work and the methods of its knowledge. Problems of mutual understanding, pedagogy and theories and practices of learning: st. sciences. st. / Kharkiv. nat un-m mytstv im. І. P. Kotlyarevskogo. Kharkiv, 2014. Vip. 40: Cognitive music. P. 11–32.</w:t>
      </w:r>
    </w:p>
    <w:p w:rsidR="007502EF" w:rsidRPr="007502EF" w:rsidRDefault="007502EF" w:rsidP="00D52FE2">
      <w:pPr>
        <w:spacing w:after="0" w:line="360" w:lineRule="auto"/>
        <w:jc w:val="both"/>
        <w:rPr>
          <w:rFonts w:ascii="Times New Roman" w:hAnsi="Times New Roman" w:cs="Times New Roman"/>
          <w:sz w:val="28"/>
          <w:szCs w:val="28"/>
        </w:rPr>
      </w:pPr>
      <w:r w:rsidRPr="00D52FE2">
        <w:rPr>
          <w:rFonts w:ascii="Times New Roman" w:hAnsi="Times New Roman" w:cs="Times New Roman"/>
          <w:sz w:val="28"/>
          <w:szCs w:val="28"/>
        </w:rPr>
        <w:t>8. L. Shapovalova. Liturgy as the “archetype” of homo credens creativity. Problems in mutual development, pedagogical and theoretical and practical studies: ST. sciences. st. / Kharkiv. hold un-m mytstv im. І. P. Kotlyarevskogo. Kharkiv, 2010. Vip. 28. P. 91–110.</w:t>
      </w:r>
    </w:p>
    <w:sectPr w:rsidR="007502EF" w:rsidRPr="007502EF" w:rsidSect="00F1212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61" w:rsidRDefault="00D96D61" w:rsidP="00370E94">
      <w:pPr>
        <w:spacing w:after="0" w:line="240" w:lineRule="auto"/>
      </w:pPr>
      <w:r>
        <w:separator/>
      </w:r>
    </w:p>
  </w:endnote>
  <w:endnote w:type="continuationSeparator" w:id="0">
    <w:p w:rsidR="00D96D61" w:rsidRDefault="00D96D61" w:rsidP="0037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61" w:rsidRDefault="00D96D61" w:rsidP="00370E94">
      <w:pPr>
        <w:spacing w:after="0" w:line="240" w:lineRule="auto"/>
      </w:pPr>
      <w:r>
        <w:separator/>
      </w:r>
    </w:p>
  </w:footnote>
  <w:footnote w:type="continuationSeparator" w:id="0">
    <w:p w:rsidR="00D96D61" w:rsidRDefault="00D96D61" w:rsidP="00370E94">
      <w:pPr>
        <w:spacing w:after="0" w:line="240" w:lineRule="auto"/>
      </w:pPr>
      <w:r>
        <w:continuationSeparator/>
      </w:r>
    </w:p>
  </w:footnote>
  <w:footnote w:id="1">
    <w:p w:rsidR="0036511A" w:rsidRDefault="0036511A" w:rsidP="0036511A">
      <w:pPr>
        <w:pStyle w:val="a4"/>
        <w:jc w:val="both"/>
      </w:pPr>
      <w:r w:rsidRPr="003D65C7">
        <w:rPr>
          <w:rStyle w:val="a3"/>
          <w:sz w:val="24"/>
          <w:szCs w:val="24"/>
        </w:rPr>
        <w:footnoteRef/>
      </w:r>
      <w:r w:rsidRPr="003D65C7">
        <w:rPr>
          <w:sz w:val="24"/>
          <w:szCs w:val="24"/>
        </w:rPr>
        <w:t xml:space="preserve"> Розподіл знаків є умовним: у певному контексті творчості поета або композитора символіка може належати різним рівням смислоутворення, або трансформуватись з одного на інший (наприклад, з метафізичного на літургійний). </w:t>
      </w:r>
    </w:p>
  </w:footnote>
  <w:footnote w:id="2">
    <w:p w:rsidR="00D2284C" w:rsidRPr="00D2284C" w:rsidRDefault="00D2284C" w:rsidP="00D2284C">
      <w:pPr>
        <w:spacing w:after="0" w:line="240" w:lineRule="auto"/>
        <w:jc w:val="both"/>
      </w:pPr>
      <w:r>
        <w:rPr>
          <w:rStyle w:val="a3"/>
        </w:rPr>
        <w:footnoteRef/>
      </w:r>
      <w:r>
        <w:t xml:space="preserve"> </w:t>
      </w:r>
      <w:r w:rsidRPr="00D2284C">
        <w:rPr>
          <w:rFonts w:ascii="Times New Roman" w:hAnsi="Times New Roman" w:cs="Times New Roman"/>
          <w:sz w:val="20"/>
          <w:szCs w:val="20"/>
          <w:lang w:eastAsia="ru-RU"/>
        </w:rPr>
        <w:t xml:space="preserve">Залучення до християнського світосприйняття почалось у композитора ще в дитинстві завдяки відвідуванню православних храмів, враженням від церковних служб, літургійних піснеспівів. Формування філософсько-релігійного світогляду митця відбувалося </w:t>
      </w:r>
      <w:r w:rsidR="001C218E">
        <w:rPr>
          <w:rFonts w:ascii="Times New Roman" w:hAnsi="Times New Roman" w:cs="Times New Roman"/>
          <w:sz w:val="20"/>
          <w:szCs w:val="20"/>
          <w:lang w:eastAsia="ru-RU"/>
        </w:rPr>
        <w:t xml:space="preserve">мабуть </w:t>
      </w:r>
      <w:r w:rsidRPr="00D2284C">
        <w:rPr>
          <w:rFonts w:ascii="Times New Roman" w:hAnsi="Times New Roman" w:cs="Times New Roman"/>
          <w:sz w:val="20"/>
          <w:szCs w:val="20"/>
          <w:lang w:eastAsia="ru-RU"/>
        </w:rPr>
        <w:t xml:space="preserve">підсвідомо. На </w:t>
      </w:r>
      <w:r w:rsidR="001C218E">
        <w:rPr>
          <w:rFonts w:ascii="Times New Roman" w:hAnsi="Times New Roman" w:cs="Times New Roman"/>
          <w:sz w:val="20"/>
          <w:szCs w:val="20"/>
          <w:lang w:eastAsia="ru-RU"/>
        </w:rPr>
        <w:t>зрілих</w:t>
      </w:r>
      <w:r w:rsidRPr="00D2284C">
        <w:rPr>
          <w:rFonts w:ascii="Times New Roman" w:hAnsi="Times New Roman" w:cs="Times New Roman"/>
          <w:sz w:val="20"/>
          <w:szCs w:val="20"/>
          <w:lang w:eastAsia="ru-RU"/>
        </w:rPr>
        <w:t xml:space="preserve"> етап</w:t>
      </w:r>
      <w:r w:rsidR="001C218E">
        <w:rPr>
          <w:rFonts w:ascii="Times New Roman" w:hAnsi="Times New Roman" w:cs="Times New Roman"/>
          <w:sz w:val="20"/>
          <w:szCs w:val="20"/>
          <w:lang w:eastAsia="ru-RU"/>
        </w:rPr>
        <w:t>ах</w:t>
      </w:r>
      <w:r w:rsidRPr="00D2284C">
        <w:rPr>
          <w:rFonts w:ascii="Times New Roman" w:hAnsi="Times New Roman" w:cs="Times New Roman"/>
          <w:sz w:val="20"/>
          <w:szCs w:val="20"/>
          <w:lang w:eastAsia="ru-RU"/>
        </w:rPr>
        <w:t xml:space="preserve"> житт</w:t>
      </w:r>
      <w:r w:rsidR="001C218E">
        <w:rPr>
          <w:rFonts w:ascii="Times New Roman" w:hAnsi="Times New Roman" w:cs="Times New Roman"/>
          <w:sz w:val="20"/>
          <w:szCs w:val="20"/>
          <w:lang w:eastAsia="ru-RU"/>
        </w:rPr>
        <w:t>є</w:t>
      </w:r>
      <w:r w:rsidRPr="00D2284C">
        <w:rPr>
          <w:rFonts w:ascii="Times New Roman" w:hAnsi="Times New Roman" w:cs="Times New Roman"/>
          <w:sz w:val="20"/>
          <w:szCs w:val="20"/>
          <w:lang w:eastAsia="ru-RU"/>
        </w:rPr>
        <w:t xml:space="preserve">творчості релігійність стала внутрішньою потребою, опрацювання канонічних текстів богослужіння стало свідомим процесом, сформувався літургійний досвід музичного спілкування. Водночас релігійні риси не набули в його світогляді й творчості чіткої відповідності канонічним засадам. Пошуки християнських світоглядних і пов’язаних із ними суто музичних засад відбувалися не лише через церковний досвід, але </w:t>
      </w:r>
      <w:r w:rsidR="001C218E">
        <w:rPr>
          <w:rFonts w:ascii="Times New Roman" w:hAnsi="Times New Roman" w:cs="Times New Roman"/>
          <w:sz w:val="20"/>
          <w:szCs w:val="20"/>
          <w:lang w:eastAsia="ru-RU"/>
        </w:rPr>
        <w:t xml:space="preserve">й </w:t>
      </w:r>
      <w:r w:rsidRPr="00D2284C">
        <w:rPr>
          <w:rFonts w:ascii="Times New Roman" w:hAnsi="Times New Roman" w:cs="Times New Roman"/>
          <w:sz w:val="20"/>
          <w:szCs w:val="20"/>
          <w:lang w:eastAsia="ru-RU"/>
        </w:rPr>
        <w:t xml:space="preserve">через </w:t>
      </w:r>
      <w:r w:rsidR="001C218E">
        <w:rPr>
          <w:rFonts w:ascii="Times New Roman" w:hAnsi="Times New Roman" w:cs="Times New Roman"/>
          <w:sz w:val="20"/>
          <w:szCs w:val="20"/>
          <w:lang w:eastAsia="ru-RU"/>
        </w:rPr>
        <w:t xml:space="preserve">свідоме ставлення до </w:t>
      </w:r>
      <w:r w:rsidRPr="00D2284C">
        <w:rPr>
          <w:rFonts w:ascii="Times New Roman" w:hAnsi="Times New Roman" w:cs="Times New Roman"/>
          <w:sz w:val="20"/>
          <w:szCs w:val="20"/>
          <w:lang w:eastAsia="ru-RU"/>
        </w:rPr>
        <w:t xml:space="preserve">текстів релігійних філософів, образності російської поезії, </w:t>
      </w:r>
      <w:r w:rsidR="001C218E">
        <w:rPr>
          <w:rFonts w:ascii="Times New Roman" w:hAnsi="Times New Roman" w:cs="Times New Roman"/>
          <w:sz w:val="20"/>
          <w:szCs w:val="20"/>
          <w:lang w:eastAsia="ru-RU"/>
        </w:rPr>
        <w:t xml:space="preserve">розуміння </w:t>
      </w:r>
      <w:r w:rsidRPr="00D2284C">
        <w:rPr>
          <w:rFonts w:ascii="Times New Roman" w:hAnsi="Times New Roman" w:cs="Times New Roman"/>
          <w:sz w:val="20"/>
          <w:szCs w:val="20"/>
        </w:rPr>
        <w:t xml:space="preserve">глибинних історичних коренів сучасної християнської культури (знаменний розспів, духовний вірш). </w:t>
      </w:r>
    </w:p>
  </w:footnote>
  <w:footnote w:id="3">
    <w:p w:rsidR="00E84D66" w:rsidRDefault="00E84D66" w:rsidP="00D2284C">
      <w:pPr>
        <w:widowControl w:val="0"/>
        <w:autoSpaceDE w:val="0"/>
        <w:autoSpaceDN w:val="0"/>
        <w:adjustRightInd w:val="0"/>
        <w:spacing w:after="0" w:line="240" w:lineRule="auto"/>
        <w:jc w:val="both"/>
      </w:pPr>
      <w:r>
        <w:rPr>
          <w:rStyle w:val="a3"/>
        </w:rPr>
        <w:footnoteRef/>
      </w:r>
      <w:r>
        <w:rPr>
          <w:rFonts w:ascii="Times New Roman" w:hAnsi="Times New Roman" w:cs="Times New Roman"/>
          <w:sz w:val="20"/>
          <w:szCs w:val="20"/>
          <w:lang w:eastAsia="ru-RU"/>
        </w:rPr>
        <w:t xml:space="preserve"> </w:t>
      </w:r>
      <w:r w:rsidRPr="00E84D66">
        <w:rPr>
          <w:rFonts w:ascii="Times New Roman" w:hAnsi="Times New Roman" w:cs="Times New Roman"/>
          <w:sz w:val="20"/>
          <w:szCs w:val="20"/>
          <w:lang w:eastAsia="ru-RU"/>
        </w:rPr>
        <w:t xml:space="preserve">Для звукозображальності в музичному творі існує дві форми: </w:t>
      </w:r>
      <w:r w:rsidRPr="00E84D66">
        <w:rPr>
          <w:rFonts w:ascii="Times New Roman" w:hAnsi="Times New Roman" w:cs="Times New Roman"/>
          <w:i/>
          <w:iCs/>
          <w:sz w:val="20"/>
          <w:szCs w:val="20"/>
          <w:lang w:eastAsia="ru-RU"/>
        </w:rPr>
        <w:t>предметна</w:t>
      </w:r>
      <w:r w:rsidRPr="00E84D66">
        <w:rPr>
          <w:rFonts w:ascii="Times New Roman" w:hAnsi="Times New Roman" w:cs="Times New Roman"/>
          <w:b/>
          <w:bCs/>
          <w:sz w:val="20"/>
          <w:szCs w:val="20"/>
          <w:lang w:eastAsia="ru-RU"/>
        </w:rPr>
        <w:t xml:space="preserve"> </w:t>
      </w:r>
      <w:r w:rsidRPr="00E84D66">
        <w:rPr>
          <w:rFonts w:ascii="Times New Roman" w:hAnsi="Times New Roman" w:cs="Times New Roman"/>
          <w:sz w:val="20"/>
          <w:szCs w:val="20"/>
          <w:lang w:eastAsia="ru-RU"/>
        </w:rPr>
        <w:t xml:space="preserve">(із програмною визначеністю, словесно-поетичний текст); </w:t>
      </w:r>
      <w:r w:rsidRPr="00E84D66">
        <w:rPr>
          <w:rFonts w:ascii="Times New Roman" w:hAnsi="Times New Roman" w:cs="Times New Roman"/>
          <w:i/>
          <w:iCs/>
          <w:sz w:val="20"/>
          <w:szCs w:val="20"/>
          <w:lang w:eastAsia="ru-RU"/>
        </w:rPr>
        <w:t xml:space="preserve">символічна </w:t>
      </w:r>
      <w:r w:rsidRPr="00E84D66">
        <w:rPr>
          <w:rFonts w:ascii="Times New Roman" w:hAnsi="Times New Roman" w:cs="Times New Roman"/>
          <w:sz w:val="20"/>
          <w:szCs w:val="20"/>
          <w:lang w:eastAsia="ru-RU"/>
        </w:rPr>
        <w:t xml:space="preserve">(семантика нескінченних сенсів, що подається за візуальним рядом).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16EB"/>
    <w:multiLevelType w:val="hybridMultilevel"/>
    <w:tmpl w:val="D7C06AD2"/>
    <w:lvl w:ilvl="0" w:tplc="D1D46338">
      <w:start w:val="1"/>
      <w:numFmt w:val="bullet"/>
      <w:lvlText w:val=""/>
      <w:lvlJc w:val="left"/>
      <w:pPr>
        <w:ind w:left="1413" w:hanging="705"/>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 w15:restartNumberingAfterBreak="0">
    <w:nsid w:val="293C1BA8"/>
    <w:multiLevelType w:val="hybridMultilevel"/>
    <w:tmpl w:val="1DF0C458"/>
    <w:lvl w:ilvl="0" w:tplc="04190001">
      <w:start w:val="1"/>
      <w:numFmt w:val="bullet"/>
      <w:lvlText w:val=""/>
      <w:lvlJc w:val="left"/>
      <w:pPr>
        <w:ind w:left="1428" w:hanging="360"/>
      </w:pPr>
      <w:rPr>
        <w:rFonts w:ascii="Symbol" w:hAnsi="Symbol" w:hint="default"/>
      </w:rPr>
    </w:lvl>
    <w:lvl w:ilvl="1" w:tplc="DF6CC73C">
      <w:start w:val="12"/>
      <w:numFmt w:val="bullet"/>
      <w:lvlText w:val=""/>
      <w:lvlJc w:val="left"/>
      <w:pPr>
        <w:ind w:left="2883" w:hanging="1095"/>
      </w:pPr>
      <w:rPr>
        <w:rFonts w:ascii="Wingdings" w:eastAsia="Times New Roman" w:hAnsi="Wingdings"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3062C5E"/>
    <w:multiLevelType w:val="hybridMultilevel"/>
    <w:tmpl w:val="77161612"/>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abstractNum w:abstractNumId="3" w15:restartNumberingAfterBreak="0">
    <w:nsid w:val="37CA11C8"/>
    <w:multiLevelType w:val="hybridMultilevel"/>
    <w:tmpl w:val="96467040"/>
    <w:lvl w:ilvl="0" w:tplc="A6382422">
      <w:start w:val="1"/>
      <w:numFmt w:val="decimal"/>
      <w:lvlText w:val="%1."/>
      <w:lvlJc w:val="left"/>
      <w:pPr>
        <w:ind w:left="1635" w:hanging="360"/>
      </w:pPr>
      <w:rPr>
        <w:rFonts w:cs="Times New Roman"/>
        <w:b w:val="0"/>
        <w:bCs w:val="0"/>
        <w:i w:val="0"/>
        <w:iCs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82808D5"/>
    <w:multiLevelType w:val="hybridMultilevel"/>
    <w:tmpl w:val="1C60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A92586"/>
    <w:multiLevelType w:val="hybridMultilevel"/>
    <w:tmpl w:val="6CA45B8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FDF7DE9"/>
    <w:multiLevelType w:val="hybridMultilevel"/>
    <w:tmpl w:val="DE54EAC2"/>
    <w:lvl w:ilvl="0" w:tplc="A5E6DFD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762B7"/>
    <w:multiLevelType w:val="hybridMultilevel"/>
    <w:tmpl w:val="8102AB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4EF00BE3"/>
    <w:multiLevelType w:val="hybridMultilevel"/>
    <w:tmpl w:val="EC7CF154"/>
    <w:lvl w:ilvl="0" w:tplc="C15A46DC">
      <w:start w:val="4"/>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4E6D0A"/>
    <w:multiLevelType w:val="hybridMultilevel"/>
    <w:tmpl w:val="A9965E92"/>
    <w:lvl w:ilvl="0" w:tplc="6CE6114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4E326BA"/>
    <w:multiLevelType w:val="hybridMultilevel"/>
    <w:tmpl w:val="CEE60454"/>
    <w:lvl w:ilvl="0" w:tplc="BE2E9C3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FB369F"/>
    <w:multiLevelType w:val="hybridMultilevel"/>
    <w:tmpl w:val="79F63B52"/>
    <w:lvl w:ilvl="0" w:tplc="BE2E9C3E">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6C4B3775"/>
    <w:multiLevelType w:val="hybridMultilevel"/>
    <w:tmpl w:val="05B8E2E2"/>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260"/>
        </w:tabs>
        <w:ind w:left="1260"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13" w15:restartNumberingAfterBreak="0">
    <w:nsid w:val="6DD851F0"/>
    <w:multiLevelType w:val="hybridMultilevel"/>
    <w:tmpl w:val="7A5ED16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7EEC67A0"/>
    <w:multiLevelType w:val="hybridMultilevel"/>
    <w:tmpl w:val="6FCC774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hint="default"/>
      </w:rPr>
    </w:lvl>
    <w:lvl w:ilvl="8" w:tplc="04220005">
      <w:start w:val="1"/>
      <w:numFmt w:val="bullet"/>
      <w:lvlText w:val=""/>
      <w:lvlJc w:val="left"/>
      <w:pPr>
        <w:ind w:left="612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6"/>
  </w:num>
  <w:num w:numId="9">
    <w:abstractNumId w:val="1"/>
  </w:num>
  <w:num w:numId="10">
    <w:abstractNumId w:val="11"/>
  </w:num>
  <w:num w:numId="11">
    <w:abstractNumId w:val="10"/>
  </w:num>
  <w:num w:numId="12">
    <w:abstractNumId w:val="8"/>
  </w:num>
  <w:num w:numId="13">
    <w:abstractNumId w:val="3"/>
  </w:num>
  <w:num w:numId="14">
    <w:abstractNumId w:val="1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DB"/>
    <w:rsid w:val="000059E4"/>
    <w:rsid w:val="00005AE4"/>
    <w:rsid w:val="000316B6"/>
    <w:rsid w:val="0007089C"/>
    <w:rsid w:val="000B5473"/>
    <w:rsid w:val="000C7CF8"/>
    <w:rsid w:val="000D6D88"/>
    <w:rsid w:val="001014BF"/>
    <w:rsid w:val="00110A34"/>
    <w:rsid w:val="001206D6"/>
    <w:rsid w:val="00134090"/>
    <w:rsid w:val="00142EA8"/>
    <w:rsid w:val="0016401F"/>
    <w:rsid w:val="00197538"/>
    <w:rsid w:val="001C218E"/>
    <w:rsid w:val="00223AC4"/>
    <w:rsid w:val="00275A8B"/>
    <w:rsid w:val="002A28E4"/>
    <w:rsid w:val="002C48DB"/>
    <w:rsid w:val="002C4E2D"/>
    <w:rsid w:val="002F3B86"/>
    <w:rsid w:val="00333FCF"/>
    <w:rsid w:val="003404F0"/>
    <w:rsid w:val="003468A0"/>
    <w:rsid w:val="00363D40"/>
    <w:rsid w:val="0036511A"/>
    <w:rsid w:val="00370E94"/>
    <w:rsid w:val="003722D5"/>
    <w:rsid w:val="003910DA"/>
    <w:rsid w:val="003B6CD6"/>
    <w:rsid w:val="00441F00"/>
    <w:rsid w:val="00451CFD"/>
    <w:rsid w:val="00484858"/>
    <w:rsid w:val="00486C6D"/>
    <w:rsid w:val="004A0332"/>
    <w:rsid w:val="004E1E79"/>
    <w:rsid w:val="004F1A37"/>
    <w:rsid w:val="0055381F"/>
    <w:rsid w:val="00554D09"/>
    <w:rsid w:val="005A0DDD"/>
    <w:rsid w:val="005C3BBF"/>
    <w:rsid w:val="005C3CA5"/>
    <w:rsid w:val="005F1CED"/>
    <w:rsid w:val="006335BE"/>
    <w:rsid w:val="00696A0C"/>
    <w:rsid w:val="006E3AE3"/>
    <w:rsid w:val="007502EF"/>
    <w:rsid w:val="007508CA"/>
    <w:rsid w:val="00755612"/>
    <w:rsid w:val="00781570"/>
    <w:rsid w:val="007B7384"/>
    <w:rsid w:val="007F7C97"/>
    <w:rsid w:val="00815803"/>
    <w:rsid w:val="008204CF"/>
    <w:rsid w:val="008A1FF3"/>
    <w:rsid w:val="008C15A5"/>
    <w:rsid w:val="008F3E78"/>
    <w:rsid w:val="00917939"/>
    <w:rsid w:val="009375E3"/>
    <w:rsid w:val="0099376B"/>
    <w:rsid w:val="009C35B7"/>
    <w:rsid w:val="00A06247"/>
    <w:rsid w:val="00A122E1"/>
    <w:rsid w:val="00AA0DEB"/>
    <w:rsid w:val="00AA6BA5"/>
    <w:rsid w:val="00AD6FA8"/>
    <w:rsid w:val="00B0028D"/>
    <w:rsid w:val="00B07584"/>
    <w:rsid w:val="00B236A9"/>
    <w:rsid w:val="00B312E2"/>
    <w:rsid w:val="00B90CEE"/>
    <w:rsid w:val="00B9237E"/>
    <w:rsid w:val="00BB0A84"/>
    <w:rsid w:val="00BB3964"/>
    <w:rsid w:val="00BC2C48"/>
    <w:rsid w:val="00BE173B"/>
    <w:rsid w:val="00C06698"/>
    <w:rsid w:val="00C27B55"/>
    <w:rsid w:val="00C4475A"/>
    <w:rsid w:val="00CA0FB4"/>
    <w:rsid w:val="00CC43A8"/>
    <w:rsid w:val="00CC5E5E"/>
    <w:rsid w:val="00CE249D"/>
    <w:rsid w:val="00CF18EE"/>
    <w:rsid w:val="00CF7AFD"/>
    <w:rsid w:val="00D0388A"/>
    <w:rsid w:val="00D21974"/>
    <w:rsid w:val="00D2284C"/>
    <w:rsid w:val="00D524F4"/>
    <w:rsid w:val="00D52FE2"/>
    <w:rsid w:val="00D76B3B"/>
    <w:rsid w:val="00D96D61"/>
    <w:rsid w:val="00DD407E"/>
    <w:rsid w:val="00DF23D9"/>
    <w:rsid w:val="00E10CED"/>
    <w:rsid w:val="00E24F0E"/>
    <w:rsid w:val="00E42D29"/>
    <w:rsid w:val="00E43020"/>
    <w:rsid w:val="00E63275"/>
    <w:rsid w:val="00E65A89"/>
    <w:rsid w:val="00E81016"/>
    <w:rsid w:val="00E84D66"/>
    <w:rsid w:val="00E929CF"/>
    <w:rsid w:val="00EA194B"/>
    <w:rsid w:val="00EB5B20"/>
    <w:rsid w:val="00EC5EB1"/>
    <w:rsid w:val="00EE6048"/>
    <w:rsid w:val="00F07DFC"/>
    <w:rsid w:val="00F1212D"/>
    <w:rsid w:val="00F34794"/>
    <w:rsid w:val="00F358B1"/>
    <w:rsid w:val="00F41EFF"/>
    <w:rsid w:val="00F4215E"/>
    <w:rsid w:val="00F6417B"/>
    <w:rsid w:val="00F864AF"/>
    <w:rsid w:val="00FE4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87D90-D575-4E7D-91C5-2EFD90F3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E94"/>
    <w:pPr>
      <w:spacing w:after="200" w:line="276" w:lineRule="auto"/>
    </w:pPr>
    <w:rPr>
      <w:rFonts w:ascii="Calibri" w:eastAsia="Times New Roman" w:hAnsi="Calibri" w:cs="Calibr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70E94"/>
    <w:pPr>
      <w:spacing w:after="0" w:line="240" w:lineRule="auto"/>
      <w:ind w:left="720"/>
    </w:pPr>
    <w:rPr>
      <w:rFonts w:ascii="Times New Roman" w:eastAsia="Calibri" w:hAnsi="Times New Roman" w:cs="Times New Roman"/>
      <w:sz w:val="24"/>
      <w:szCs w:val="24"/>
      <w:lang w:eastAsia="ru-RU"/>
    </w:rPr>
  </w:style>
  <w:style w:type="character" w:styleId="a3">
    <w:name w:val="footnote reference"/>
    <w:semiHidden/>
    <w:rsid w:val="00370E94"/>
    <w:rPr>
      <w:rFonts w:cs="Times New Roman"/>
      <w:vertAlign w:val="superscript"/>
    </w:rPr>
  </w:style>
  <w:style w:type="paragraph" w:styleId="a4">
    <w:name w:val="footnote text"/>
    <w:basedOn w:val="a"/>
    <w:link w:val="a5"/>
    <w:semiHidden/>
    <w:rsid w:val="00370E94"/>
    <w:pPr>
      <w:spacing w:after="0" w:line="240" w:lineRule="auto"/>
    </w:pPr>
    <w:rPr>
      <w:rFonts w:ascii="Times New Roman" w:eastAsia="Calibri" w:hAnsi="Times New Roman" w:cs="Times New Roman"/>
      <w:sz w:val="20"/>
      <w:szCs w:val="20"/>
    </w:rPr>
  </w:style>
  <w:style w:type="character" w:customStyle="1" w:styleId="a5">
    <w:name w:val="Текст сноски Знак"/>
    <w:basedOn w:val="a0"/>
    <w:link w:val="a4"/>
    <w:semiHidden/>
    <w:rsid w:val="00370E94"/>
    <w:rPr>
      <w:rFonts w:ascii="Times New Roman" w:eastAsia="Calibri" w:hAnsi="Times New Roman" w:cs="Times New Roman"/>
      <w:sz w:val="20"/>
      <w:szCs w:val="20"/>
      <w:lang w:val="uk-UA"/>
    </w:rPr>
  </w:style>
  <w:style w:type="paragraph" w:styleId="a6">
    <w:name w:val="Normal (Web)"/>
    <w:basedOn w:val="a"/>
    <w:rsid w:val="00370E94"/>
    <w:pPr>
      <w:spacing w:before="100" w:beforeAutospacing="1" w:after="100" w:afterAutospacing="1"/>
    </w:pPr>
    <w:rPr>
      <w:rFonts w:eastAsia="Calibri"/>
    </w:rPr>
  </w:style>
  <w:style w:type="paragraph" w:styleId="a7">
    <w:name w:val="List Paragraph"/>
    <w:basedOn w:val="a"/>
    <w:uiPriority w:val="99"/>
    <w:qFormat/>
    <w:rsid w:val="00333FCF"/>
    <w:pPr>
      <w:ind w:left="720"/>
      <w:contextualSpacing/>
    </w:pPr>
  </w:style>
  <w:style w:type="character" w:styleId="a8">
    <w:name w:val="annotation reference"/>
    <w:basedOn w:val="a0"/>
    <w:uiPriority w:val="99"/>
    <w:semiHidden/>
    <w:unhideWhenUsed/>
    <w:rsid w:val="00333FCF"/>
    <w:rPr>
      <w:sz w:val="16"/>
      <w:szCs w:val="16"/>
    </w:rPr>
  </w:style>
  <w:style w:type="paragraph" w:styleId="a9">
    <w:name w:val="annotation text"/>
    <w:basedOn w:val="a"/>
    <w:link w:val="aa"/>
    <w:uiPriority w:val="99"/>
    <w:semiHidden/>
    <w:unhideWhenUsed/>
    <w:rsid w:val="00333FCF"/>
    <w:pPr>
      <w:spacing w:line="240" w:lineRule="auto"/>
    </w:pPr>
    <w:rPr>
      <w:sz w:val="20"/>
      <w:szCs w:val="20"/>
    </w:rPr>
  </w:style>
  <w:style w:type="character" w:customStyle="1" w:styleId="aa">
    <w:name w:val="Текст примечания Знак"/>
    <w:basedOn w:val="a0"/>
    <w:link w:val="a9"/>
    <w:uiPriority w:val="99"/>
    <w:semiHidden/>
    <w:rsid w:val="00333FCF"/>
    <w:rPr>
      <w:rFonts w:ascii="Calibri" w:eastAsia="Times New Roman" w:hAnsi="Calibri" w:cs="Calibri"/>
      <w:sz w:val="20"/>
      <w:szCs w:val="20"/>
      <w:lang w:val="uk-UA"/>
    </w:rPr>
  </w:style>
  <w:style w:type="paragraph" w:styleId="ab">
    <w:name w:val="annotation subject"/>
    <w:basedOn w:val="a9"/>
    <w:next w:val="a9"/>
    <w:link w:val="ac"/>
    <w:uiPriority w:val="99"/>
    <w:semiHidden/>
    <w:unhideWhenUsed/>
    <w:rsid w:val="00333FCF"/>
    <w:rPr>
      <w:b/>
      <w:bCs/>
    </w:rPr>
  </w:style>
  <w:style w:type="character" w:customStyle="1" w:styleId="ac">
    <w:name w:val="Тема примечания Знак"/>
    <w:basedOn w:val="aa"/>
    <w:link w:val="ab"/>
    <w:uiPriority w:val="99"/>
    <w:semiHidden/>
    <w:rsid w:val="00333FCF"/>
    <w:rPr>
      <w:rFonts w:ascii="Calibri" w:eastAsia="Times New Roman" w:hAnsi="Calibri" w:cs="Calibri"/>
      <w:b/>
      <w:bCs/>
      <w:sz w:val="20"/>
      <w:szCs w:val="20"/>
      <w:lang w:val="uk-UA"/>
    </w:rPr>
  </w:style>
  <w:style w:type="paragraph" w:styleId="ad">
    <w:name w:val="Balloon Text"/>
    <w:basedOn w:val="a"/>
    <w:link w:val="ae"/>
    <w:uiPriority w:val="99"/>
    <w:semiHidden/>
    <w:unhideWhenUsed/>
    <w:rsid w:val="00333FC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33FCF"/>
    <w:rPr>
      <w:rFonts w:ascii="Segoe UI" w:eastAsia="Times New Roman" w:hAnsi="Segoe UI" w:cs="Segoe UI"/>
      <w:sz w:val="18"/>
      <w:szCs w:val="18"/>
      <w:lang w:val="uk-UA"/>
    </w:rPr>
  </w:style>
  <w:style w:type="paragraph" w:customStyle="1" w:styleId="123">
    <w:name w:val="123"/>
    <w:rsid w:val="00B07584"/>
    <w:pPr>
      <w:tabs>
        <w:tab w:val="num" w:pos="567"/>
      </w:tabs>
      <w:spacing w:after="0" w:line="240" w:lineRule="auto"/>
      <w:ind w:left="567" w:hanging="567"/>
      <w:jc w:val="both"/>
    </w:pPr>
    <w:rPr>
      <w:rFonts w:ascii="Times New Roman" w:eastAsia="Calibri" w:hAnsi="Times New Roman" w:cs="Times New Roman"/>
      <w:sz w:val="24"/>
      <w:szCs w:val="24"/>
      <w:lang w:val="uk-UA" w:eastAsia="ru-RU"/>
    </w:rPr>
  </w:style>
  <w:style w:type="paragraph" w:styleId="af">
    <w:name w:val="Plain Text"/>
    <w:basedOn w:val="a"/>
    <w:link w:val="af0"/>
    <w:rsid w:val="00B07584"/>
    <w:pPr>
      <w:tabs>
        <w:tab w:val="num" w:pos="6480"/>
      </w:tabs>
      <w:spacing w:after="0" w:line="240" w:lineRule="auto"/>
      <w:ind w:left="6480" w:firstLine="720"/>
    </w:pPr>
    <w:rPr>
      <w:rFonts w:ascii="Courier New" w:hAnsi="Courier New" w:cs="Times New Roman"/>
      <w:sz w:val="20"/>
      <w:szCs w:val="20"/>
      <w:lang w:eastAsia="ru-RU"/>
    </w:rPr>
  </w:style>
  <w:style w:type="character" w:customStyle="1" w:styleId="af0">
    <w:name w:val="Текст Знак"/>
    <w:basedOn w:val="a0"/>
    <w:link w:val="af"/>
    <w:rsid w:val="00B07584"/>
    <w:rPr>
      <w:rFonts w:ascii="Courier New" w:eastAsia="Times New Roman" w:hAnsi="Courier New" w:cs="Times New Roman"/>
      <w:sz w:val="20"/>
      <w:szCs w:val="20"/>
      <w:lang w:val="uk-UA" w:eastAsia="ru-RU"/>
    </w:rPr>
  </w:style>
  <w:style w:type="paragraph" w:customStyle="1" w:styleId="ListParagraph1">
    <w:name w:val="List Paragraph1"/>
    <w:basedOn w:val="a"/>
    <w:rsid w:val="00223AC4"/>
    <w:pPr>
      <w:spacing w:after="0" w:line="240" w:lineRule="auto"/>
      <w:ind w:left="720"/>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1015C-F682-4BB5-9F53-CCB92498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5219</Words>
  <Characters>29751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2020-02-05T01:37:00Z</dcterms:created>
  <dcterms:modified xsi:type="dcterms:W3CDTF">2020-02-05T01:37:00Z</dcterms:modified>
</cp:coreProperties>
</file>