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1E7" w:rsidRDefault="005021E7" w:rsidP="005A3060">
      <w:pPr>
        <w:pStyle w:val="a3"/>
        <w:shd w:val="clear" w:color="auto" w:fill="FFFFFF"/>
        <w:spacing w:before="0" w:beforeAutospacing="0" w:after="0" w:afterAutospacing="0" w:line="360" w:lineRule="auto"/>
        <w:ind w:firstLine="709"/>
        <w:jc w:val="center"/>
        <w:rPr>
          <w:b/>
          <w:spacing w:val="-8"/>
          <w:sz w:val="28"/>
          <w:szCs w:val="28"/>
          <w:lang w:val="uk-UA" w:eastAsia="en-US"/>
        </w:rPr>
      </w:pPr>
    </w:p>
    <w:p w:rsidR="0053144D" w:rsidRPr="009A1915" w:rsidRDefault="0053144D" w:rsidP="005A3060">
      <w:pPr>
        <w:pStyle w:val="a3"/>
        <w:shd w:val="clear" w:color="auto" w:fill="FFFFFF"/>
        <w:spacing w:before="0" w:beforeAutospacing="0" w:after="0" w:afterAutospacing="0" w:line="360" w:lineRule="auto"/>
        <w:ind w:firstLine="709"/>
        <w:jc w:val="center"/>
        <w:rPr>
          <w:sz w:val="28"/>
          <w:szCs w:val="28"/>
          <w:lang w:val="uk-UA"/>
        </w:rPr>
      </w:pPr>
      <w:bookmarkStart w:id="0" w:name="_GoBack"/>
      <w:r>
        <w:rPr>
          <w:b/>
          <w:spacing w:val="-8"/>
          <w:sz w:val="28"/>
          <w:szCs w:val="28"/>
          <w:lang w:val="uk-UA" w:eastAsia="en-US"/>
        </w:rPr>
        <w:t>ЗМІСТОВЕ</w:t>
      </w:r>
      <w:r w:rsidRPr="009A1915">
        <w:rPr>
          <w:b/>
          <w:spacing w:val="-8"/>
          <w:sz w:val="28"/>
          <w:szCs w:val="28"/>
          <w:lang w:eastAsia="en-US"/>
        </w:rPr>
        <w:t xml:space="preserve"> ЗАБЕЗПЕЧЕННЯ САМОВДОСКОНАЛЕННЯ ТА САМОРОЗВИТКУ СТУДЕНТІВ В ОСВІТНЬОМУ </w:t>
      </w:r>
      <w:r>
        <w:rPr>
          <w:b/>
          <w:spacing w:val="-8"/>
          <w:sz w:val="28"/>
          <w:szCs w:val="28"/>
          <w:lang w:val="uk-UA" w:eastAsia="en-US"/>
        </w:rPr>
        <w:t>ПРОЦЕСІ ПЕДАГОГІЧНОГО ВНЗ</w:t>
      </w:r>
      <w:r w:rsidRPr="009A1915">
        <w:rPr>
          <w:b/>
          <w:spacing w:val="-8"/>
          <w:sz w:val="28"/>
          <w:szCs w:val="28"/>
          <w:lang w:eastAsia="en-US"/>
        </w:rPr>
        <w:t xml:space="preserve"> НА ОСНОВІ КОНТЕКСТНОГО ПІДХОДУ</w:t>
      </w:r>
    </w:p>
    <w:bookmarkEnd w:id="0"/>
    <w:p w:rsidR="0053144D" w:rsidRPr="009A1915" w:rsidRDefault="0053144D" w:rsidP="005A3060">
      <w:pPr>
        <w:pStyle w:val="a3"/>
        <w:shd w:val="clear" w:color="auto" w:fill="FFFFFF"/>
        <w:spacing w:before="0" w:beforeAutospacing="0" w:after="0" w:afterAutospacing="0" w:line="360" w:lineRule="auto"/>
        <w:ind w:firstLine="709"/>
        <w:jc w:val="center"/>
        <w:rPr>
          <w:i/>
          <w:sz w:val="28"/>
          <w:szCs w:val="28"/>
          <w:lang w:val="uk-UA"/>
        </w:rPr>
      </w:pPr>
    </w:p>
    <w:p w:rsidR="0053144D" w:rsidRPr="009A1915" w:rsidRDefault="0053144D" w:rsidP="005A3060">
      <w:pPr>
        <w:pStyle w:val="a3"/>
        <w:shd w:val="clear" w:color="auto" w:fill="FFFFFF"/>
        <w:spacing w:before="0" w:beforeAutospacing="0" w:after="0" w:afterAutospacing="0" w:line="360" w:lineRule="auto"/>
        <w:ind w:firstLine="709"/>
        <w:jc w:val="center"/>
        <w:rPr>
          <w:b/>
          <w:i/>
          <w:sz w:val="28"/>
          <w:szCs w:val="28"/>
          <w:lang w:val="uk-UA"/>
        </w:rPr>
      </w:pPr>
      <w:r>
        <w:rPr>
          <w:b/>
          <w:i/>
          <w:sz w:val="28"/>
          <w:szCs w:val="28"/>
          <w:lang w:val="uk-UA"/>
        </w:rPr>
        <w:t>Петриченко Л. О</w:t>
      </w:r>
      <w:r w:rsidRPr="009A1915">
        <w:rPr>
          <w:b/>
          <w:i/>
          <w:sz w:val="28"/>
          <w:szCs w:val="28"/>
          <w:lang w:val="uk-UA"/>
        </w:rPr>
        <w:t>.</w:t>
      </w:r>
    </w:p>
    <w:p w:rsidR="0053144D" w:rsidRPr="009A1915" w:rsidRDefault="0053144D" w:rsidP="005A3060">
      <w:pPr>
        <w:pStyle w:val="a3"/>
        <w:shd w:val="clear" w:color="auto" w:fill="FFFFFF"/>
        <w:spacing w:before="0" w:beforeAutospacing="0" w:after="0" w:afterAutospacing="0" w:line="360" w:lineRule="auto"/>
        <w:ind w:firstLine="709"/>
        <w:jc w:val="center"/>
        <w:rPr>
          <w:i/>
          <w:sz w:val="28"/>
          <w:szCs w:val="28"/>
          <w:lang w:val="uk-UA"/>
        </w:rPr>
      </w:pPr>
    </w:p>
    <w:p w:rsidR="0053144D" w:rsidRPr="009A1915" w:rsidRDefault="0053144D" w:rsidP="0019090F">
      <w:pPr>
        <w:pStyle w:val="a3"/>
        <w:shd w:val="clear" w:color="auto" w:fill="FFFFFF"/>
        <w:spacing w:before="0" w:beforeAutospacing="0" w:after="0" w:afterAutospacing="0" w:line="360" w:lineRule="auto"/>
        <w:ind w:firstLine="709"/>
        <w:jc w:val="both"/>
        <w:rPr>
          <w:sz w:val="28"/>
          <w:szCs w:val="28"/>
          <w:lang w:val="uk-UA"/>
        </w:rPr>
      </w:pPr>
      <w:r w:rsidRPr="009A1915">
        <w:rPr>
          <w:sz w:val="28"/>
          <w:szCs w:val="28"/>
          <w:lang w:val="uk-UA"/>
        </w:rPr>
        <w:t>Діяльність ВНЗ, зокрема й педагогічних, знаходиться сьогодні у стані докорінного реформування, що має на меті створення привабливої та конкурентоспроможної національної системи вищої освіти України, інтегрованої у Європейський простір вищої освіти та Європейський дослідницький простір.</w:t>
      </w:r>
    </w:p>
    <w:p w:rsidR="0053144D" w:rsidRPr="009A1915" w:rsidRDefault="0053144D" w:rsidP="0019090F">
      <w:pPr>
        <w:spacing w:line="360" w:lineRule="auto"/>
        <w:ind w:firstLine="709"/>
        <w:jc w:val="both"/>
        <w:rPr>
          <w:szCs w:val="28"/>
        </w:rPr>
      </w:pPr>
      <w:r w:rsidRPr="009A1915">
        <w:rPr>
          <w:szCs w:val="28"/>
        </w:rPr>
        <w:t xml:space="preserve">Відзначимо серед важливих викликів сьогодення подолання низки суперечностей у змісті підготовки майбутніх педагогів: між абстрактним характером навчальних знань і реальним предметом майбутньої професійної діяльності; між розпорошеністю по багатьох навчальних дисциплінах тих знань, що складатимуть основу педагогічної культури випускника, та необхідністю їх системного використання в майбутній педагогічній діяльності; між опорою при традиційному навчанні на процеси сприйняття, уваги і пам'яті студентів та зростанням вимог до рівня сформованості </w:t>
      </w:r>
      <w:r>
        <w:rPr>
          <w:szCs w:val="28"/>
        </w:rPr>
        <w:t xml:space="preserve">самостійного </w:t>
      </w:r>
      <w:r w:rsidRPr="009A1915">
        <w:rPr>
          <w:szCs w:val="28"/>
        </w:rPr>
        <w:t xml:space="preserve">професійно-дидактичного мислення та творчих підходів у роботі вчителя тощо. Зважаючи на це, </w:t>
      </w:r>
      <w:r>
        <w:rPr>
          <w:szCs w:val="28"/>
        </w:rPr>
        <w:t xml:space="preserve">особливого значення набуває </w:t>
      </w:r>
      <w:r w:rsidRPr="0064448B">
        <w:rPr>
          <w:szCs w:val="28"/>
        </w:rPr>
        <w:t>забезпечення самовдосконалення та саморозвитку студентів в освітньому процесі педагогічного ВНЗ</w:t>
      </w:r>
      <w:r w:rsidRPr="009A1915">
        <w:rPr>
          <w:szCs w:val="28"/>
        </w:rPr>
        <w:t>.</w:t>
      </w:r>
    </w:p>
    <w:p w:rsidR="0053144D" w:rsidRDefault="0053144D" w:rsidP="0019090F">
      <w:pPr>
        <w:pStyle w:val="a3"/>
        <w:shd w:val="clear" w:color="auto" w:fill="FFFFFF"/>
        <w:spacing w:before="0" w:beforeAutospacing="0" w:after="0" w:afterAutospacing="0" w:line="360" w:lineRule="auto"/>
        <w:ind w:firstLine="709"/>
        <w:jc w:val="both"/>
        <w:rPr>
          <w:sz w:val="28"/>
          <w:szCs w:val="28"/>
          <w:lang w:val="uk-UA"/>
        </w:rPr>
      </w:pPr>
      <w:r w:rsidRPr="009A1915">
        <w:rPr>
          <w:sz w:val="28"/>
          <w:szCs w:val="28"/>
          <w:bdr w:val="none" w:sz="0" w:space="0" w:color="auto" w:frame="1"/>
          <w:lang w:val="uk-UA"/>
        </w:rPr>
        <w:t xml:space="preserve">У світлі зазначених суперечностей й проблем та необхідних сьогодні реформаторських перетворень особливого значення набуває підвищення якості професійної педагогічної освіти, розробка шляхів </w:t>
      </w:r>
      <w:r w:rsidRPr="009A1915">
        <w:rPr>
          <w:sz w:val="28"/>
          <w:szCs w:val="28"/>
          <w:lang w:val="uk-UA"/>
        </w:rPr>
        <w:t xml:space="preserve">спрямування змісту психолого-педагогічних дисциплін на формування у випускників </w:t>
      </w:r>
      <w:r>
        <w:rPr>
          <w:sz w:val="28"/>
          <w:szCs w:val="28"/>
          <w:lang w:val="uk-UA"/>
        </w:rPr>
        <w:t>прагнення до особистісного і професійного саморозвитку та самовдосконалення</w:t>
      </w:r>
      <w:r w:rsidRPr="009A1915">
        <w:rPr>
          <w:sz w:val="28"/>
          <w:szCs w:val="28"/>
          <w:lang w:val="uk-UA"/>
        </w:rPr>
        <w:t xml:space="preserve">. Вважаємо, що серед таких шляхів чільне місце займає застосування контекстного підходу у навчанні майбутніх фахівців. </w:t>
      </w:r>
    </w:p>
    <w:p w:rsidR="0053144D" w:rsidRDefault="0053144D" w:rsidP="00D63753">
      <w:pPr>
        <w:spacing w:line="360" w:lineRule="auto"/>
        <w:ind w:firstLine="709"/>
        <w:jc w:val="both"/>
        <w:rPr>
          <w:szCs w:val="28"/>
        </w:rPr>
      </w:pPr>
      <w:r w:rsidRPr="009A1915">
        <w:rPr>
          <w:szCs w:val="28"/>
        </w:rPr>
        <w:lastRenderedPageBreak/>
        <w:t xml:space="preserve">Шляхи підвищення педагогічної культури, майстерності, грамотності, компетентності вчителів </w:t>
      </w:r>
      <w:r>
        <w:rPr>
          <w:szCs w:val="28"/>
        </w:rPr>
        <w:t xml:space="preserve">на основі їх саморозвитку та самовдосконалення </w:t>
      </w:r>
      <w:r w:rsidRPr="009A1915">
        <w:rPr>
          <w:szCs w:val="28"/>
        </w:rPr>
        <w:t>розроблялися у дослідженнях таких вчених, як Ю. Бабанський, М. Данилов, В. Дьяченко, Б. Єсипов, В. Лозова, Ю. Мальований, П. Підкасистий, М. Скаткін та ін. Загальнодидактичні основи к</w:t>
      </w:r>
      <w:r>
        <w:rPr>
          <w:szCs w:val="28"/>
        </w:rPr>
        <w:t xml:space="preserve">онтекстного підходу до навчання </w:t>
      </w:r>
      <w:r w:rsidRPr="009A1915">
        <w:rPr>
          <w:szCs w:val="28"/>
        </w:rPr>
        <w:t xml:space="preserve"> дослід</w:t>
      </w:r>
      <w:r>
        <w:rPr>
          <w:szCs w:val="28"/>
        </w:rPr>
        <w:t>жено</w:t>
      </w:r>
      <w:r w:rsidRPr="009A1915">
        <w:rPr>
          <w:szCs w:val="28"/>
        </w:rPr>
        <w:t xml:space="preserve"> у працях Г. Барської, </w:t>
      </w:r>
      <w:r>
        <w:rPr>
          <w:szCs w:val="28"/>
        </w:rPr>
        <w:t>А. Вербицького,</w:t>
      </w:r>
      <w:r w:rsidRPr="009A1915">
        <w:rPr>
          <w:szCs w:val="28"/>
        </w:rPr>
        <w:t xml:space="preserve"> О. Іваницького, О. Ткаченко та інших вчених.</w:t>
      </w:r>
    </w:p>
    <w:p w:rsidR="0053144D" w:rsidRPr="009A1915" w:rsidRDefault="0053144D" w:rsidP="00D63753">
      <w:pPr>
        <w:spacing w:line="360" w:lineRule="auto"/>
        <w:ind w:firstLine="709"/>
        <w:jc w:val="both"/>
        <w:rPr>
          <w:szCs w:val="28"/>
        </w:rPr>
      </w:pPr>
      <w:r>
        <w:rPr>
          <w:szCs w:val="28"/>
        </w:rPr>
        <w:t>Д</w:t>
      </w:r>
      <w:r w:rsidRPr="009A1915">
        <w:rPr>
          <w:szCs w:val="28"/>
        </w:rPr>
        <w:t>ослідження процесу впровадження контекстного підходу в систему фахової підготовки та підвищення кв</w:t>
      </w:r>
      <w:r>
        <w:rPr>
          <w:szCs w:val="28"/>
        </w:rPr>
        <w:t xml:space="preserve">аліфікації педагогічних кадрів здійснили </w:t>
      </w:r>
      <w:r w:rsidRPr="009A1915">
        <w:rPr>
          <w:szCs w:val="28"/>
        </w:rPr>
        <w:t>Н. Борисова, О. Григоренко, О. Ларіонова, М. Макарченко, Ю. Маслова, О. Самсонова, Н. Сахарова, О. Трун</w:t>
      </w:r>
      <w:r>
        <w:rPr>
          <w:szCs w:val="28"/>
        </w:rPr>
        <w:t>ова, А. Федорова, К. Шапошніков</w:t>
      </w:r>
      <w:r w:rsidRPr="009A1915">
        <w:rPr>
          <w:szCs w:val="28"/>
        </w:rPr>
        <w:t>.</w:t>
      </w:r>
    </w:p>
    <w:p w:rsidR="0053144D" w:rsidRPr="009A1915" w:rsidRDefault="0053144D" w:rsidP="00D63753">
      <w:pPr>
        <w:spacing w:line="360" w:lineRule="auto"/>
        <w:ind w:firstLine="709"/>
        <w:jc w:val="both"/>
        <w:rPr>
          <w:szCs w:val="28"/>
        </w:rPr>
      </w:pPr>
      <w:r w:rsidRPr="009A1915">
        <w:rPr>
          <w:szCs w:val="28"/>
        </w:rPr>
        <w:t xml:space="preserve">Водночас, незважаючи на </w:t>
      </w:r>
      <w:r>
        <w:rPr>
          <w:szCs w:val="28"/>
        </w:rPr>
        <w:t>наявність</w:t>
      </w:r>
      <w:r w:rsidRPr="009A1915">
        <w:rPr>
          <w:szCs w:val="28"/>
        </w:rPr>
        <w:t xml:space="preserve"> досліджень у галузі формування професійної </w:t>
      </w:r>
      <w:r>
        <w:rPr>
          <w:szCs w:val="28"/>
        </w:rPr>
        <w:t>пі</w:t>
      </w:r>
      <w:r w:rsidRPr="009A1915">
        <w:rPr>
          <w:szCs w:val="28"/>
        </w:rPr>
        <w:t xml:space="preserve">дготовки майбутніх фахівців на засадах контекстного навчання, можна констатувати відсутність вітчизняних наукових праць, присвячених проблемі запровадження контекстного підходу до організації змісту педагогічної освіти </w:t>
      </w:r>
      <w:r>
        <w:rPr>
          <w:szCs w:val="28"/>
        </w:rPr>
        <w:t>задля забезпечення більшої самостійності студентів у навчальній діяльності</w:t>
      </w:r>
      <w:r w:rsidRPr="009A1915">
        <w:rPr>
          <w:szCs w:val="28"/>
        </w:rPr>
        <w:t xml:space="preserve">. </w:t>
      </w:r>
    </w:p>
    <w:p w:rsidR="0053144D" w:rsidRPr="009A1915" w:rsidRDefault="0053144D" w:rsidP="0019090F">
      <w:pPr>
        <w:pStyle w:val="a3"/>
        <w:shd w:val="clear" w:color="auto" w:fill="FFFFFF"/>
        <w:spacing w:before="0" w:beforeAutospacing="0" w:after="0" w:afterAutospacing="0" w:line="360" w:lineRule="auto"/>
        <w:ind w:firstLine="709"/>
        <w:jc w:val="both"/>
        <w:rPr>
          <w:sz w:val="28"/>
          <w:szCs w:val="28"/>
          <w:lang w:val="uk-UA"/>
        </w:rPr>
      </w:pPr>
      <w:r w:rsidRPr="009A1915">
        <w:rPr>
          <w:sz w:val="28"/>
          <w:szCs w:val="28"/>
          <w:lang w:val="uk-UA"/>
        </w:rPr>
        <w:t xml:space="preserve">Зазначене вище зумовлює </w:t>
      </w:r>
      <w:r>
        <w:rPr>
          <w:sz w:val="28"/>
          <w:szCs w:val="28"/>
          <w:lang w:val="uk-UA"/>
        </w:rPr>
        <w:t xml:space="preserve">вибір </w:t>
      </w:r>
      <w:r w:rsidRPr="00D63753">
        <w:rPr>
          <w:b/>
          <w:sz w:val="28"/>
          <w:szCs w:val="28"/>
          <w:lang w:val="uk-UA"/>
        </w:rPr>
        <w:t xml:space="preserve">мети </w:t>
      </w:r>
      <w:r>
        <w:rPr>
          <w:sz w:val="28"/>
          <w:szCs w:val="28"/>
          <w:lang w:val="uk-UA"/>
        </w:rPr>
        <w:t>дослідження, що полягає в обґрунтуванні можливості</w:t>
      </w:r>
      <w:r w:rsidRPr="009A1915">
        <w:rPr>
          <w:sz w:val="28"/>
          <w:szCs w:val="28"/>
          <w:lang w:val="uk-UA"/>
        </w:rPr>
        <w:t xml:space="preserve"> запровадження контекстного підходу до </w:t>
      </w:r>
      <w:r>
        <w:rPr>
          <w:sz w:val="28"/>
          <w:szCs w:val="28"/>
          <w:lang w:val="uk-UA"/>
        </w:rPr>
        <w:t xml:space="preserve">збагачення змісту </w:t>
      </w:r>
      <w:r w:rsidRPr="009A1915">
        <w:rPr>
          <w:sz w:val="28"/>
          <w:szCs w:val="28"/>
          <w:lang w:val="uk-UA"/>
        </w:rPr>
        <w:t xml:space="preserve">професійної підготовки майбутнього вчителя </w:t>
      </w:r>
      <w:r>
        <w:rPr>
          <w:sz w:val="28"/>
          <w:szCs w:val="28"/>
          <w:lang w:val="uk-UA"/>
        </w:rPr>
        <w:t xml:space="preserve">задля </w:t>
      </w:r>
      <w:r w:rsidRPr="00D63753">
        <w:rPr>
          <w:sz w:val="28"/>
          <w:szCs w:val="28"/>
          <w:lang w:val="uk-UA"/>
        </w:rPr>
        <w:t>стимулювання процесів самовдосконалення та саморозвитку студентів педагогічного ВНЗ</w:t>
      </w:r>
      <w:r w:rsidRPr="009A1915">
        <w:rPr>
          <w:sz w:val="28"/>
          <w:szCs w:val="28"/>
          <w:lang w:val="uk-UA"/>
        </w:rPr>
        <w:t>.</w:t>
      </w:r>
    </w:p>
    <w:p w:rsidR="0053144D" w:rsidRPr="009A1915" w:rsidRDefault="0053144D" w:rsidP="0019090F">
      <w:pPr>
        <w:spacing w:line="360" w:lineRule="auto"/>
        <w:ind w:firstLine="709"/>
        <w:jc w:val="both"/>
        <w:rPr>
          <w:b/>
          <w:szCs w:val="28"/>
        </w:rPr>
      </w:pPr>
      <w:r w:rsidRPr="009A1915">
        <w:rPr>
          <w:b/>
          <w:szCs w:val="28"/>
        </w:rPr>
        <w:t xml:space="preserve">Основний зміст. </w:t>
      </w:r>
    </w:p>
    <w:p w:rsidR="0053144D" w:rsidRPr="009A1915" w:rsidRDefault="0053144D" w:rsidP="0019090F">
      <w:pPr>
        <w:widowControl w:val="0"/>
        <w:spacing w:line="360" w:lineRule="auto"/>
        <w:ind w:firstLine="709"/>
        <w:jc w:val="both"/>
        <w:rPr>
          <w:szCs w:val="28"/>
        </w:rPr>
      </w:pPr>
      <w:r w:rsidRPr="009A1915">
        <w:rPr>
          <w:szCs w:val="28"/>
        </w:rPr>
        <w:t xml:space="preserve">Здійснюючи обґрунтування можливостей застосування у сучасних умовах контекстного підходу до </w:t>
      </w:r>
      <w:r w:rsidRPr="009A1915">
        <w:rPr>
          <w:spacing w:val="-8"/>
          <w:szCs w:val="28"/>
          <w:lang w:eastAsia="en-US"/>
        </w:rPr>
        <w:t xml:space="preserve">самовдосконалення та саморозвитку студентів в освітньому </w:t>
      </w:r>
      <w:r>
        <w:rPr>
          <w:spacing w:val="-8"/>
          <w:szCs w:val="28"/>
          <w:lang w:eastAsia="en-US"/>
        </w:rPr>
        <w:t xml:space="preserve">процесі </w:t>
      </w:r>
      <w:r w:rsidRPr="009A1915">
        <w:rPr>
          <w:szCs w:val="28"/>
        </w:rPr>
        <w:t>педагогічног</w:t>
      </w:r>
      <w:r>
        <w:rPr>
          <w:szCs w:val="28"/>
        </w:rPr>
        <w:t xml:space="preserve">о </w:t>
      </w:r>
      <w:r>
        <w:rPr>
          <w:spacing w:val="-8"/>
          <w:szCs w:val="28"/>
          <w:lang w:eastAsia="en-US"/>
        </w:rPr>
        <w:t>ВНЗ</w:t>
      </w:r>
      <w:r w:rsidRPr="009A1915">
        <w:rPr>
          <w:szCs w:val="28"/>
        </w:rPr>
        <w:t>, ми будемо виходити з таких основних узагальнень щодо особливостей</w:t>
      </w:r>
      <w:r>
        <w:rPr>
          <w:szCs w:val="28"/>
        </w:rPr>
        <w:t xml:space="preserve"> зазначеного процесу</w:t>
      </w:r>
      <w:r w:rsidRPr="009A1915">
        <w:rPr>
          <w:szCs w:val="28"/>
        </w:rPr>
        <w:t>:</w:t>
      </w:r>
    </w:p>
    <w:p w:rsidR="0053144D" w:rsidRPr="009A1915" w:rsidRDefault="0053144D" w:rsidP="0019090F">
      <w:pPr>
        <w:widowControl w:val="0"/>
        <w:spacing w:line="360" w:lineRule="auto"/>
        <w:ind w:firstLine="709"/>
        <w:jc w:val="both"/>
        <w:rPr>
          <w:szCs w:val="28"/>
        </w:rPr>
      </w:pPr>
      <w:r w:rsidRPr="009A1915">
        <w:rPr>
          <w:szCs w:val="28"/>
        </w:rPr>
        <w:t xml:space="preserve">- професійна культура майбутнього вчителя є унікальним феноменом педагогічній дійсності, оскільки набувається особистістю у процесі професійної підготовки та практичної педагогічної діяльності як сукупність знань, умінь, навичок педагога, професійної компетентності, гуманістичної системи </w:t>
      </w:r>
      <w:r w:rsidRPr="009A1915">
        <w:rPr>
          <w:szCs w:val="28"/>
        </w:rPr>
        <w:lastRenderedPageBreak/>
        <w:t xml:space="preserve">професійних та особистісних цінностей, творчих підходів до педагогічної діяльності; така сукупність є одночасно специфічним ресурсом роботи вчителів, засобом та інструментом педагогічного впливу, а тому може формуватися у майбутніх педагогічних кадрів на етапі професійної підготовки лише за умови взаємно активної, дидактично насиченої, інноваційної, продуктивної взаємодії у </w:t>
      </w:r>
      <w:r>
        <w:rPr>
          <w:szCs w:val="28"/>
        </w:rPr>
        <w:t>освітньому</w:t>
      </w:r>
      <w:r w:rsidRPr="009A1915">
        <w:rPr>
          <w:szCs w:val="28"/>
        </w:rPr>
        <w:t xml:space="preserve"> процесі;</w:t>
      </w:r>
    </w:p>
    <w:p w:rsidR="0053144D" w:rsidRPr="009A1915" w:rsidRDefault="0053144D" w:rsidP="0019090F">
      <w:pPr>
        <w:widowControl w:val="0"/>
        <w:spacing w:line="360" w:lineRule="auto"/>
        <w:ind w:firstLine="709"/>
        <w:jc w:val="both"/>
        <w:rPr>
          <w:szCs w:val="28"/>
        </w:rPr>
      </w:pPr>
      <w:r w:rsidRPr="009A1915">
        <w:rPr>
          <w:szCs w:val="28"/>
        </w:rPr>
        <w:t>- специфіка й характер педагогічної діяльності повинні бути повною мірою відображені в професійній підготовці майбутніх вчителів. Ураховуючи увесь обсяг у змісті професійної підготовки студентів педагогічного ВНЗ професійно спрямованого навчального матеріалу – інформації, що відображає орієнтаційну основу діяльності педагога, цілеспрямований процес формування професійної культури студентів потребує оптимального використання часово-змістового ресурсу на засвоєння соціогуманітарної, природничо-наукової, психолого-педагогічної та практично-методичної складової їх підготовки, пошуку специфічної логіки освоєння слухачами усіх складових професійної діяльності, опори на системно-структурний, цілісно діяльнісний, особистісно орієнтований підходи до проектування та реалізації усіх складових навчально-виховного процесу;</w:t>
      </w:r>
    </w:p>
    <w:p w:rsidR="0053144D" w:rsidRPr="009A1915" w:rsidRDefault="0053144D" w:rsidP="0019090F">
      <w:pPr>
        <w:widowControl w:val="0"/>
        <w:spacing w:line="360" w:lineRule="auto"/>
        <w:ind w:firstLine="709"/>
        <w:jc w:val="both"/>
        <w:rPr>
          <w:szCs w:val="28"/>
        </w:rPr>
      </w:pPr>
      <w:r w:rsidRPr="009A1915">
        <w:rPr>
          <w:szCs w:val="28"/>
        </w:rPr>
        <w:t>- період професійної підготовки як однієї із важливих стадій п</w:t>
      </w:r>
      <w:r>
        <w:rPr>
          <w:szCs w:val="28"/>
        </w:rPr>
        <w:t>рофесійного становлення вчителя</w:t>
      </w:r>
      <w:r w:rsidRPr="009A1915">
        <w:rPr>
          <w:szCs w:val="28"/>
        </w:rPr>
        <w:t xml:space="preserve"> є якісно необхідним для опанування професії з погляду формування готовності зайняти позицію творчого суб’єкта професійної педагогічної діяльності вже під час навчання.</w:t>
      </w:r>
    </w:p>
    <w:p w:rsidR="0053144D" w:rsidRPr="009A1915" w:rsidRDefault="0053144D" w:rsidP="0019090F">
      <w:pPr>
        <w:widowControl w:val="0"/>
        <w:spacing w:line="360" w:lineRule="auto"/>
        <w:ind w:firstLine="709"/>
        <w:jc w:val="both"/>
        <w:rPr>
          <w:szCs w:val="28"/>
        </w:rPr>
      </w:pPr>
      <w:r w:rsidRPr="009A1915">
        <w:rPr>
          <w:szCs w:val="28"/>
        </w:rPr>
        <w:t xml:space="preserve">Вивчення практики підготовки </w:t>
      </w:r>
      <w:r>
        <w:rPr>
          <w:szCs w:val="28"/>
        </w:rPr>
        <w:t xml:space="preserve">майбутніх педагогів </w:t>
      </w:r>
      <w:r w:rsidRPr="009A1915">
        <w:rPr>
          <w:szCs w:val="28"/>
        </w:rPr>
        <w:t xml:space="preserve">у ВНЗ дає підстави стверджувати про необхідність </w:t>
      </w:r>
      <w:r>
        <w:rPr>
          <w:szCs w:val="28"/>
        </w:rPr>
        <w:t xml:space="preserve">стимулювання процесів </w:t>
      </w:r>
      <w:r w:rsidRPr="009A1915">
        <w:rPr>
          <w:spacing w:val="-8"/>
          <w:szCs w:val="28"/>
          <w:lang w:eastAsia="en-US"/>
        </w:rPr>
        <w:t>самовдосконалення та саморозвитку</w:t>
      </w:r>
      <w:r w:rsidRPr="0019090F">
        <w:rPr>
          <w:b/>
          <w:spacing w:val="-8"/>
          <w:szCs w:val="28"/>
          <w:lang w:eastAsia="en-US"/>
        </w:rPr>
        <w:t xml:space="preserve"> </w:t>
      </w:r>
      <w:r w:rsidRPr="009A1915">
        <w:rPr>
          <w:szCs w:val="28"/>
        </w:rPr>
        <w:t xml:space="preserve">майбутніх вчителів, що, у свою чергу, свідчить про недостатність урахування </w:t>
      </w:r>
      <w:r>
        <w:rPr>
          <w:szCs w:val="28"/>
        </w:rPr>
        <w:t>в освітньому</w:t>
      </w:r>
      <w:r w:rsidRPr="009A1915">
        <w:rPr>
          <w:szCs w:val="28"/>
        </w:rPr>
        <w:t xml:space="preserve"> процесі сучасних оновлюваних умов професійно-педагогічної діяльності. Наближення теорії до практики, на нашу думку, є можливим через розробку та упровадження контекстного підходу до відбору змісту професійної підготовки майбутніх педагогічних кадрів.</w:t>
      </w:r>
    </w:p>
    <w:p w:rsidR="0053144D" w:rsidRPr="009A1915" w:rsidRDefault="0053144D" w:rsidP="0019090F">
      <w:pPr>
        <w:spacing w:line="360" w:lineRule="auto"/>
        <w:ind w:firstLine="709"/>
        <w:jc w:val="both"/>
        <w:rPr>
          <w:szCs w:val="28"/>
        </w:rPr>
      </w:pPr>
      <w:r w:rsidRPr="009A1915">
        <w:rPr>
          <w:szCs w:val="28"/>
        </w:rPr>
        <w:lastRenderedPageBreak/>
        <w:t>У цьому напрямі важливим є спрямування змісту</w:t>
      </w:r>
      <w:r>
        <w:rPr>
          <w:szCs w:val="28"/>
        </w:rPr>
        <w:t xml:space="preserve"> </w:t>
      </w:r>
      <w:r w:rsidRPr="009A1915">
        <w:rPr>
          <w:szCs w:val="28"/>
        </w:rPr>
        <w:t>психолого-педагогічних</w:t>
      </w:r>
      <w:r>
        <w:rPr>
          <w:szCs w:val="28"/>
        </w:rPr>
        <w:t xml:space="preserve"> та спеціальних</w:t>
      </w:r>
      <w:r w:rsidRPr="009A1915">
        <w:rPr>
          <w:szCs w:val="28"/>
        </w:rPr>
        <w:t xml:space="preserve"> дисциплін на формування у студентів цілісного уявлення про сутність та структуру педагогічної науки, її функції у майбутній професійній діяльності з урахуванням її практичного контексту</w:t>
      </w:r>
      <w:r>
        <w:rPr>
          <w:szCs w:val="28"/>
        </w:rPr>
        <w:t>, що, на нашу думку, забезпечить більшу включеність майбутніх фахівців в освітній процес й, як наслідок, їх самостійність у здобутті професійних знань</w:t>
      </w:r>
      <w:r w:rsidRPr="009A1915">
        <w:rPr>
          <w:szCs w:val="28"/>
        </w:rPr>
        <w:t>.</w:t>
      </w:r>
    </w:p>
    <w:p w:rsidR="0053144D" w:rsidRDefault="0053144D" w:rsidP="0019090F">
      <w:pPr>
        <w:spacing w:line="360" w:lineRule="auto"/>
        <w:ind w:firstLine="709"/>
        <w:jc w:val="both"/>
        <w:rPr>
          <w:szCs w:val="28"/>
        </w:rPr>
      </w:pPr>
      <w:r w:rsidRPr="009A1915">
        <w:rPr>
          <w:szCs w:val="28"/>
        </w:rPr>
        <w:t xml:space="preserve">Вважаємо, що теоретичне обґрунтування можливостей застосування контекстного підходу до відбору змісту професійної підготовки майбутніх педагогічних кадрів передбачає чітке розмежування, диференціацію у змісті освіти майбутніх вчителів його інформативної та знанієвої складових, на основі творчої інтерпретації ідей засновника контекстного підходу в освіті А. Вербицького щодо співвідношення інформації та знань </w:t>
      </w:r>
      <w:r>
        <w:rPr>
          <w:szCs w:val="28"/>
        </w:rPr>
        <w:t>в освітньому</w:t>
      </w:r>
      <w:r w:rsidRPr="009A1915">
        <w:rPr>
          <w:szCs w:val="28"/>
        </w:rPr>
        <w:t xml:space="preserve"> процесі. </w:t>
      </w:r>
    </w:p>
    <w:p w:rsidR="0053144D" w:rsidRPr="009A1915" w:rsidRDefault="0053144D" w:rsidP="0019090F">
      <w:pPr>
        <w:spacing w:line="360" w:lineRule="auto"/>
        <w:ind w:firstLine="709"/>
        <w:jc w:val="both"/>
        <w:rPr>
          <w:szCs w:val="28"/>
        </w:rPr>
      </w:pPr>
      <w:r w:rsidRPr="009A1915">
        <w:rPr>
          <w:szCs w:val="28"/>
        </w:rPr>
        <w:t>Інформаційну складову у змісті навчання студентів педагогічного ВНЗ будемо розуміти як певну знакову систему (</w:t>
      </w:r>
      <w:r>
        <w:rPr>
          <w:szCs w:val="28"/>
        </w:rPr>
        <w:t xml:space="preserve">освітні програми, </w:t>
      </w:r>
      <w:r w:rsidRPr="009A1915">
        <w:rPr>
          <w:szCs w:val="28"/>
        </w:rPr>
        <w:t xml:space="preserve">навчальні плани, нормативні та робочі програми, лекції викладачів, тексти підручників та посібників, інші інформаційні джерела, плани самопідготовки тощо), підготовлену заздалегідь компетентними особами (вченими, адміністрацією закладу, викладачами та ін.), існуючу незалежно від навчальної активності </w:t>
      </w:r>
      <w:r>
        <w:rPr>
          <w:szCs w:val="28"/>
        </w:rPr>
        <w:t xml:space="preserve">та самостійності </w:t>
      </w:r>
      <w:r w:rsidRPr="009A1915">
        <w:rPr>
          <w:szCs w:val="28"/>
        </w:rPr>
        <w:t>студента, як можливість, у якій «прихована</w:t>
      </w:r>
      <w:r>
        <w:rPr>
          <w:szCs w:val="28"/>
        </w:rPr>
        <w:t>» професійна реальність. З</w:t>
      </w:r>
      <w:r w:rsidRPr="009A1915">
        <w:rPr>
          <w:szCs w:val="28"/>
        </w:rPr>
        <w:t>нанієву – як сукупність знань, отриману безпосередньо студентом та пов’язану з його попереднім досвідом</w:t>
      </w:r>
      <w:r>
        <w:rPr>
          <w:szCs w:val="28"/>
        </w:rPr>
        <w:t xml:space="preserve">, ступенем активності та самостійності, а також з </w:t>
      </w:r>
      <w:r w:rsidRPr="009A1915">
        <w:rPr>
          <w:szCs w:val="28"/>
        </w:rPr>
        <w:t>реаліями ма</w:t>
      </w:r>
      <w:r>
        <w:rPr>
          <w:szCs w:val="28"/>
        </w:rPr>
        <w:t>йбутньої професійної діяльності</w:t>
      </w:r>
      <w:r w:rsidRPr="009A1915">
        <w:rPr>
          <w:szCs w:val="28"/>
        </w:rPr>
        <w:t xml:space="preserve">. </w:t>
      </w:r>
    </w:p>
    <w:p w:rsidR="0053144D" w:rsidRPr="009A1915" w:rsidRDefault="0053144D" w:rsidP="0019090F">
      <w:pPr>
        <w:spacing w:line="360" w:lineRule="auto"/>
        <w:ind w:firstLine="709"/>
        <w:jc w:val="both"/>
        <w:rPr>
          <w:szCs w:val="28"/>
        </w:rPr>
      </w:pPr>
      <w:r w:rsidRPr="009A1915">
        <w:rPr>
          <w:szCs w:val="28"/>
        </w:rPr>
        <w:t xml:space="preserve">Вивчення змісту підготовки майбутніх вчителів показує, що професійна підготовка  забезпечується досить великою за обсягом навчального часу кількістю психолого-педагогічних </w:t>
      </w:r>
      <w:r>
        <w:rPr>
          <w:szCs w:val="28"/>
        </w:rPr>
        <w:t xml:space="preserve">та спеціальних </w:t>
      </w:r>
      <w:r w:rsidRPr="009A1915">
        <w:rPr>
          <w:szCs w:val="28"/>
        </w:rPr>
        <w:t>дисциплін. Зважаючи на потребу сучасної школи у спеціалістах, що відзначаються особливим складом мислення, що ґрунтується на глибоких професійно-дидактичних знаннях та умінні</w:t>
      </w:r>
      <w:r>
        <w:rPr>
          <w:szCs w:val="28"/>
        </w:rPr>
        <w:t xml:space="preserve"> самостійно добирати та</w:t>
      </w:r>
      <w:r w:rsidRPr="009A1915">
        <w:rPr>
          <w:szCs w:val="28"/>
        </w:rPr>
        <w:t xml:space="preserve"> використовувати їх у процесі викладання навчальних дисциплін, можемо зробити висновок про необхідність цілеспрямован</w:t>
      </w:r>
      <w:r>
        <w:rPr>
          <w:szCs w:val="28"/>
        </w:rPr>
        <w:t>ого зосередження</w:t>
      </w:r>
      <w:r w:rsidRPr="009A1915">
        <w:rPr>
          <w:szCs w:val="28"/>
        </w:rPr>
        <w:t xml:space="preserve"> дисциплін</w:t>
      </w:r>
      <w:r>
        <w:rPr>
          <w:szCs w:val="28"/>
        </w:rPr>
        <w:t xml:space="preserve"> професійної підготовки </w:t>
      </w:r>
      <w:r w:rsidRPr="009A1915">
        <w:rPr>
          <w:szCs w:val="28"/>
        </w:rPr>
        <w:t xml:space="preserve">на </w:t>
      </w:r>
      <w:r w:rsidRPr="009A1915">
        <w:rPr>
          <w:szCs w:val="28"/>
        </w:rPr>
        <w:lastRenderedPageBreak/>
        <w:t xml:space="preserve">формуванні в них цілісного уявлення про </w:t>
      </w:r>
      <w:r>
        <w:rPr>
          <w:szCs w:val="28"/>
        </w:rPr>
        <w:t>роль</w:t>
      </w:r>
      <w:r w:rsidRPr="009A1915">
        <w:rPr>
          <w:szCs w:val="28"/>
        </w:rPr>
        <w:t xml:space="preserve"> у професійній </w:t>
      </w:r>
      <w:r>
        <w:rPr>
          <w:szCs w:val="28"/>
        </w:rPr>
        <w:t>діяльності</w:t>
      </w:r>
      <w:r w:rsidRPr="009A1915">
        <w:rPr>
          <w:szCs w:val="28"/>
        </w:rPr>
        <w:t xml:space="preserve"> вчителів</w:t>
      </w:r>
      <w:r>
        <w:rPr>
          <w:szCs w:val="28"/>
        </w:rPr>
        <w:t xml:space="preserve"> самоосвіти та самовиховання</w:t>
      </w:r>
      <w:r w:rsidRPr="009A1915">
        <w:rPr>
          <w:szCs w:val="28"/>
        </w:rPr>
        <w:t>. Таке спрямування змісту й забезпечить, на нашу думку, перехід інформаційної складової змісту освіти у знанієву – набуття майбутніми педагогами ґрунтовних психолого-педагогічних знань, що виступають фундаментом для формування професійної культури, базо</w:t>
      </w:r>
      <w:r>
        <w:rPr>
          <w:szCs w:val="28"/>
        </w:rPr>
        <w:t>ю для набуття відповідних умінь</w:t>
      </w:r>
      <w:r w:rsidRPr="009A1915">
        <w:rPr>
          <w:szCs w:val="28"/>
        </w:rPr>
        <w:t xml:space="preserve"> </w:t>
      </w:r>
      <w:r>
        <w:rPr>
          <w:szCs w:val="28"/>
        </w:rPr>
        <w:t>само</w:t>
      </w:r>
      <w:r w:rsidRPr="009A1915">
        <w:rPr>
          <w:szCs w:val="28"/>
        </w:rPr>
        <w:t xml:space="preserve">розвитку особистості майбутнього вчителя, </w:t>
      </w:r>
      <w:r>
        <w:rPr>
          <w:szCs w:val="28"/>
        </w:rPr>
        <w:t xml:space="preserve">розвитку прагнення до </w:t>
      </w:r>
      <w:r w:rsidRPr="009A1915">
        <w:rPr>
          <w:szCs w:val="28"/>
        </w:rPr>
        <w:t>отримання ним позитивного практично-педагогічного досвіду</w:t>
      </w:r>
      <w:r>
        <w:rPr>
          <w:szCs w:val="28"/>
        </w:rPr>
        <w:t xml:space="preserve"> самостійної</w:t>
      </w:r>
      <w:r w:rsidRPr="009A1915">
        <w:rPr>
          <w:szCs w:val="28"/>
        </w:rPr>
        <w:t xml:space="preserve"> педагогічної діяльності.</w:t>
      </w:r>
    </w:p>
    <w:p w:rsidR="0053144D" w:rsidRPr="009A1915" w:rsidRDefault="0053144D" w:rsidP="0019090F">
      <w:pPr>
        <w:spacing w:line="360" w:lineRule="auto"/>
        <w:ind w:firstLine="709"/>
        <w:jc w:val="both"/>
        <w:rPr>
          <w:szCs w:val="28"/>
        </w:rPr>
      </w:pPr>
      <w:r w:rsidRPr="009A1915">
        <w:rPr>
          <w:szCs w:val="28"/>
        </w:rPr>
        <w:t>Проте для того</w:t>
      </w:r>
      <w:r>
        <w:rPr>
          <w:szCs w:val="28"/>
        </w:rPr>
        <w:t>,</w:t>
      </w:r>
      <w:r w:rsidRPr="009A1915">
        <w:rPr>
          <w:szCs w:val="28"/>
        </w:rPr>
        <w:t xml:space="preserve"> щоб інформаційна складова змісту освіти перетворилася у знанієву необхідно</w:t>
      </w:r>
      <w:r>
        <w:rPr>
          <w:szCs w:val="28"/>
        </w:rPr>
        <w:t>,</w:t>
      </w:r>
      <w:r w:rsidRPr="009A1915">
        <w:rPr>
          <w:szCs w:val="28"/>
        </w:rPr>
        <w:t xml:space="preserve"> щоб надана студентам навчальна і</w:t>
      </w:r>
      <w:r>
        <w:rPr>
          <w:szCs w:val="28"/>
        </w:rPr>
        <w:t>нформація стала особисто значущи</w:t>
      </w:r>
      <w:r w:rsidRPr="009A1915">
        <w:rPr>
          <w:szCs w:val="28"/>
        </w:rPr>
        <w:t>м знанням; студенту необхідно перебудувати свій минулий досвід з урахуванням отриманого нового інформаційного змісту і зробити його засобом свідомої поведінки в майбутніх професійних ситуаціях, подібних тим, які в цій інформації відображені (ситуації педагогічної діяльності). При чому, професійні знання входять у досвід особистості не тільки як відображення об'єктів навчально-професійної дійсності, а й як дієве ставлення до них, особистісний сенс засвоєного.</w:t>
      </w:r>
    </w:p>
    <w:p w:rsidR="0053144D" w:rsidRPr="009A1915" w:rsidRDefault="0053144D" w:rsidP="0019090F">
      <w:pPr>
        <w:spacing w:line="360" w:lineRule="auto"/>
        <w:ind w:firstLine="709"/>
        <w:jc w:val="both"/>
        <w:rPr>
          <w:bCs/>
          <w:szCs w:val="28"/>
        </w:rPr>
      </w:pPr>
      <w:r w:rsidRPr="009A1915">
        <w:rPr>
          <w:szCs w:val="28"/>
        </w:rPr>
        <w:t xml:space="preserve">Важлива для розкриття порушеної проблеми базова </w:t>
      </w:r>
      <w:r>
        <w:rPr>
          <w:szCs w:val="28"/>
        </w:rPr>
        <w:t>ідея контекстного навчання (</w:t>
      </w:r>
      <w:r w:rsidRPr="009A1915">
        <w:rPr>
          <w:szCs w:val="28"/>
        </w:rPr>
        <w:t>А. Вербицки</w:t>
      </w:r>
      <w:r>
        <w:rPr>
          <w:szCs w:val="28"/>
        </w:rPr>
        <w:t>й)</w:t>
      </w:r>
      <w:r w:rsidRPr="009A1915">
        <w:rPr>
          <w:szCs w:val="28"/>
        </w:rPr>
        <w:t xml:space="preserve">, полягає у застосуванні до професійної підготовки студентів такого підходу, згідно якому засвоєння теоретичних знань повинно накладатися на “канву” майбутньої професії. Контекстний підхід передбачає послідовне моделювання у різноманітних формах навчальної діяльності студентів предметно-технологічної (предметний контекст) та соціальної (соціальний контекст) складових професійної діяльності. </w:t>
      </w:r>
      <w:r w:rsidRPr="009A1915">
        <w:rPr>
          <w:bCs/>
          <w:szCs w:val="28"/>
        </w:rPr>
        <w:t>В</w:t>
      </w:r>
      <w:r w:rsidRPr="009A1915">
        <w:rPr>
          <w:szCs w:val="28"/>
        </w:rPr>
        <w:t xml:space="preserve">ідтворення соціального та предметного контекстів у процесі підготовки майбутніх вчителів пов’язано із упровадженням у процес їх навчання просторово-часового контексту «минуле (теоретичні ідеї та практичний досвід) – сучасне (навчальна діяльність) – майбутнє (професійна педагогічна идіяльність)». У процесі контекстного навчання за допомогою всієї системи форм, методів й засобів навчання, традиційних й нових, у навчальній діяльності студентів послідовно </w:t>
      </w:r>
      <w:r w:rsidRPr="009A1915">
        <w:rPr>
          <w:szCs w:val="28"/>
        </w:rPr>
        <w:lastRenderedPageBreak/>
        <w:t>моделюється предметний й соціальний зміст їх майбутньої професії. Тож к</w:t>
      </w:r>
      <w:r w:rsidRPr="009A1915">
        <w:rPr>
          <w:bCs/>
          <w:szCs w:val="28"/>
        </w:rPr>
        <w:t xml:space="preserve">онтекстне навчання це форма активного навчання, призначена для упровадження у вищій школі, орієнтована на </w:t>
      </w:r>
      <w:r>
        <w:rPr>
          <w:bCs/>
          <w:szCs w:val="28"/>
        </w:rPr>
        <w:t xml:space="preserve">стимулювання самостійності студентів у </w:t>
      </w:r>
      <w:r w:rsidRPr="009A1915">
        <w:rPr>
          <w:bCs/>
          <w:szCs w:val="28"/>
        </w:rPr>
        <w:t>професійн</w:t>
      </w:r>
      <w:r>
        <w:rPr>
          <w:bCs/>
          <w:szCs w:val="28"/>
        </w:rPr>
        <w:t>ій</w:t>
      </w:r>
      <w:r w:rsidRPr="009A1915">
        <w:rPr>
          <w:bCs/>
          <w:szCs w:val="28"/>
        </w:rPr>
        <w:t xml:space="preserve"> підготов</w:t>
      </w:r>
      <w:r>
        <w:rPr>
          <w:bCs/>
          <w:szCs w:val="28"/>
        </w:rPr>
        <w:t>ці</w:t>
      </w:r>
      <w:r w:rsidRPr="009A1915">
        <w:rPr>
          <w:bCs/>
          <w:szCs w:val="28"/>
        </w:rPr>
        <w:t xml:space="preserve"> і реалізована за допомогою системного використання професійного контексту, поступового насичення навчального процесу елементами професійної діяльності. </w:t>
      </w:r>
    </w:p>
    <w:p w:rsidR="0053144D" w:rsidRPr="009A1915" w:rsidRDefault="0053144D" w:rsidP="0019090F">
      <w:pPr>
        <w:spacing w:line="360" w:lineRule="auto"/>
        <w:ind w:firstLine="709"/>
        <w:jc w:val="both"/>
        <w:rPr>
          <w:b/>
          <w:szCs w:val="28"/>
        </w:rPr>
      </w:pPr>
      <w:r w:rsidRPr="009A1915">
        <w:rPr>
          <w:szCs w:val="28"/>
        </w:rPr>
        <w:t xml:space="preserve">Для обґрунтування можливостей застосування контекстного підходу до професійної підготовки майбутнього вчителя велике значення має ідея А. Вербицького, що для отримання статусу знання – осмисленого відображення дійсності, інформація з самого початку повинна налаштовуватися на професійні дії, засвоюватися у їх контексті. Потрібно, щоб кожне нове дидактичне поняття або положення, що вводиться викладачем перебудовували структуру минулого досвіду студентів, орієнтували її на ситуації майбутнього професійно-педагогічного використання знань у педагогічній діяльності [1, с.33]. </w:t>
      </w:r>
    </w:p>
    <w:p w:rsidR="0053144D" w:rsidRDefault="0053144D" w:rsidP="009A1915">
      <w:pPr>
        <w:spacing w:line="360" w:lineRule="auto"/>
        <w:ind w:firstLine="709"/>
        <w:jc w:val="both"/>
        <w:rPr>
          <w:szCs w:val="28"/>
        </w:rPr>
      </w:pPr>
      <w:r w:rsidRPr="009A1915">
        <w:rPr>
          <w:szCs w:val="28"/>
        </w:rPr>
        <w:t xml:space="preserve">Виходячи з цього, можемо стверджувати, що для формування знанієвої основи педагогічної культури майбутніх фахівців безумовно потрібним є кількісне збагачення змісту їх професійної підготовки додатковою інформацією, введення нових тем та спецкурсів з питань, пов’язаних із актуальними на часі проблемами професійної діяльності. Проте, на нашу думку, більш впливовим чинником підвищення рівня </w:t>
      </w:r>
      <w:r>
        <w:rPr>
          <w:szCs w:val="28"/>
        </w:rPr>
        <w:t>само</w:t>
      </w:r>
      <w:r w:rsidRPr="009A1915">
        <w:rPr>
          <w:szCs w:val="28"/>
        </w:rPr>
        <w:t xml:space="preserve">освіти </w:t>
      </w:r>
      <w:r>
        <w:rPr>
          <w:szCs w:val="28"/>
        </w:rPr>
        <w:t xml:space="preserve">студентів </w:t>
      </w:r>
      <w:r w:rsidRPr="009A1915">
        <w:rPr>
          <w:szCs w:val="28"/>
        </w:rPr>
        <w:t>є якість такої інформації – наближення її до проблем майбутньої педагогічної діяльності, посилення взаємозв’язку між змістом професійно-педагогічних дисциплін та досвідом, набутим студентами при засвоєнні фахових дисциплін та про</w:t>
      </w:r>
      <w:r>
        <w:rPr>
          <w:szCs w:val="28"/>
        </w:rPr>
        <w:t>ходження педагогічної практики.</w:t>
      </w:r>
    </w:p>
    <w:p w:rsidR="0053144D" w:rsidRPr="009A1915" w:rsidRDefault="0053144D" w:rsidP="009A1915">
      <w:pPr>
        <w:widowControl w:val="0"/>
        <w:spacing w:line="360" w:lineRule="auto"/>
        <w:ind w:firstLine="709"/>
        <w:jc w:val="both"/>
        <w:rPr>
          <w:szCs w:val="28"/>
        </w:rPr>
      </w:pPr>
      <w:r w:rsidRPr="009A1915">
        <w:rPr>
          <w:b/>
          <w:bCs/>
          <w:szCs w:val="28"/>
        </w:rPr>
        <w:t>Висновок.</w:t>
      </w:r>
      <w:r w:rsidRPr="009A1915">
        <w:rPr>
          <w:bCs/>
          <w:szCs w:val="28"/>
        </w:rPr>
        <w:t xml:space="preserve"> </w:t>
      </w:r>
    </w:p>
    <w:p w:rsidR="0053144D" w:rsidRPr="009A1915" w:rsidRDefault="0053144D" w:rsidP="0019090F">
      <w:pPr>
        <w:autoSpaceDE w:val="0"/>
        <w:autoSpaceDN w:val="0"/>
        <w:adjustRightInd w:val="0"/>
        <w:spacing w:line="360" w:lineRule="auto"/>
        <w:ind w:firstLine="709"/>
        <w:jc w:val="both"/>
        <w:rPr>
          <w:szCs w:val="28"/>
        </w:rPr>
      </w:pPr>
      <w:r w:rsidRPr="009A1915">
        <w:rPr>
          <w:bCs/>
          <w:szCs w:val="28"/>
        </w:rPr>
        <w:t xml:space="preserve"> Виходячи з цього наголосимо, що контекстний підхід забезпечує відбір такого змісту підготовки майбутніх педагогів, засвоєння якого зумовлює перехід інформаційної складової змісту у знанієву та наближення її до умов майбутньої професійно-викладацької діяльності. </w:t>
      </w:r>
    </w:p>
    <w:p w:rsidR="0053144D" w:rsidRPr="009A1915" w:rsidRDefault="0053144D" w:rsidP="0019090F">
      <w:pPr>
        <w:widowControl w:val="0"/>
        <w:spacing w:line="360" w:lineRule="auto"/>
        <w:ind w:firstLine="709"/>
        <w:jc w:val="both"/>
        <w:rPr>
          <w:szCs w:val="28"/>
        </w:rPr>
      </w:pPr>
      <w:r w:rsidRPr="009A1915">
        <w:rPr>
          <w:szCs w:val="28"/>
        </w:rPr>
        <w:t xml:space="preserve">Вважаємо, що суть процесу перетворення навчальної діяльності </w:t>
      </w:r>
      <w:r w:rsidRPr="009A1915">
        <w:rPr>
          <w:szCs w:val="28"/>
        </w:rPr>
        <w:lastRenderedPageBreak/>
        <w:t xml:space="preserve">майбутніх вчителів при застосуванні контекстного підходу полягає у насиченні змісту їх підготовки темами, проблемами, питаннями, здатними сприяти засвоєнню студентами таких загальноосвітніх та педагогічних знань та вмінь, які віддзеркалюють сучасні теорії, концепції, закономірності, принципи, форми та методи організації навчально-виховного процесу й сприяють формуванню у студентів когнітивної готовності і здатності до виконання професійно-педагогічних завдань у відповідності із загальною метою їх професійної освіти. </w:t>
      </w:r>
    </w:p>
    <w:p w:rsidR="0053144D" w:rsidRPr="009A1915" w:rsidRDefault="0053144D" w:rsidP="0019090F">
      <w:pPr>
        <w:widowControl w:val="0"/>
        <w:spacing w:line="360" w:lineRule="auto"/>
        <w:ind w:firstLine="709"/>
        <w:jc w:val="both"/>
        <w:rPr>
          <w:szCs w:val="28"/>
        </w:rPr>
      </w:pPr>
      <w:r w:rsidRPr="009A1915">
        <w:rPr>
          <w:bCs/>
          <w:szCs w:val="28"/>
        </w:rPr>
        <w:t>Обґрунтовуючи необхідність запровадження контекстного підходу до навчання студентів педагогічних ВНЗ, враховуватиме також, що основною характеристикою змісту навчально-виховного процесу у межах контекстного підходу є моделювання не лише предметного змісту, а й соціального контексту майбутньої професійної діяльності через відтворення у змісті освіти реальних професійних ситуацій.</w:t>
      </w:r>
      <w:r w:rsidRPr="009A1915">
        <w:rPr>
          <w:szCs w:val="28"/>
        </w:rPr>
        <w:t xml:space="preserve"> </w:t>
      </w:r>
    </w:p>
    <w:p w:rsidR="0053144D" w:rsidRPr="009A1915" w:rsidRDefault="0053144D" w:rsidP="0019090F">
      <w:pPr>
        <w:autoSpaceDE w:val="0"/>
        <w:autoSpaceDN w:val="0"/>
        <w:adjustRightInd w:val="0"/>
        <w:spacing w:line="360" w:lineRule="auto"/>
        <w:ind w:firstLine="709"/>
        <w:jc w:val="both"/>
        <w:rPr>
          <w:szCs w:val="28"/>
        </w:rPr>
      </w:pPr>
      <w:r w:rsidRPr="009A1915">
        <w:rPr>
          <w:bCs/>
          <w:szCs w:val="28"/>
        </w:rPr>
        <w:t xml:space="preserve">На нашу думку, подальша детальна розробка та упровадження контекстного підходу у процес </w:t>
      </w:r>
      <w:r w:rsidRPr="009A1915">
        <w:rPr>
          <w:szCs w:val="28"/>
        </w:rPr>
        <w:t>підготовки педагогічних кадрів створює сприятливі умови для формування в них цілісного уявлення про сутність та структуру педагогічної діяльності, розуміння її функцій у контексті сучасних реформаторських дій.</w:t>
      </w:r>
    </w:p>
    <w:p w:rsidR="0053144D" w:rsidRPr="009A1915" w:rsidRDefault="0053144D" w:rsidP="0019090F">
      <w:pPr>
        <w:autoSpaceDE w:val="0"/>
        <w:autoSpaceDN w:val="0"/>
        <w:adjustRightInd w:val="0"/>
        <w:spacing w:line="360" w:lineRule="auto"/>
        <w:ind w:firstLine="709"/>
        <w:jc w:val="center"/>
        <w:rPr>
          <w:b/>
          <w:szCs w:val="28"/>
        </w:rPr>
      </w:pPr>
      <w:r>
        <w:rPr>
          <w:b/>
          <w:szCs w:val="28"/>
        </w:rPr>
        <w:t>Література</w:t>
      </w:r>
    </w:p>
    <w:p w:rsidR="0053144D" w:rsidRPr="00DB5A6B" w:rsidRDefault="0053144D" w:rsidP="0019090F">
      <w:pPr>
        <w:pStyle w:val="a4"/>
        <w:numPr>
          <w:ilvl w:val="0"/>
          <w:numId w:val="2"/>
        </w:numPr>
        <w:autoSpaceDE w:val="0"/>
        <w:autoSpaceDN w:val="0"/>
        <w:adjustRightInd w:val="0"/>
        <w:spacing w:after="0" w:line="360" w:lineRule="auto"/>
        <w:ind w:left="0" w:firstLine="709"/>
        <w:jc w:val="both"/>
        <w:rPr>
          <w:rFonts w:ascii="Times New Roman" w:hAnsi="Times New Roman"/>
          <w:sz w:val="28"/>
          <w:szCs w:val="28"/>
          <w:lang w:val="uk-UA"/>
        </w:rPr>
      </w:pPr>
      <w:r w:rsidRPr="009A1915">
        <w:rPr>
          <w:rFonts w:ascii="Times New Roman" w:hAnsi="Times New Roman"/>
          <w:sz w:val="28"/>
          <w:szCs w:val="28"/>
          <w:lang w:val="uk-UA"/>
        </w:rPr>
        <w:t>Вербицкий А. А. Концепция знаково-контекстного обучения в вузе // А. А. Вербицкий // Вопросы психологии. – 1987. – № 5. – С.31-39.</w:t>
      </w:r>
    </w:p>
    <w:sectPr w:rsidR="0053144D" w:rsidRPr="00DB5A6B" w:rsidSect="0019090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4763F"/>
    <w:multiLevelType w:val="hybridMultilevel"/>
    <w:tmpl w:val="4274F24A"/>
    <w:lvl w:ilvl="0" w:tplc="0F101F1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61B35F63"/>
    <w:multiLevelType w:val="hybridMultilevel"/>
    <w:tmpl w:val="2B188E7E"/>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664C40EE"/>
    <w:multiLevelType w:val="hybridMultilevel"/>
    <w:tmpl w:val="559C95D0"/>
    <w:lvl w:ilvl="0" w:tplc="BE0C5A7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0F"/>
    <w:rsid w:val="0019090F"/>
    <w:rsid w:val="001B4820"/>
    <w:rsid w:val="002E4388"/>
    <w:rsid w:val="003054E4"/>
    <w:rsid w:val="005021E7"/>
    <w:rsid w:val="0053144D"/>
    <w:rsid w:val="00550C30"/>
    <w:rsid w:val="005A3060"/>
    <w:rsid w:val="0064448B"/>
    <w:rsid w:val="00693F14"/>
    <w:rsid w:val="007733B2"/>
    <w:rsid w:val="00895D70"/>
    <w:rsid w:val="009A1915"/>
    <w:rsid w:val="00A84EA3"/>
    <w:rsid w:val="00AE6F31"/>
    <w:rsid w:val="00B4389E"/>
    <w:rsid w:val="00B87196"/>
    <w:rsid w:val="00C16E88"/>
    <w:rsid w:val="00C21C6F"/>
    <w:rsid w:val="00D63753"/>
    <w:rsid w:val="00DB5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90F"/>
    <w:rPr>
      <w:rFonts w:ascii="Times New Roman" w:eastAsia="Times New Roman" w:hAnsi="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9090F"/>
    <w:pPr>
      <w:spacing w:before="100" w:beforeAutospacing="1" w:after="100" w:afterAutospacing="1"/>
    </w:pPr>
    <w:rPr>
      <w:sz w:val="24"/>
      <w:lang w:val="ru-RU"/>
    </w:rPr>
  </w:style>
  <w:style w:type="paragraph" w:styleId="a4">
    <w:name w:val="List Paragraph"/>
    <w:basedOn w:val="a"/>
    <w:uiPriority w:val="99"/>
    <w:qFormat/>
    <w:rsid w:val="0019090F"/>
    <w:pPr>
      <w:spacing w:after="200" w:line="276" w:lineRule="auto"/>
      <w:ind w:left="720"/>
      <w:contextualSpacing/>
    </w:pPr>
    <w:rPr>
      <w:rFonts w:ascii="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90F"/>
    <w:rPr>
      <w:rFonts w:ascii="Times New Roman" w:eastAsia="Times New Roman" w:hAnsi="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9090F"/>
    <w:pPr>
      <w:spacing w:before="100" w:beforeAutospacing="1" w:after="100" w:afterAutospacing="1"/>
    </w:pPr>
    <w:rPr>
      <w:sz w:val="24"/>
      <w:lang w:val="ru-RU"/>
    </w:rPr>
  </w:style>
  <w:style w:type="paragraph" w:styleId="a4">
    <w:name w:val="List Paragraph"/>
    <w:basedOn w:val="a"/>
    <w:uiPriority w:val="99"/>
    <w:qFormat/>
    <w:rsid w:val="0019090F"/>
    <w:pPr>
      <w:spacing w:after="200" w:line="276" w:lineRule="auto"/>
      <w:ind w:left="720"/>
      <w:contextualSpacing/>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37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1964</Words>
  <Characters>11201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Zav-biblioteka</cp:lastModifiedBy>
  <cp:revision>5</cp:revision>
  <dcterms:created xsi:type="dcterms:W3CDTF">2020-01-16T09:48:00Z</dcterms:created>
  <dcterms:modified xsi:type="dcterms:W3CDTF">2020-06-16T07:11:00Z</dcterms:modified>
</cp:coreProperties>
</file>