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8290" w14:textId="77777777" w:rsidR="00E90FDB" w:rsidRPr="000D067E" w:rsidRDefault="00E90FDB" w:rsidP="00E90FDB">
      <w:pPr>
        <w:spacing w:after="0" w:line="240" w:lineRule="auto"/>
        <w:jc w:val="center"/>
        <w:outlineLvl w:val="0"/>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Міністерство освіти і науки  України</w:t>
      </w:r>
    </w:p>
    <w:p w14:paraId="1704C141"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 xml:space="preserve">Департамент науки і освіти </w:t>
      </w:r>
    </w:p>
    <w:p w14:paraId="2C76A684" w14:textId="77777777" w:rsidR="00E90FDB" w:rsidRPr="000D067E" w:rsidRDefault="00E90FDB" w:rsidP="00E90FDB">
      <w:pPr>
        <w:spacing w:after="0" w:line="240" w:lineRule="auto"/>
        <w:jc w:val="center"/>
        <w:outlineLvl w:val="0"/>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Харківської обласної державної (військової) адміністрації</w:t>
      </w:r>
    </w:p>
    <w:p w14:paraId="5EDEEFDE"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Комунальний заклад</w:t>
      </w:r>
    </w:p>
    <w:p w14:paraId="29A4F04A"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 xml:space="preserve">«Харківська </w:t>
      </w:r>
      <w:proofErr w:type="spellStart"/>
      <w:r w:rsidRPr="000D067E">
        <w:rPr>
          <w:rFonts w:ascii="Times New Roman" w:eastAsia="Times New Roman" w:hAnsi="Times New Roman" w:cs="Times New Roman"/>
          <w:kern w:val="0"/>
          <w:sz w:val="28"/>
          <w:szCs w:val="28"/>
          <w:lang w:val="uk-UA"/>
          <w14:ligatures w14:val="none"/>
        </w:rPr>
        <w:t>гуманітарно</w:t>
      </w:r>
      <w:proofErr w:type="spellEnd"/>
      <w:r w:rsidRPr="000D067E">
        <w:rPr>
          <w:rFonts w:ascii="Times New Roman" w:eastAsia="Times New Roman" w:hAnsi="Times New Roman" w:cs="Times New Roman"/>
          <w:kern w:val="0"/>
          <w:sz w:val="28"/>
          <w:szCs w:val="28"/>
          <w:lang w:val="uk-UA"/>
          <w14:ligatures w14:val="none"/>
        </w:rPr>
        <w:t xml:space="preserve">-педагогічна академія» </w:t>
      </w:r>
    </w:p>
    <w:p w14:paraId="37A31C27"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Харківської обласної ради</w:t>
      </w:r>
    </w:p>
    <w:p w14:paraId="077BD2C6"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uk-UA"/>
          <w14:ligatures w14:val="none"/>
        </w:rPr>
      </w:pPr>
    </w:p>
    <w:p w14:paraId="345197CC" w14:textId="77777777" w:rsidR="00E90FDB" w:rsidRPr="000D067E" w:rsidRDefault="00E90FDB" w:rsidP="00E90FDB">
      <w:pPr>
        <w:spacing w:after="0" w:line="240" w:lineRule="auto"/>
        <w:jc w:val="center"/>
        <w:rPr>
          <w:rFonts w:ascii="Times New Roman" w:eastAsia="Times New Roman" w:hAnsi="Times New Roman" w:cs="Times New Roman"/>
          <w:bCs/>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 xml:space="preserve">Факультет </w:t>
      </w:r>
      <w:r w:rsidRPr="000D067E">
        <w:rPr>
          <w:rFonts w:ascii="Times New Roman" w:eastAsia="Times New Roman" w:hAnsi="Times New Roman" w:cs="Times New Roman"/>
          <w:bCs/>
          <w:kern w:val="0"/>
          <w:sz w:val="28"/>
          <w:szCs w:val="28"/>
          <w:lang w:val="uk-UA"/>
          <w14:ligatures w14:val="none"/>
        </w:rPr>
        <w:t>дошкільної і спеціальної освіти та історії</w:t>
      </w:r>
    </w:p>
    <w:p w14:paraId="39394AD8"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uk-UA"/>
          <w14:ligatures w14:val="none"/>
        </w:rPr>
      </w:pPr>
    </w:p>
    <w:p w14:paraId="65F92339" w14:textId="77777777" w:rsidR="00E90FDB" w:rsidRPr="000D067E" w:rsidRDefault="00E90FDB" w:rsidP="00E90FDB">
      <w:pPr>
        <w:spacing w:after="0" w:line="276" w:lineRule="auto"/>
        <w:jc w:val="center"/>
        <w:outlineLvl w:val="0"/>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i/>
          <w:kern w:val="0"/>
          <w:sz w:val="28"/>
          <w:szCs w:val="28"/>
          <w:lang w:val="uk-UA"/>
          <w14:ligatures w14:val="none"/>
        </w:rPr>
        <w:t xml:space="preserve">Кафедра спеціальної педагогіки і психології та інклюзивної освіти </w:t>
      </w:r>
    </w:p>
    <w:p w14:paraId="21C92AFC" w14:textId="77777777" w:rsidR="00E90FDB" w:rsidRPr="000D067E" w:rsidRDefault="00E90FDB" w:rsidP="00E90FDB">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«До захисту допускаю»</w:t>
      </w:r>
    </w:p>
    <w:p w14:paraId="3D82C0E4" w14:textId="77777777" w:rsidR="00E90FDB" w:rsidRPr="000D067E" w:rsidRDefault="00E90FDB" w:rsidP="00E90FDB">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 xml:space="preserve">завідувач кафедри спеціальної педагогіки </w:t>
      </w:r>
    </w:p>
    <w:p w14:paraId="5C2EBF45" w14:textId="77777777" w:rsidR="00E90FDB" w:rsidRPr="000D067E" w:rsidRDefault="00E90FDB" w:rsidP="00E90FDB">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 xml:space="preserve">і психології та інклюзивної освіти </w:t>
      </w:r>
    </w:p>
    <w:p w14:paraId="086CAF1C" w14:textId="77777777" w:rsidR="00E90FDB" w:rsidRPr="000D067E" w:rsidRDefault="00E90FDB" w:rsidP="00E90FDB">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 xml:space="preserve">________ Альона  ПЄХАРЄВА </w:t>
      </w:r>
    </w:p>
    <w:p w14:paraId="4C866E02" w14:textId="77777777" w:rsidR="00E90FDB" w:rsidRPr="000D067E" w:rsidRDefault="00E90FDB" w:rsidP="00E90FDB">
      <w:pPr>
        <w:spacing w:after="200" w:line="276" w:lineRule="auto"/>
        <w:rPr>
          <w:rFonts w:ascii="Times New Roman" w:eastAsia="Calibri" w:hAnsi="Times New Roman" w:cs="Times New Roman"/>
          <w:kern w:val="0"/>
          <w:sz w:val="28"/>
          <w:szCs w:val="28"/>
          <w:lang w:val="uk-UA" w:eastAsia="en-US"/>
          <w14:ligatures w14:val="none"/>
        </w:rPr>
      </w:pPr>
      <w:r w:rsidRPr="000D067E">
        <w:rPr>
          <w:rFonts w:ascii="Times New Roman" w:eastAsia="Calibri" w:hAnsi="Times New Roman" w:cs="Times New Roman"/>
          <w:kern w:val="0"/>
          <w:sz w:val="28"/>
          <w:szCs w:val="28"/>
          <w:lang w:val="uk-UA" w:eastAsia="en-US"/>
          <w14:ligatures w14:val="none"/>
        </w:rPr>
        <w:t>«     »____________ 2023 р.</w:t>
      </w:r>
    </w:p>
    <w:p w14:paraId="5C371C57" w14:textId="77777777" w:rsidR="00E90FDB" w:rsidRPr="000D067E" w:rsidRDefault="00E90FDB" w:rsidP="00E90FDB">
      <w:pPr>
        <w:spacing w:after="0" w:line="240" w:lineRule="auto"/>
        <w:jc w:val="center"/>
        <w:rPr>
          <w:rFonts w:ascii="Times New Roman" w:eastAsia="Times New Roman" w:hAnsi="Times New Roman" w:cs="Times New Roman"/>
          <w:b/>
          <w:kern w:val="0"/>
          <w:sz w:val="28"/>
          <w:szCs w:val="28"/>
          <w:lang w:val="uk-UA"/>
          <w14:ligatures w14:val="none"/>
        </w:rPr>
      </w:pPr>
      <w:r w:rsidRPr="000D067E">
        <w:rPr>
          <w:rFonts w:ascii="Times New Roman" w:eastAsia="Times New Roman" w:hAnsi="Times New Roman" w:cs="Times New Roman"/>
          <w:b/>
          <w:kern w:val="0"/>
          <w:sz w:val="28"/>
          <w:szCs w:val="28"/>
          <w:lang w:val="uk-UA"/>
          <w14:ligatures w14:val="none"/>
        </w:rPr>
        <w:t>ПОЯСНЮВАЛЬНА ЗАПИСКА</w:t>
      </w:r>
    </w:p>
    <w:p w14:paraId="494718BC"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до кваліфікаційної роботи магістра</w:t>
      </w:r>
    </w:p>
    <w:p w14:paraId="478CCA0D" w14:textId="77777777" w:rsidR="00E90FDB" w:rsidRPr="000D067E" w:rsidRDefault="00E90FDB" w:rsidP="00E90FDB">
      <w:pPr>
        <w:spacing w:after="0" w:line="240" w:lineRule="auto"/>
        <w:rPr>
          <w:rFonts w:ascii="Times New Roman" w:eastAsia="Times New Roman" w:hAnsi="Times New Roman" w:cs="Times New Roman"/>
          <w:kern w:val="0"/>
          <w:sz w:val="28"/>
          <w:szCs w:val="28"/>
          <w:lang w:val="uk-UA"/>
          <w14:ligatures w14:val="none"/>
        </w:rPr>
      </w:pPr>
    </w:p>
    <w:p w14:paraId="7F3021D2" w14:textId="77777777" w:rsidR="00E90FDB" w:rsidRPr="000D067E" w:rsidRDefault="00E90FDB" w:rsidP="00E90FDB">
      <w:pPr>
        <w:spacing w:after="0" w:line="240" w:lineRule="auto"/>
        <w:jc w:val="center"/>
        <w:rPr>
          <w:rFonts w:ascii="Times New Roman" w:eastAsia="Times New Roman" w:hAnsi="Times New Roman" w:cs="Times New Roman"/>
          <w:b/>
          <w:kern w:val="0"/>
          <w:sz w:val="28"/>
          <w:szCs w:val="28"/>
          <w:lang w:val="uk-UA"/>
          <w14:ligatures w14:val="none"/>
        </w:rPr>
      </w:pPr>
      <w:r w:rsidRPr="000D067E">
        <w:rPr>
          <w:rFonts w:ascii="Times New Roman" w:eastAsia="Times New Roman" w:hAnsi="Times New Roman" w:cs="Times New Roman"/>
          <w:kern w:val="0"/>
          <w:sz w:val="28"/>
          <w:szCs w:val="28"/>
          <w:lang w:val="uk-UA"/>
          <w14:ligatures w14:val="none"/>
        </w:rPr>
        <w:t>НА ТЕМУ:</w:t>
      </w:r>
    </w:p>
    <w:p w14:paraId="748E71F8" w14:textId="77777777" w:rsidR="00E90FDB" w:rsidRPr="000D067E" w:rsidRDefault="00E90FDB" w:rsidP="00E90FDB">
      <w:pPr>
        <w:spacing w:after="0" w:line="240" w:lineRule="auto"/>
        <w:jc w:val="center"/>
        <w:rPr>
          <w:rFonts w:ascii="Times New Roman" w:eastAsia="Times New Roman" w:hAnsi="Times New Roman" w:cs="Times New Roman"/>
          <w:kern w:val="0"/>
          <w:sz w:val="28"/>
          <w:szCs w:val="28"/>
          <w:lang w:val="ru-UA"/>
          <w14:ligatures w14:val="none"/>
        </w:rPr>
      </w:pPr>
      <w:r w:rsidRPr="000D067E">
        <w:rPr>
          <w:rFonts w:ascii="Times New Roman" w:eastAsiaTheme="minorHAnsi" w:hAnsi="Times New Roman" w:cs="Times New Roman"/>
          <w:b/>
          <w:bCs/>
          <w:noProof/>
          <w:kern w:val="0"/>
          <w:sz w:val="28"/>
          <w:szCs w:val="28"/>
          <w:lang w:val="uk-UA" w:eastAsia="en-US"/>
          <w14:ligatures w14:val="none"/>
        </w:rPr>
        <w:t>ФОРМУВАННЯ ЗВУКОВОЇ КУЛЬТУРИ МОВЛЕННЯ У ДІТЕЙ ДОШКІЛЬНОГО ВІКУ З ПОРУШЕННЯМ ІНТЕЛЕКТУ</w:t>
      </w:r>
    </w:p>
    <w:p w14:paraId="17B71A87"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val="ru-UA" w:eastAsia="en-US"/>
          <w14:ligatures w14:val="none"/>
        </w:rPr>
      </w:pPr>
    </w:p>
    <w:p w14:paraId="66816204"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val="ru-UA" w:eastAsia="en-US"/>
          <w14:ligatures w14:val="none"/>
        </w:rPr>
      </w:pPr>
      <w:proofErr w:type="spellStart"/>
      <w:r w:rsidRPr="000D067E">
        <w:rPr>
          <w:rFonts w:ascii="Times New Roman" w:eastAsia="Calibri" w:hAnsi="Times New Roman" w:cs="Times New Roman"/>
          <w:kern w:val="0"/>
          <w:sz w:val="28"/>
          <w:szCs w:val="28"/>
          <w:lang w:val="ru-UA" w:eastAsia="en-US"/>
          <w14:ligatures w14:val="none"/>
        </w:rPr>
        <w:t>Виконала</w:t>
      </w:r>
      <w:proofErr w:type="spellEnd"/>
      <w:r w:rsidRPr="000D067E">
        <w:rPr>
          <w:rFonts w:ascii="Times New Roman" w:eastAsia="Calibri" w:hAnsi="Times New Roman" w:cs="Times New Roman"/>
          <w:kern w:val="0"/>
          <w:sz w:val="28"/>
          <w:szCs w:val="28"/>
          <w:lang w:val="ru-UA" w:eastAsia="en-US"/>
          <w14:ligatures w14:val="none"/>
        </w:rPr>
        <w:t xml:space="preserve">: студентка 2 курсу </w:t>
      </w:r>
      <w:r w:rsidRPr="000D067E">
        <w:rPr>
          <w:rFonts w:ascii="Times New Roman" w:eastAsia="Calibri" w:hAnsi="Times New Roman" w:cs="Times New Roman"/>
          <w:kern w:val="0"/>
          <w:sz w:val="28"/>
          <w:szCs w:val="28"/>
          <w:lang w:val="uk-UA" w:eastAsia="en-US"/>
          <w14:ligatures w14:val="none"/>
        </w:rPr>
        <w:t xml:space="preserve">611 </w:t>
      </w:r>
      <w:proofErr w:type="spellStart"/>
      <w:r w:rsidRPr="000D067E">
        <w:rPr>
          <w:rFonts w:ascii="Times New Roman" w:eastAsia="Calibri" w:hAnsi="Times New Roman" w:cs="Times New Roman"/>
          <w:kern w:val="0"/>
          <w:sz w:val="28"/>
          <w:szCs w:val="28"/>
          <w:lang w:val="uk-UA" w:eastAsia="en-US"/>
          <w14:ligatures w14:val="none"/>
        </w:rPr>
        <w:t>со</w:t>
      </w:r>
      <w:proofErr w:type="spellEnd"/>
      <w:r w:rsidRPr="000D067E">
        <w:rPr>
          <w:rFonts w:ascii="Times New Roman" w:eastAsia="Calibri" w:hAnsi="Times New Roman" w:cs="Times New Roman"/>
          <w:kern w:val="0"/>
          <w:sz w:val="28"/>
          <w:szCs w:val="28"/>
          <w:lang w:val="ru-UA" w:eastAsia="en-US"/>
          <w14:ligatures w14:val="none"/>
        </w:rPr>
        <w:t xml:space="preserve"> </w:t>
      </w:r>
      <w:proofErr w:type="spellStart"/>
      <w:r w:rsidRPr="000D067E">
        <w:rPr>
          <w:rFonts w:ascii="Times New Roman" w:eastAsia="Calibri" w:hAnsi="Times New Roman" w:cs="Times New Roman"/>
          <w:kern w:val="0"/>
          <w:sz w:val="28"/>
          <w:szCs w:val="28"/>
          <w:lang w:val="ru-UA" w:eastAsia="en-US"/>
          <w14:ligatures w14:val="none"/>
        </w:rPr>
        <w:t>групи</w:t>
      </w:r>
      <w:proofErr w:type="spellEnd"/>
    </w:p>
    <w:p w14:paraId="0C9A1D68"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val="ru-UA" w:eastAsia="en-US"/>
          <w14:ligatures w14:val="none"/>
        </w:rPr>
      </w:pPr>
      <w:r w:rsidRPr="000D067E">
        <w:rPr>
          <w:rFonts w:ascii="Times New Roman" w:eastAsia="Calibri" w:hAnsi="Times New Roman" w:cs="Times New Roman"/>
          <w:kern w:val="0"/>
          <w:sz w:val="28"/>
          <w:szCs w:val="28"/>
          <w:lang w:val="ru-UA" w:eastAsia="en-US"/>
          <w14:ligatures w14:val="none"/>
        </w:rPr>
        <w:tab/>
        <w:t xml:space="preserve">Факультету </w:t>
      </w:r>
      <w:proofErr w:type="spellStart"/>
      <w:r w:rsidRPr="000D067E">
        <w:rPr>
          <w:rFonts w:ascii="Times New Roman" w:eastAsia="Calibri" w:hAnsi="Times New Roman" w:cs="Times New Roman"/>
          <w:kern w:val="0"/>
          <w:sz w:val="28"/>
          <w:szCs w:val="28"/>
          <w:lang w:val="ru-UA" w:eastAsia="en-US"/>
          <w14:ligatures w14:val="none"/>
        </w:rPr>
        <w:t>дошкільної</w:t>
      </w:r>
      <w:proofErr w:type="spellEnd"/>
      <w:r w:rsidRPr="000D067E">
        <w:rPr>
          <w:rFonts w:ascii="Times New Roman" w:eastAsia="Calibri" w:hAnsi="Times New Roman" w:cs="Times New Roman"/>
          <w:kern w:val="0"/>
          <w:sz w:val="28"/>
          <w:szCs w:val="28"/>
          <w:lang w:val="ru-UA" w:eastAsia="en-US"/>
          <w14:ligatures w14:val="none"/>
        </w:rPr>
        <w:t xml:space="preserve"> </w:t>
      </w:r>
      <w:r w:rsidRPr="000D067E">
        <w:rPr>
          <w:rFonts w:ascii="Times New Roman" w:eastAsia="Calibri" w:hAnsi="Times New Roman" w:cs="Times New Roman"/>
          <w:kern w:val="0"/>
          <w:sz w:val="28"/>
          <w:szCs w:val="28"/>
          <w:lang w:val="uk-UA" w:eastAsia="en-US"/>
          <w14:ligatures w14:val="none"/>
        </w:rPr>
        <w:t>і</w:t>
      </w:r>
      <w:r w:rsidRPr="000D067E">
        <w:rPr>
          <w:rFonts w:ascii="Times New Roman" w:eastAsia="Calibri" w:hAnsi="Times New Roman" w:cs="Times New Roman"/>
          <w:kern w:val="0"/>
          <w:sz w:val="28"/>
          <w:szCs w:val="28"/>
          <w:lang w:val="ru-UA" w:eastAsia="en-US"/>
          <w14:ligatures w14:val="none"/>
        </w:rPr>
        <w:t xml:space="preserve"> </w:t>
      </w:r>
      <w:proofErr w:type="spellStart"/>
      <w:r w:rsidRPr="000D067E">
        <w:rPr>
          <w:rFonts w:ascii="Times New Roman" w:eastAsia="Calibri" w:hAnsi="Times New Roman" w:cs="Times New Roman"/>
          <w:kern w:val="0"/>
          <w:sz w:val="28"/>
          <w:szCs w:val="28"/>
          <w:lang w:val="ru-UA" w:eastAsia="en-US"/>
          <w14:ligatures w14:val="none"/>
        </w:rPr>
        <w:t>спеціальної</w:t>
      </w:r>
      <w:proofErr w:type="spellEnd"/>
      <w:r w:rsidRPr="000D067E">
        <w:rPr>
          <w:rFonts w:ascii="Times New Roman" w:eastAsia="Calibri" w:hAnsi="Times New Roman" w:cs="Times New Roman"/>
          <w:kern w:val="0"/>
          <w:sz w:val="28"/>
          <w:szCs w:val="28"/>
          <w:lang w:val="ru-UA" w:eastAsia="en-US"/>
          <w14:ligatures w14:val="none"/>
        </w:rPr>
        <w:t xml:space="preserve"> </w:t>
      </w:r>
      <w:proofErr w:type="spellStart"/>
      <w:r w:rsidRPr="000D067E">
        <w:rPr>
          <w:rFonts w:ascii="Times New Roman" w:eastAsia="Calibri" w:hAnsi="Times New Roman" w:cs="Times New Roman"/>
          <w:kern w:val="0"/>
          <w:sz w:val="28"/>
          <w:szCs w:val="28"/>
          <w:lang w:val="ru-UA" w:eastAsia="en-US"/>
          <w14:ligatures w14:val="none"/>
        </w:rPr>
        <w:t>освіти</w:t>
      </w:r>
      <w:proofErr w:type="spellEnd"/>
      <w:r w:rsidRPr="000D067E">
        <w:rPr>
          <w:rFonts w:ascii="Times New Roman" w:eastAsia="Calibri" w:hAnsi="Times New Roman" w:cs="Times New Roman"/>
          <w:kern w:val="0"/>
          <w:sz w:val="28"/>
          <w:szCs w:val="28"/>
          <w:lang w:val="ru-UA" w:eastAsia="en-US"/>
          <w14:ligatures w14:val="none"/>
        </w:rPr>
        <w:t xml:space="preserve"> та </w:t>
      </w:r>
      <w:proofErr w:type="spellStart"/>
      <w:r w:rsidRPr="000D067E">
        <w:rPr>
          <w:rFonts w:ascii="Times New Roman" w:eastAsia="Calibri" w:hAnsi="Times New Roman" w:cs="Times New Roman"/>
          <w:kern w:val="0"/>
          <w:sz w:val="28"/>
          <w:szCs w:val="28"/>
          <w:lang w:val="ru-UA" w:eastAsia="en-US"/>
          <w14:ligatures w14:val="none"/>
        </w:rPr>
        <w:t>історії</w:t>
      </w:r>
      <w:proofErr w:type="spellEnd"/>
    </w:p>
    <w:p w14:paraId="0F66CC1E"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0D067E">
        <w:rPr>
          <w:rFonts w:ascii="Times New Roman" w:eastAsia="Calibri" w:hAnsi="Times New Roman" w:cs="Times New Roman"/>
          <w:kern w:val="0"/>
          <w:sz w:val="28"/>
          <w:szCs w:val="28"/>
          <w:lang w:val="ru-UA" w:eastAsia="en-US"/>
          <w14:ligatures w14:val="none"/>
        </w:rPr>
        <w:tab/>
      </w:r>
      <w:proofErr w:type="spellStart"/>
      <w:r w:rsidRPr="000D067E">
        <w:rPr>
          <w:rFonts w:ascii="Times New Roman" w:eastAsia="Calibri" w:hAnsi="Times New Roman" w:cs="Times New Roman"/>
          <w:kern w:val="0"/>
          <w:sz w:val="28"/>
          <w:szCs w:val="28"/>
          <w:lang w:eastAsia="en-US"/>
          <w14:ligatures w14:val="none"/>
        </w:rPr>
        <w:t>Галузь</w:t>
      </w:r>
      <w:proofErr w:type="spellEnd"/>
      <w:r w:rsidRPr="000D067E">
        <w:rPr>
          <w:rFonts w:ascii="Times New Roman" w:eastAsia="Calibri" w:hAnsi="Times New Roman" w:cs="Times New Roman"/>
          <w:kern w:val="0"/>
          <w:sz w:val="28"/>
          <w:szCs w:val="28"/>
          <w:lang w:eastAsia="en-US"/>
          <w14:ligatures w14:val="none"/>
        </w:rPr>
        <w:t xml:space="preserve"> </w:t>
      </w:r>
      <w:proofErr w:type="spellStart"/>
      <w:r w:rsidRPr="000D067E">
        <w:rPr>
          <w:rFonts w:ascii="Times New Roman" w:eastAsia="Calibri" w:hAnsi="Times New Roman" w:cs="Times New Roman"/>
          <w:kern w:val="0"/>
          <w:sz w:val="28"/>
          <w:szCs w:val="28"/>
          <w:lang w:eastAsia="en-US"/>
          <w14:ligatures w14:val="none"/>
        </w:rPr>
        <w:t>знань</w:t>
      </w:r>
      <w:proofErr w:type="spellEnd"/>
      <w:r w:rsidRPr="000D067E">
        <w:rPr>
          <w:rFonts w:ascii="Times New Roman" w:eastAsia="Calibri" w:hAnsi="Times New Roman" w:cs="Times New Roman"/>
          <w:kern w:val="0"/>
          <w:sz w:val="28"/>
          <w:szCs w:val="28"/>
          <w:lang w:eastAsia="en-US"/>
          <w14:ligatures w14:val="none"/>
        </w:rPr>
        <w:t xml:space="preserve"> 01 </w:t>
      </w:r>
      <w:proofErr w:type="spellStart"/>
      <w:r w:rsidRPr="000D067E">
        <w:rPr>
          <w:rFonts w:ascii="Times New Roman" w:eastAsia="Calibri" w:hAnsi="Times New Roman" w:cs="Times New Roman"/>
          <w:kern w:val="0"/>
          <w:sz w:val="28"/>
          <w:szCs w:val="28"/>
          <w:lang w:eastAsia="en-US"/>
          <w14:ligatures w14:val="none"/>
        </w:rPr>
        <w:t>Освіта</w:t>
      </w:r>
      <w:proofErr w:type="spellEnd"/>
      <w:r w:rsidRPr="000D067E">
        <w:rPr>
          <w:rFonts w:ascii="Times New Roman" w:eastAsia="Calibri" w:hAnsi="Times New Roman" w:cs="Times New Roman"/>
          <w:kern w:val="0"/>
          <w:sz w:val="28"/>
          <w:szCs w:val="28"/>
          <w:lang w:eastAsia="en-US"/>
          <w14:ligatures w14:val="none"/>
        </w:rPr>
        <w:t>/</w:t>
      </w:r>
      <w:proofErr w:type="spellStart"/>
      <w:r w:rsidRPr="000D067E">
        <w:rPr>
          <w:rFonts w:ascii="Times New Roman" w:eastAsia="Calibri" w:hAnsi="Times New Roman" w:cs="Times New Roman"/>
          <w:kern w:val="0"/>
          <w:sz w:val="28"/>
          <w:szCs w:val="28"/>
          <w:lang w:eastAsia="en-US"/>
          <w14:ligatures w14:val="none"/>
        </w:rPr>
        <w:t>Педагогіка</w:t>
      </w:r>
      <w:proofErr w:type="spellEnd"/>
    </w:p>
    <w:p w14:paraId="75B14A40"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0D067E">
        <w:rPr>
          <w:rFonts w:ascii="Times New Roman" w:eastAsia="Calibri" w:hAnsi="Times New Roman" w:cs="Times New Roman"/>
          <w:kern w:val="0"/>
          <w:sz w:val="28"/>
          <w:szCs w:val="28"/>
          <w:lang w:eastAsia="en-US"/>
          <w14:ligatures w14:val="none"/>
        </w:rPr>
        <w:tab/>
      </w:r>
      <w:proofErr w:type="spellStart"/>
      <w:r w:rsidRPr="000D067E">
        <w:rPr>
          <w:rFonts w:ascii="Times New Roman" w:eastAsia="Calibri" w:hAnsi="Times New Roman" w:cs="Times New Roman"/>
          <w:kern w:val="0"/>
          <w:sz w:val="28"/>
          <w:szCs w:val="28"/>
          <w:lang w:eastAsia="en-US"/>
          <w14:ligatures w14:val="none"/>
        </w:rPr>
        <w:t>Спеціальність</w:t>
      </w:r>
      <w:proofErr w:type="spellEnd"/>
      <w:r w:rsidRPr="000D067E">
        <w:rPr>
          <w:rFonts w:ascii="Times New Roman" w:eastAsia="Calibri" w:hAnsi="Times New Roman" w:cs="Times New Roman"/>
          <w:kern w:val="0"/>
          <w:sz w:val="28"/>
          <w:szCs w:val="28"/>
          <w:lang w:eastAsia="en-US"/>
          <w14:ligatures w14:val="none"/>
        </w:rPr>
        <w:t xml:space="preserve"> 016 </w:t>
      </w:r>
      <w:proofErr w:type="spellStart"/>
      <w:r w:rsidRPr="000D067E">
        <w:rPr>
          <w:rFonts w:ascii="Times New Roman" w:eastAsia="Calibri" w:hAnsi="Times New Roman" w:cs="Times New Roman"/>
          <w:kern w:val="0"/>
          <w:sz w:val="28"/>
          <w:szCs w:val="28"/>
          <w:lang w:eastAsia="en-US"/>
          <w14:ligatures w14:val="none"/>
        </w:rPr>
        <w:t>Спеціальна</w:t>
      </w:r>
      <w:proofErr w:type="spellEnd"/>
      <w:r w:rsidRPr="000D067E">
        <w:rPr>
          <w:rFonts w:ascii="Times New Roman" w:eastAsia="Calibri" w:hAnsi="Times New Roman" w:cs="Times New Roman"/>
          <w:kern w:val="0"/>
          <w:sz w:val="28"/>
          <w:szCs w:val="28"/>
          <w:lang w:eastAsia="en-US"/>
          <w14:ligatures w14:val="none"/>
        </w:rPr>
        <w:t xml:space="preserve"> </w:t>
      </w:r>
      <w:proofErr w:type="spellStart"/>
      <w:r w:rsidRPr="000D067E">
        <w:rPr>
          <w:rFonts w:ascii="Times New Roman" w:eastAsia="Calibri" w:hAnsi="Times New Roman" w:cs="Times New Roman"/>
          <w:kern w:val="0"/>
          <w:sz w:val="28"/>
          <w:szCs w:val="28"/>
          <w:lang w:eastAsia="en-US"/>
          <w14:ligatures w14:val="none"/>
        </w:rPr>
        <w:t>освіта</w:t>
      </w:r>
      <w:proofErr w:type="spellEnd"/>
    </w:p>
    <w:p w14:paraId="2D7A71A9"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0D067E">
        <w:rPr>
          <w:rFonts w:ascii="Times New Roman" w:eastAsia="Calibri" w:hAnsi="Times New Roman" w:cs="Times New Roman"/>
          <w:kern w:val="0"/>
          <w:sz w:val="28"/>
          <w:szCs w:val="28"/>
          <w:lang w:eastAsia="en-US"/>
          <w14:ligatures w14:val="none"/>
        </w:rPr>
        <w:tab/>
        <w:t>Катерина КАЛІТОЧКА</w:t>
      </w:r>
    </w:p>
    <w:p w14:paraId="4D673656"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0D067E">
        <w:rPr>
          <w:rFonts w:ascii="Times New Roman" w:eastAsia="Calibri" w:hAnsi="Times New Roman" w:cs="Times New Roman"/>
          <w:kern w:val="0"/>
          <w:sz w:val="28"/>
          <w:szCs w:val="28"/>
          <w:lang w:eastAsia="en-US"/>
          <w14:ligatures w14:val="none"/>
        </w:rPr>
        <w:tab/>
      </w:r>
      <w:proofErr w:type="spellStart"/>
      <w:r w:rsidRPr="000D067E">
        <w:rPr>
          <w:rFonts w:ascii="Times New Roman" w:eastAsia="Calibri" w:hAnsi="Times New Roman" w:cs="Times New Roman"/>
          <w:kern w:val="0"/>
          <w:sz w:val="28"/>
          <w:szCs w:val="28"/>
          <w:lang w:eastAsia="en-US"/>
          <w14:ligatures w14:val="none"/>
        </w:rPr>
        <w:t>Керівник</w:t>
      </w:r>
      <w:proofErr w:type="spellEnd"/>
      <w:r w:rsidRPr="000D067E">
        <w:rPr>
          <w:rFonts w:ascii="Times New Roman" w:eastAsia="Calibri" w:hAnsi="Times New Roman" w:cs="Times New Roman"/>
          <w:kern w:val="0"/>
          <w:sz w:val="28"/>
          <w:szCs w:val="28"/>
          <w:lang w:eastAsia="en-US"/>
          <w14:ligatures w14:val="none"/>
        </w:rPr>
        <w:t xml:space="preserve">: кандидат </w:t>
      </w:r>
      <w:proofErr w:type="spellStart"/>
      <w:r w:rsidRPr="000D067E">
        <w:rPr>
          <w:rFonts w:ascii="Times New Roman" w:eastAsia="Calibri" w:hAnsi="Times New Roman" w:cs="Times New Roman"/>
          <w:kern w:val="0"/>
          <w:sz w:val="28"/>
          <w:szCs w:val="28"/>
          <w:lang w:eastAsia="en-US"/>
          <w14:ligatures w14:val="none"/>
        </w:rPr>
        <w:t>педагогічних</w:t>
      </w:r>
      <w:proofErr w:type="spellEnd"/>
      <w:r w:rsidRPr="000D067E">
        <w:rPr>
          <w:rFonts w:ascii="Times New Roman" w:eastAsia="Calibri" w:hAnsi="Times New Roman" w:cs="Times New Roman"/>
          <w:kern w:val="0"/>
          <w:sz w:val="28"/>
          <w:szCs w:val="28"/>
          <w:lang w:eastAsia="en-US"/>
          <w14:ligatures w14:val="none"/>
        </w:rPr>
        <w:t xml:space="preserve"> наук, доцент, </w:t>
      </w:r>
    </w:p>
    <w:p w14:paraId="0B9C6832"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0D067E">
        <w:rPr>
          <w:rFonts w:ascii="Times New Roman" w:eastAsia="Calibri" w:hAnsi="Times New Roman" w:cs="Times New Roman"/>
          <w:kern w:val="0"/>
          <w:sz w:val="28"/>
          <w:szCs w:val="28"/>
          <w:lang w:eastAsia="en-US"/>
          <w14:ligatures w14:val="none"/>
        </w:rPr>
        <w:tab/>
        <w:t>Алла ЯЦИНІК</w:t>
      </w:r>
    </w:p>
    <w:p w14:paraId="0A560FAC"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0D067E">
        <w:rPr>
          <w:rFonts w:ascii="Times New Roman" w:eastAsia="Calibri" w:hAnsi="Times New Roman" w:cs="Times New Roman"/>
          <w:kern w:val="0"/>
          <w:sz w:val="28"/>
          <w:szCs w:val="28"/>
          <w:lang w:eastAsia="en-US"/>
          <w14:ligatures w14:val="none"/>
        </w:rPr>
        <w:tab/>
        <w:t xml:space="preserve">Рецензент: кандидат </w:t>
      </w:r>
      <w:proofErr w:type="spellStart"/>
      <w:r w:rsidRPr="000D067E">
        <w:rPr>
          <w:rFonts w:ascii="Times New Roman" w:eastAsia="Calibri" w:hAnsi="Times New Roman" w:cs="Times New Roman"/>
          <w:kern w:val="0"/>
          <w:sz w:val="28"/>
          <w:szCs w:val="28"/>
          <w:lang w:eastAsia="en-US"/>
          <w14:ligatures w14:val="none"/>
        </w:rPr>
        <w:t>психологічних</w:t>
      </w:r>
      <w:proofErr w:type="spellEnd"/>
      <w:r w:rsidRPr="000D067E">
        <w:rPr>
          <w:rFonts w:ascii="Times New Roman" w:eastAsia="Calibri" w:hAnsi="Times New Roman" w:cs="Times New Roman"/>
          <w:kern w:val="0"/>
          <w:sz w:val="28"/>
          <w:szCs w:val="28"/>
          <w:lang w:eastAsia="en-US"/>
          <w14:ligatures w14:val="none"/>
        </w:rPr>
        <w:t xml:space="preserve"> наук, доцент, доцент </w:t>
      </w:r>
      <w:proofErr w:type="spellStart"/>
      <w:r w:rsidRPr="000D067E">
        <w:rPr>
          <w:rFonts w:ascii="Times New Roman" w:eastAsia="Calibri" w:hAnsi="Times New Roman" w:cs="Times New Roman"/>
          <w:kern w:val="0"/>
          <w:sz w:val="28"/>
          <w:szCs w:val="28"/>
          <w:lang w:eastAsia="en-US"/>
          <w14:ligatures w14:val="none"/>
        </w:rPr>
        <w:t>кафедри</w:t>
      </w:r>
      <w:proofErr w:type="spellEnd"/>
    </w:p>
    <w:p w14:paraId="22A3F43B" w14:textId="77777777" w:rsidR="00E90FDB" w:rsidRPr="000D067E" w:rsidRDefault="00E90FDB" w:rsidP="00E90FDB">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0D067E">
        <w:rPr>
          <w:rFonts w:ascii="Times New Roman" w:eastAsia="Calibri" w:hAnsi="Times New Roman" w:cs="Times New Roman"/>
          <w:kern w:val="0"/>
          <w:sz w:val="28"/>
          <w:szCs w:val="28"/>
          <w:lang w:eastAsia="en-US"/>
          <w14:ligatures w14:val="none"/>
        </w:rPr>
        <w:tab/>
      </w:r>
      <w:proofErr w:type="spellStart"/>
      <w:r w:rsidRPr="000D067E">
        <w:rPr>
          <w:rFonts w:ascii="Times New Roman" w:eastAsia="Calibri" w:hAnsi="Times New Roman" w:cs="Times New Roman"/>
          <w:kern w:val="0"/>
          <w:sz w:val="28"/>
          <w:szCs w:val="28"/>
          <w:lang w:eastAsia="en-US"/>
          <w14:ligatures w14:val="none"/>
        </w:rPr>
        <w:t>Тетяна</w:t>
      </w:r>
      <w:proofErr w:type="spellEnd"/>
      <w:r w:rsidRPr="000D067E">
        <w:rPr>
          <w:rFonts w:ascii="Times New Roman" w:eastAsia="Calibri" w:hAnsi="Times New Roman" w:cs="Times New Roman"/>
          <w:kern w:val="0"/>
          <w:sz w:val="28"/>
          <w:szCs w:val="28"/>
          <w:lang w:eastAsia="en-US"/>
          <w14:ligatures w14:val="none"/>
        </w:rPr>
        <w:t xml:space="preserve"> КАЛІНІНА</w:t>
      </w:r>
    </w:p>
    <w:p w14:paraId="06DD3E80" w14:textId="77777777" w:rsidR="00E90FDB" w:rsidRDefault="00E90FDB" w:rsidP="00E90FDB">
      <w:pPr>
        <w:spacing w:after="0" w:line="360" w:lineRule="auto"/>
        <w:ind w:firstLine="720"/>
        <w:jc w:val="both"/>
        <w:rPr>
          <w:rFonts w:ascii="Times New Roman" w:eastAsia="Times New Roman" w:hAnsi="Times New Roman" w:cs="Times New Roman"/>
          <w:kern w:val="0"/>
          <w:sz w:val="28"/>
          <w:szCs w:val="28"/>
          <w:lang w:val="uk-UA"/>
          <w14:ligatures w14:val="none"/>
        </w:rPr>
      </w:pPr>
    </w:p>
    <w:p w14:paraId="70B3576A" w14:textId="77777777" w:rsidR="00E90FDB" w:rsidRPr="000D067E" w:rsidRDefault="00E90FDB" w:rsidP="00E90FDB">
      <w:pPr>
        <w:spacing w:after="0" w:line="360" w:lineRule="auto"/>
        <w:ind w:firstLine="720"/>
        <w:jc w:val="both"/>
        <w:rPr>
          <w:rFonts w:ascii="Times New Roman" w:eastAsia="Times New Roman" w:hAnsi="Times New Roman" w:cs="Times New Roman"/>
          <w:kern w:val="0"/>
          <w:sz w:val="28"/>
          <w:szCs w:val="28"/>
          <w:lang w:val="uk-UA"/>
          <w14:ligatures w14:val="none"/>
        </w:rPr>
      </w:pPr>
    </w:p>
    <w:p w14:paraId="2B2D7013" w14:textId="77777777" w:rsidR="00E90FDB" w:rsidRPr="000D067E" w:rsidRDefault="00E90FDB" w:rsidP="00E90FDB">
      <w:pPr>
        <w:spacing w:after="0" w:line="360" w:lineRule="auto"/>
        <w:ind w:firstLine="720"/>
        <w:jc w:val="center"/>
        <w:rPr>
          <w:rFonts w:ascii="Times New Roman" w:eastAsia="Calibri" w:hAnsi="Times New Roman" w:cs="Times New Roman"/>
          <w:kern w:val="0"/>
          <w:sz w:val="28"/>
          <w:szCs w:val="28"/>
          <w:lang w:val="uk-UA" w:eastAsia="en-US"/>
          <w14:ligatures w14:val="none"/>
        </w:rPr>
      </w:pPr>
      <w:r w:rsidRPr="000D067E">
        <w:rPr>
          <w:rFonts w:ascii="Times New Roman" w:eastAsia="Times New Roman" w:hAnsi="Times New Roman" w:cs="Times New Roman"/>
          <w:kern w:val="0"/>
          <w:sz w:val="28"/>
          <w:szCs w:val="28"/>
          <w:lang w:val="uk-UA"/>
          <w14:ligatures w14:val="none"/>
        </w:rPr>
        <w:t>Харків – 2023 рік</w:t>
      </w:r>
    </w:p>
    <w:p w14:paraId="09315868" w14:textId="77777777" w:rsidR="00E90FDB" w:rsidRPr="001A6C4C" w:rsidRDefault="00E90FDB" w:rsidP="00E90FDB">
      <w:pPr>
        <w:spacing w:after="0" w:line="240" w:lineRule="auto"/>
        <w:jc w:val="both"/>
        <w:rPr>
          <w:rFonts w:ascii="Times New Roman" w:hAnsi="Times New Roman" w:cs="Times New Roman"/>
          <w:sz w:val="28"/>
          <w:szCs w:val="28"/>
          <w:lang w:val="uk-UA"/>
        </w:rPr>
      </w:pPr>
      <w:proofErr w:type="spellStart"/>
      <w:r w:rsidRPr="001A6C4C">
        <w:rPr>
          <w:rFonts w:ascii="Times New Roman" w:hAnsi="Times New Roman" w:cs="Times New Roman"/>
          <w:sz w:val="28"/>
          <w:szCs w:val="28"/>
          <w:lang w:val="uk-UA"/>
        </w:rPr>
        <w:lastRenderedPageBreak/>
        <w:t>Каліточка</w:t>
      </w:r>
      <w:proofErr w:type="spellEnd"/>
      <w:r w:rsidRPr="001A6C4C">
        <w:rPr>
          <w:rFonts w:ascii="Times New Roman" w:hAnsi="Times New Roman" w:cs="Times New Roman"/>
          <w:sz w:val="28"/>
          <w:szCs w:val="28"/>
          <w:lang w:val="uk-UA"/>
        </w:rPr>
        <w:t xml:space="preserve"> К. В. Формування звукової культури мовлення у дітей дошкільного віку з порушенням інтелекту</w:t>
      </w:r>
      <w:r w:rsidRPr="001A6C4C">
        <w:rPr>
          <w:lang w:val="uk-UA"/>
        </w:rPr>
        <w:t xml:space="preserve"> </w:t>
      </w:r>
      <w:r>
        <w:rPr>
          <w:lang w:val="uk-UA"/>
        </w:rPr>
        <w:t xml:space="preserve">: </w:t>
      </w:r>
      <w:r w:rsidRPr="001A6C4C">
        <w:rPr>
          <w:rFonts w:ascii="Times New Roman" w:hAnsi="Times New Roman" w:cs="Times New Roman"/>
          <w:sz w:val="28"/>
          <w:szCs w:val="28"/>
          <w:lang w:val="uk-UA"/>
        </w:rPr>
        <w:t>кваліфікаційн</w:t>
      </w:r>
      <w:r>
        <w:rPr>
          <w:rFonts w:ascii="Times New Roman" w:hAnsi="Times New Roman" w:cs="Times New Roman"/>
          <w:sz w:val="28"/>
          <w:szCs w:val="28"/>
          <w:lang w:val="uk-UA"/>
        </w:rPr>
        <w:t>а</w:t>
      </w:r>
      <w:r w:rsidRPr="001A6C4C">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а</w:t>
      </w:r>
      <w:r w:rsidRPr="001A6C4C">
        <w:rPr>
          <w:rFonts w:ascii="Times New Roman" w:hAnsi="Times New Roman" w:cs="Times New Roman"/>
          <w:sz w:val="28"/>
          <w:szCs w:val="28"/>
          <w:lang w:val="uk-UA"/>
        </w:rPr>
        <w:t xml:space="preserve"> магістра</w:t>
      </w:r>
      <w:r>
        <w:rPr>
          <w:rFonts w:ascii="Times New Roman" w:hAnsi="Times New Roman" w:cs="Times New Roman"/>
          <w:sz w:val="28"/>
          <w:szCs w:val="28"/>
          <w:lang w:val="uk-UA"/>
        </w:rPr>
        <w:t xml:space="preserve"> </w:t>
      </w:r>
      <w:r w:rsidRPr="001A6C4C">
        <w:rPr>
          <w:rFonts w:ascii="Times New Roman" w:hAnsi="Times New Roman" w:cs="Times New Roman"/>
          <w:sz w:val="28"/>
          <w:szCs w:val="28"/>
          <w:lang w:val="uk-UA"/>
        </w:rPr>
        <w:t>/</w:t>
      </w:r>
      <w:r>
        <w:rPr>
          <w:lang w:val="uk-UA"/>
        </w:rPr>
        <w:t xml:space="preserve"> </w:t>
      </w:r>
      <w:r w:rsidRPr="001A6C4C">
        <w:rPr>
          <w:rFonts w:ascii="Times New Roman" w:hAnsi="Times New Roman" w:cs="Times New Roman"/>
          <w:sz w:val="28"/>
          <w:szCs w:val="28"/>
          <w:lang w:val="uk-UA"/>
        </w:rPr>
        <w:t>Катерина</w:t>
      </w:r>
      <w:r w:rsidRPr="001A6C4C">
        <w:rPr>
          <w:lang w:val="uk-UA"/>
        </w:rPr>
        <w:t xml:space="preserve"> </w:t>
      </w:r>
      <w:proofErr w:type="spellStart"/>
      <w:r w:rsidRPr="001A6C4C">
        <w:rPr>
          <w:rFonts w:ascii="Times New Roman" w:hAnsi="Times New Roman" w:cs="Times New Roman"/>
          <w:sz w:val="28"/>
          <w:szCs w:val="28"/>
          <w:lang w:val="uk-UA"/>
        </w:rPr>
        <w:t>Каліточка</w:t>
      </w:r>
      <w:proofErr w:type="spellEnd"/>
      <w:r>
        <w:rPr>
          <w:rFonts w:ascii="Times New Roman" w:hAnsi="Times New Roman" w:cs="Times New Roman"/>
          <w:sz w:val="28"/>
          <w:szCs w:val="28"/>
          <w:lang w:val="uk-UA"/>
        </w:rPr>
        <w:t xml:space="preserve">, </w:t>
      </w:r>
      <w:r w:rsidRPr="001A6C4C">
        <w:rPr>
          <w:rFonts w:ascii="Times New Roman" w:hAnsi="Times New Roman" w:cs="Times New Roman"/>
          <w:sz w:val="28"/>
          <w:szCs w:val="28"/>
          <w:lang w:val="uk-UA"/>
        </w:rPr>
        <w:t xml:space="preserve">студентка 611 </w:t>
      </w:r>
      <w:proofErr w:type="spellStart"/>
      <w:r w:rsidRPr="001A6C4C">
        <w:rPr>
          <w:rFonts w:ascii="Times New Roman" w:hAnsi="Times New Roman" w:cs="Times New Roman"/>
          <w:sz w:val="28"/>
          <w:szCs w:val="28"/>
          <w:lang w:val="uk-UA"/>
        </w:rPr>
        <w:t>со</w:t>
      </w:r>
      <w:proofErr w:type="spellEnd"/>
      <w:r w:rsidRPr="001A6C4C">
        <w:rPr>
          <w:rFonts w:ascii="Times New Roman" w:hAnsi="Times New Roman" w:cs="Times New Roman"/>
          <w:sz w:val="28"/>
          <w:szCs w:val="28"/>
          <w:lang w:val="uk-UA"/>
        </w:rPr>
        <w:t xml:space="preserve"> гр</w:t>
      </w:r>
      <w:r>
        <w:rPr>
          <w:rFonts w:ascii="Times New Roman" w:hAnsi="Times New Roman" w:cs="Times New Roman"/>
          <w:sz w:val="28"/>
          <w:szCs w:val="28"/>
          <w:lang w:val="uk-UA"/>
        </w:rPr>
        <w:t xml:space="preserve">.; наук. керівник Алла </w:t>
      </w:r>
      <w:proofErr w:type="spellStart"/>
      <w:r>
        <w:rPr>
          <w:rFonts w:ascii="Times New Roman" w:hAnsi="Times New Roman" w:cs="Times New Roman"/>
          <w:sz w:val="28"/>
          <w:szCs w:val="28"/>
          <w:lang w:val="uk-UA"/>
        </w:rPr>
        <w:t>Яцинік</w:t>
      </w:r>
      <w:proofErr w:type="spellEnd"/>
      <w:r>
        <w:rPr>
          <w:rFonts w:ascii="Times New Roman" w:hAnsi="Times New Roman" w:cs="Times New Roman"/>
          <w:sz w:val="28"/>
          <w:szCs w:val="28"/>
          <w:lang w:val="uk-UA"/>
        </w:rPr>
        <w:t>. –</w:t>
      </w:r>
      <w:r w:rsidRPr="001A6C4C">
        <w:rPr>
          <w:rFonts w:ascii="Times New Roman" w:hAnsi="Times New Roman" w:cs="Times New Roman"/>
          <w:sz w:val="28"/>
          <w:szCs w:val="28"/>
          <w:lang w:val="uk-UA"/>
        </w:rPr>
        <w:t xml:space="preserve"> Харків</w:t>
      </w:r>
      <w:r>
        <w:rPr>
          <w:rFonts w:ascii="Times New Roman" w:hAnsi="Times New Roman" w:cs="Times New Roman"/>
          <w:sz w:val="28"/>
          <w:szCs w:val="28"/>
          <w:lang w:val="uk-UA"/>
        </w:rPr>
        <w:t xml:space="preserve">, </w:t>
      </w:r>
      <w:r w:rsidRPr="001A6C4C">
        <w:rPr>
          <w:rFonts w:ascii="Times New Roman" w:hAnsi="Times New Roman" w:cs="Times New Roman"/>
          <w:sz w:val="28"/>
          <w:szCs w:val="28"/>
          <w:lang w:val="uk-UA"/>
        </w:rPr>
        <w:t>2023</w:t>
      </w:r>
    </w:p>
    <w:p w14:paraId="4519368B" w14:textId="77777777" w:rsidR="00E90FDB" w:rsidRPr="001A6C4C" w:rsidRDefault="00E90FDB" w:rsidP="00E90FDB">
      <w:pPr>
        <w:spacing w:after="0" w:line="240" w:lineRule="auto"/>
        <w:ind w:firstLine="709"/>
        <w:jc w:val="both"/>
        <w:rPr>
          <w:rFonts w:ascii="Times New Roman" w:hAnsi="Times New Roman" w:cs="Times New Roman"/>
          <w:sz w:val="28"/>
          <w:szCs w:val="28"/>
          <w:lang w:val="uk-UA"/>
        </w:rPr>
      </w:pPr>
    </w:p>
    <w:p w14:paraId="734E4524" w14:textId="77777777" w:rsidR="00E90FDB" w:rsidRPr="001A6C4C" w:rsidRDefault="00E90FDB" w:rsidP="00E90FDB">
      <w:pPr>
        <w:spacing w:after="0" w:line="240" w:lineRule="auto"/>
        <w:ind w:firstLine="709"/>
        <w:jc w:val="both"/>
        <w:rPr>
          <w:rFonts w:ascii="Times New Roman" w:hAnsi="Times New Roman" w:cs="Times New Roman"/>
          <w:b/>
          <w:bCs/>
          <w:sz w:val="28"/>
          <w:szCs w:val="28"/>
          <w:lang w:val="uk-UA"/>
        </w:rPr>
      </w:pPr>
    </w:p>
    <w:p w14:paraId="1CBF5D55" w14:textId="77777777" w:rsidR="00E90FDB" w:rsidRDefault="00E90FDB" w:rsidP="005128B9">
      <w:pPr>
        <w:spacing w:after="0" w:line="360" w:lineRule="auto"/>
        <w:ind w:firstLine="709"/>
        <w:jc w:val="both"/>
        <w:rPr>
          <w:rFonts w:ascii="Times New Roman" w:hAnsi="Times New Roman" w:cs="Times New Roman"/>
          <w:sz w:val="28"/>
          <w:szCs w:val="28"/>
        </w:rPr>
      </w:pPr>
      <w:r w:rsidRPr="00B24D27">
        <w:rPr>
          <w:rFonts w:ascii="Times New Roman" w:hAnsi="Times New Roman" w:cs="Times New Roman"/>
          <w:sz w:val="28"/>
          <w:szCs w:val="28"/>
        </w:rPr>
        <w:t xml:space="preserve">У </w:t>
      </w:r>
      <w:proofErr w:type="spellStart"/>
      <w:r w:rsidRPr="00B24D27">
        <w:rPr>
          <w:rFonts w:ascii="Times New Roman" w:hAnsi="Times New Roman" w:cs="Times New Roman"/>
          <w:sz w:val="28"/>
          <w:szCs w:val="28"/>
        </w:rPr>
        <w:t>магістерській</w:t>
      </w:r>
      <w:proofErr w:type="spellEnd"/>
      <w:r w:rsidRPr="00B24D27">
        <w:rPr>
          <w:rFonts w:ascii="Times New Roman" w:hAnsi="Times New Roman" w:cs="Times New Roman"/>
          <w:sz w:val="28"/>
          <w:szCs w:val="28"/>
        </w:rPr>
        <w:t xml:space="preserve"> </w:t>
      </w:r>
      <w:proofErr w:type="spellStart"/>
      <w:r w:rsidRPr="00B24D27">
        <w:rPr>
          <w:rFonts w:ascii="Times New Roman" w:hAnsi="Times New Roman" w:cs="Times New Roman"/>
          <w:sz w:val="28"/>
          <w:szCs w:val="28"/>
        </w:rPr>
        <w:t>роботі</w:t>
      </w:r>
      <w:proofErr w:type="spellEnd"/>
      <w:r w:rsidRPr="00B24D27">
        <w:rPr>
          <w:rFonts w:ascii="Times New Roman" w:hAnsi="Times New Roman" w:cs="Times New Roman"/>
          <w:sz w:val="28"/>
          <w:szCs w:val="28"/>
        </w:rPr>
        <w:t xml:space="preserve"> </w:t>
      </w:r>
      <w:proofErr w:type="spellStart"/>
      <w:r w:rsidRPr="00B24D27">
        <w:rPr>
          <w:rFonts w:ascii="Times New Roman" w:hAnsi="Times New Roman" w:cs="Times New Roman"/>
          <w:sz w:val="28"/>
          <w:szCs w:val="28"/>
        </w:rPr>
        <w:t>розкриті</w:t>
      </w:r>
      <w:proofErr w:type="spellEnd"/>
      <w:r w:rsidRPr="00B24D27">
        <w:rPr>
          <w:rFonts w:ascii="Times New Roman" w:hAnsi="Times New Roman" w:cs="Times New Roman"/>
          <w:sz w:val="28"/>
          <w:szCs w:val="28"/>
        </w:rPr>
        <w:t xml:space="preserve"> </w:t>
      </w:r>
      <w:proofErr w:type="spellStart"/>
      <w:r w:rsidRPr="00B24D27">
        <w:rPr>
          <w:rFonts w:ascii="Times New Roman" w:hAnsi="Times New Roman" w:cs="Times New Roman"/>
          <w:sz w:val="28"/>
          <w:szCs w:val="28"/>
        </w:rPr>
        <w:t>теоретичні</w:t>
      </w:r>
      <w:proofErr w:type="spellEnd"/>
      <w:r w:rsidRPr="00B24D27">
        <w:rPr>
          <w:rFonts w:ascii="Times New Roman" w:hAnsi="Times New Roman" w:cs="Times New Roman"/>
          <w:sz w:val="28"/>
          <w:szCs w:val="28"/>
        </w:rPr>
        <w:t xml:space="preserve"> </w:t>
      </w:r>
      <w:proofErr w:type="spellStart"/>
      <w:r w:rsidRPr="00B24D27">
        <w:rPr>
          <w:rFonts w:ascii="Times New Roman" w:hAnsi="Times New Roman" w:cs="Times New Roman"/>
          <w:sz w:val="28"/>
          <w:szCs w:val="28"/>
        </w:rPr>
        <w:t>питання</w:t>
      </w:r>
      <w:proofErr w:type="spellEnd"/>
      <w:r w:rsidRPr="00B24D27">
        <w:rPr>
          <w:rFonts w:ascii="Times New Roman" w:hAnsi="Times New Roman" w:cs="Times New Roman"/>
          <w:sz w:val="28"/>
          <w:szCs w:val="28"/>
        </w:rPr>
        <w:t xml:space="preserve"> </w:t>
      </w:r>
      <w:proofErr w:type="spellStart"/>
      <w:r w:rsidRPr="00B24D27">
        <w:rPr>
          <w:rFonts w:ascii="Times New Roman" w:hAnsi="Times New Roman" w:cs="Times New Roman"/>
          <w:sz w:val="28"/>
          <w:szCs w:val="28"/>
        </w:rPr>
        <w:t>формування</w:t>
      </w:r>
      <w:proofErr w:type="spellEnd"/>
      <w:r w:rsidRPr="00B24D27">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мовлення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порушенням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інтелекту</w:t>
      </w:r>
      <w:proofErr w:type="spellEnd"/>
      <w:r w:rsidRPr="00B24D27">
        <w:rPr>
          <w:rFonts w:ascii="Times New Roman" w:hAnsi="Times New Roman" w:cs="Times New Roman"/>
          <w:sz w:val="28"/>
          <w:szCs w:val="28"/>
        </w:rPr>
        <w:t xml:space="preserve">. Одним </w:t>
      </w:r>
      <w:proofErr w:type="spellStart"/>
      <w:r w:rsidRPr="00B24D27">
        <w:rPr>
          <w:rFonts w:ascii="Times New Roman" w:hAnsi="Times New Roman" w:cs="Times New Roman"/>
          <w:sz w:val="28"/>
          <w:szCs w:val="28"/>
        </w:rPr>
        <w:t>із</w:t>
      </w:r>
      <w:proofErr w:type="spellEnd"/>
      <w:r w:rsidRPr="00B24D27">
        <w:rPr>
          <w:rFonts w:ascii="Times New Roman" w:hAnsi="Times New Roman" w:cs="Times New Roman"/>
          <w:sz w:val="28"/>
          <w:szCs w:val="28"/>
        </w:rPr>
        <w:t xml:space="preserve"> самих </w:t>
      </w:r>
      <w:proofErr w:type="spellStart"/>
      <w:r w:rsidRPr="00B24D27">
        <w:rPr>
          <w:rFonts w:ascii="Times New Roman" w:hAnsi="Times New Roman" w:cs="Times New Roman"/>
          <w:sz w:val="28"/>
          <w:szCs w:val="28"/>
        </w:rPr>
        <w:t>дієвих</w:t>
      </w:r>
      <w:proofErr w:type="spellEnd"/>
      <w:r w:rsidRPr="00B24D27">
        <w:rPr>
          <w:rFonts w:ascii="Times New Roman" w:hAnsi="Times New Roman" w:cs="Times New Roman"/>
          <w:sz w:val="28"/>
          <w:szCs w:val="28"/>
        </w:rPr>
        <w:t xml:space="preserve"> </w:t>
      </w:r>
      <w:proofErr w:type="spellStart"/>
      <w:r w:rsidRPr="00B24D27">
        <w:rPr>
          <w:rFonts w:ascii="Times New Roman" w:hAnsi="Times New Roman" w:cs="Times New Roman"/>
          <w:sz w:val="28"/>
          <w:szCs w:val="28"/>
        </w:rPr>
        <w:t>засобів</w:t>
      </w:r>
      <w:proofErr w:type="spellEnd"/>
      <w:r w:rsidRPr="00B24D27">
        <w:rPr>
          <w:rFonts w:ascii="Times New Roman" w:hAnsi="Times New Roman" w:cs="Times New Roman"/>
          <w:sz w:val="28"/>
          <w:szCs w:val="28"/>
        </w:rPr>
        <w:t xml:space="preserve"> є </w:t>
      </w:r>
      <w:proofErr w:type="spellStart"/>
      <w:r>
        <w:rPr>
          <w:rFonts w:ascii="Times New Roman" w:hAnsi="Times New Roman" w:cs="Times New Roman"/>
          <w:sz w:val="28"/>
          <w:szCs w:val="28"/>
        </w:rPr>
        <w:t>ігрові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прийоми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сприяють формуванню фонематичної компетентності дитини</w:t>
      </w:r>
      <w:r>
        <w:rPr>
          <w:rFonts w:ascii="Times New Roman" w:hAnsi="Times New Roman" w:cs="Times New Roman"/>
          <w:sz w:val="28"/>
          <w:szCs w:val="28"/>
        </w:rPr>
        <w:t xml:space="preserve">, </w:t>
      </w:r>
      <w:r>
        <w:rPr>
          <w:rFonts w:ascii="Times New Roman" w:hAnsi="Times New Roman" w:cs="Times New Roman"/>
          <w:sz w:val="28"/>
          <w:szCs w:val="28"/>
          <w:lang w:val="uk-UA"/>
        </w:rPr>
        <w:t>позитивно впливають 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w:t>
      </w:r>
      <w:r>
        <w:rPr>
          <w:rFonts w:ascii="Times New Roman" w:hAnsi="Times New Roman" w:cs="Times New Roman"/>
          <w:sz w:val="28"/>
          <w:szCs w:val="28"/>
          <w:lang w:val="uk-UA"/>
        </w:rPr>
        <w:t>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артикуляційних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навичок</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розширенн</w:t>
      </w:r>
      <w:proofErr w:type="spellEnd"/>
      <w:r>
        <w:rPr>
          <w:rFonts w:ascii="Times New Roman" w:hAnsi="Times New Roman" w:cs="Times New Roman"/>
          <w:sz w:val="28"/>
          <w:szCs w:val="28"/>
          <w:lang w:val="uk-UA"/>
        </w:rPr>
        <w:t>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словникового</w:t>
      </w:r>
      <w:proofErr w:type="spellEnd"/>
      <w:r>
        <w:rPr>
          <w:rFonts w:ascii="Times New Roman" w:hAnsi="Times New Roman" w:cs="Times New Roman"/>
          <w:sz w:val="28"/>
          <w:szCs w:val="28"/>
        </w:rPr>
        <w:t xml:space="preserve"> запасу.</w:t>
      </w:r>
    </w:p>
    <w:p w14:paraId="746C450A" w14:textId="77777777" w:rsidR="00E90FDB" w:rsidRDefault="00E90FDB" w:rsidP="005128B9">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Зміст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дослідження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полягає</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розробці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експериментальної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дошкільників</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порушенням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інтелектуального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основу </w:t>
      </w:r>
      <w:proofErr w:type="spellStart"/>
      <w:r>
        <w:rPr>
          <w:rFonts w:ascii="Times New Roman" w:hAnsi="Times New Roman" w:cs="Times New Roman"/>
          <w:sz w:val="28"/>
          <w:szCs w:val="28"/>
        </w:rPr>
        <w:t>якої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ігрові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прийоми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спрямованні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удосконалення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навичок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звуковимови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компонентів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w:t>
      </w:r>
    </w:p>
    <w:p w14:paraId="78A1958D" w14:textId="77777777" w:rsidR="00E90FDB" w:rsidRDefault="00E90FDB" w:rsidP="005128B9">
      <w:pPr>
        <w:spacing w:after="0" w:line="360" w:lineRule="auto"/>
        <w:ind w:firstLine="709"/>
        <w:jc w:val="both"/>
        <w:rPr>
          <w:rFonts w:ascii="Times New Roman" w:hAnsi="Times New Roman" w:cs="Times New Roman"/>
          <w:sz w:val="28"/>
          <w:szCs w:val="28"/>
        </w:rPr>
      </w:pPr>
      <w:proofErr w:type="spellStart"/>
      <w:r w:rsidRPr="00EF480E">
        <w:rPr>
          <w:rFonts w:ascii="Times New Roman" w:hAnsi="Times New Roman" w:cs="Times New Roman"/>
          <w:b/>
          <w:bCs/>
          <w:sz w:val="28"/>
          <w:szCs w:val="28"/>
        </w:rPr>
        <w:t>Ключові</w:t>
      </w:r>
      <w:proofErr w:type="spellEnd"/>
      <w:r w:rsidRPr="00EF480E">
        <w:rPr>
          <w:rFonts w:ascii="Times New Roman" w:hAnsi="Times New Roman" w:cs="Times New Roman"/>
          <w:b/>
          <w:bCs/>
          <w:sz w:val="28"/>
          <w:szCs w:val="28"/>
        </w:rPr>
        <w:t xml:space="preserve"> слова: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дошкільного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інтелектуального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звукова</w:t>
      </w:r>
      <w:proofErr w:type="spellEnd"/>
      <w:r>
        <w:rPr>
          <w:rFonts w:ascii="Times New Roman" w:hAnsi="Times New Roman" w:cs="Times New Roman"/>
          <w:sz w:val="28"/>
          <w:szCs w:val="28"/>
        </w:rPr>
        <w:t xml:space="preserve"> культура </w:t>
      </w:r>
      <w:proofErr w:type="spellStart"/>
      <w:r>
        <w:rPr>
          <w:rFonts w:ascii="Times New Roman" w:hAnsi="Times New Roman" w:cs="Times New Roman"/>
          <w:sz w:val="28"/>
          <w:szCs w:val="28"/>
        </w:rPr>
        <w:t>мовлення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ігрові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прийоми</w:t>
      </w:r>
      <w:proofErr w:type="spellEnd"/>
      <w:r>
        <w:rPr>
          <w:rFonts w:ascii="Times New Roman" w:hAnsi="Times New Roman" w:cs="Times New Roman"/>
          <w:sz w:val="28"/>
          <w:szCs w:val="28"/>
        </w:rPr>
        <w:t>.</w:t>
      </w:r>
    </w:p>
    <w:p w14:paraId="69F34B6A" w14:textId="77777777" w:rsidR="00E90FDB" w:rsidRPr="000D067E" w:rsidRDefault="00E90FDB" w:rsidP="005128B9">
      <w:pPr>
        <w:spacing w:after="0" w:line="360" w:lineRule="auto"/>
        <w:ind w:firstLine="709"/>
        <w:jc w:val="both"/>
        <w:rPr>
          <w:rFonts w:ascii="Times New Roman" w:eastAsia="Times New Roman" w:hAnsi="Times New Roman" w:cs="Times New Roman"/>
          <w:sz w:val="28"/>
          <w:szCs w:val="28"/>
          <w:lang w:eastAsia="ru-UA"/>
        </w:rPr>
      </w:pPr>
    </w:p>
    <w:p w14:paraId="35A111D4" w14:textId="77777777" w:rsidR="00E90FDB" w:rsidRPr="00C562EB" w:rsidRDefault="00E90FDB" w:rsidP="005128B9">
      <w:pPr>
        <w:spacing w:after="0" w:line="360" w:lineRule="auto"/>
        <w:ind w:firstLine="709"/>
        <w:jc w:val="both"/>
        <w:rPr>
          <w:rFonts w:ascii="Times New Roman" w:eastAsia="Times New Roman" w:hAnsi="Times New Roman" w:cs="Times New Roman"/>
          <w:sz w:val="28"/>
          <w:szCs w:val="28"/>
          <w:lang w:val="ru-UA" w:eastAsia="ru-UA"/>
        </w:rPr>
      </w:pPr>
      <w:r w:rsidRPr="00C562EB">
        <w:rPr>
          <w:rFonts w:ascii="Times New Roman" w:eastAsia="Times New Roman" w:hAnsi="Times New Roman" w:cs="Times New Roman"/>
          <w:sz w:val="28"/>
          <w:szCs w:val="28"/>
          <w:lang w:val="en" w:eastAsia="ru-UA"/>
        </w:rPr>
        <w:t>In the master's thesis, the theoretical issues of the formation of the sound culture of speech in children with intellectual disabilities are revealed. One of the most effective means are game methods and techniques that contribute to the formation of a child's phonemic competence, have a positive effect on the development of articulation skills and the expansion of vocabulary.</w:t>
      </w:r>
    </w:p>
    <w:p w14:paraId="7F35B034" w14:textId="77777777" w:rsidR="00E90FDB" w:rsidRPr="002B0E00" w:rsidRDefault="00E90FDB" w:rsidP="005128B9">
      <w:pPr>
        <w:spacing w:after="0" w:line="360" w:lineRule="auto"/>
        <w:ind w:firstLine="709"/>
        <w:jc w:val="both"/>
        <w:rPr>
          <w:rFonts w:ascii="Times New Roman" w:hAnsi="Times New Roman" w:cs="Times New Roman"/>
          <w:sz w:val="28"/>
          <w:szCs w:val="28"/>
          <w:lang w:val="en-US"/>
        </w:rPr>
      </w:pPr>
      <w:r w:rsidRPr="002B0E00">
        <w:rPr>
          <w:rFonts w:ascii="Times New Roman" w:hAnsi="Times New Roman" w:cs="Times New Roman"/>
          <w:sz w:val="28"/>
          <w:szCs w:val="28"/>
          <w:lang w:val="en-US"/>
        </w:rPr>
        <w:t xml:space="preserve"> The content of the pedagogical research consists in the development of an experimental diagnostic program for the formation of the sound culture of speech of preschoolers with impaired intellectual development, the basis of which was game methods and techniques aimed at improving the skills of sound speech and other components of sound culture.</w:t>
      </w:r>
    </w:p>
    <w:p w14:paraId="49B5B1F4" w14:textId="77777777" w:rsidR="00E90FDB" w:rsidRPr="002B0E00" w:rsidRDefault="00E90FDB" w:rsidP="005128B9">
      <w:pPr>
        <w:spacing w:after="0" w:line="360" w:lineRule="auto"/>
        <w:ind w:firstLine="709"/>
        <w:jc w:val="both"/>
        <w:rPr>
          <w:rFonts w:ascii="Times New Roman" w:hAnsi="Times New Roman" w:cs="Times New Roman"/>
          <w:sz w:val="28"/>
          <w:szCs w:val="28"/>
          <w:lang w:val="en-US"/>
        </w:rPr>
      </w:pPr>
      <w:r w:rsidRPr="002B0E00">
        <w:rPr>
          <w:rFonts w:ascii="Times New Roman" w:hAnsi="Times New Roman" w:cs="Times New Roman"/>
          <w:sz w:val="28"/>
          <w:szCs w:val="28"/>
          <w:lang w:val="en-US"/>
        </w:rPr>
        <w:t xml:space="preserve"> </w:t>
      </w:r>
      <w:r w:rsidRPr="002B0E00">
        <w:rPr>
          <w:rFonts w:ascii="Times New Roman" w:hAnsi="Times New Roman" w:cs="Times New Roman"/>
          <w:b/>
          <w:bCs/>
          <w:sz w:val="28"/>
          <w:szCs w:val="28"/>
          <w:lang w:val="en-US"/>
        </w:rPr>
        <w:t>Key words:</w:t>
      </w:r>
      <w:r w:rsidRPr="002B0E00">
        <w:rPr>
          <w:rFonts w:ascii="Times New Roman" w:hAnsi="Times New Roman" w:cs="Times New Roman"/>
          <w:sz w:val="28"/>
          <w:szCs w:val="28"/>
          <w:lang w:val="en-US"/>
        </w:rPr>
        <w:t xml:space="preserve"> children of preschool age, intellectual development disorders, sound culture of speech, game methods and techniques.</w:t>
      </w:r>
    </w:p>
    <w:p w14:paraId="620193ED" w14:textId="77777777" w:rsidR="00E90FDB" w:rsidRDefault="00E90FDB" w:rsidP="00E90FDB">
      <w:pPr>
        <w:rPr>
          <w:lang w:val="en-US"/>
        </w:rPr>
      </w:pPr>
      <w:r>
        <w:rPr>
          <w:lang w:val="en-US"/>
        </w:rPr>
        <w:br w:type="page"/>
      </w:r>
    </w:p>
    <w:p w14:paraId="7194D438" w14:textId="77777777" w:rsidR="00E90FDB" w:rsidRPr="00C44141" w:rsidRDefault="00E90FDB" w:rsidP="00E90FDB">
      <w:pPr>
        <w:spacing w:after="0" w:line="360" w:lineRule="auto"/>
        <w:jc w:val="center"/>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lastRenderedPageBreak/>
        <w:t>ЗМІСТ</w:t>
      </w:r>
    </w:p>
    <w:p w14:paraId="759E6279"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p>
    <w:p w14:paraId="5834BF28"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ВСТУП</w:t>
      </w:r>
    </w:p>
    <w:p w14:paraId="7A963D77"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РОЗДІЛ 1. ТЕОРЕТИКО-МЕТОДОЛОГІЧНІ ПЕРЕДУМОВИ ДОСЛІДЖЕННЯ ПРОЦЕСУ ФОРМУВАННЯ ЗВУКОВОЇ КУЛЬТУРИ МОВЛЕННЯ У ДІТЕЙ ДОШКІЛЬНОГО ВІКУ З ПОРУШЕННЯМ ІНТЕЛЕКТУ</w:t>
      </w:r>
    </w:p>
    <w:p w14:paraId="70C0F98F"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1.1. Концептуальні підходи до визначення поняття звукової культури мовлення та її показників</w:t>
      </w:r>
    </w:p>
    <w:p w14:paraId="3632E28E"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1.2. Особливості розвитку звукової культури мовлення у дітей дошкільного віку з порушенням інтелекту</w:t>
      </w:r>
    </w:p>
    <w:p w14:paraId="592A21F3"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1.3. Вплив структурних компонентів освітнього середовища на формування звукової культури мовлення у дітей дошкільного віку з порушенням інтелекту</w:t>
      </w:r>
    </w:p>
    <w:p w14:paraId="4065423E"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Висновки до розділу 1</w:t>
      </w:r>
    </w:p>
    <w:p w14:paraId="07AB0BA2"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РОЗДІЛ 2. ЕКСПЕРИМЕНТАЛЬНЕ ДОСЛІДЖЕННЯ ОСВІТНЬОГО СЕРЕДОВИЩА ЯК ЧИННИКА ФОРМУВАННЯ ЗВУКОВОЇ КУЛЬТУРИ МОВЛЕННЯ У ДІТЕЙ ДОШКІЛЬНОГО ВІКУ З ПОРУШЕННЯМ ІНТЕЛЕКТУ</w:t>
      </w:r>
    </w:p>
    <w:p w14:paraId="47EA07CA"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2.1. Порівняльний аналіз структурно-змістовних компонентів освітнього середовища як чинників формування звукової культури мовлення у дітей дошкільного віку з порушенням інтелекту</w:t>
      </w:r>
    </w:p>
    <w:p w14:paraId="7839A439"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2.2. Етапи та організація дослідження особливостей формування звукової культури мовлення у дітей дошкільного віку з порушенням інтелекту</w:t>
      </w:r>
    </w:p>
    <w:p w14:paraId="565E28B9"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2.3. Особливості формування звукової культури мовлення у дітей дошкільного віку з порушенням інтелекту залежно від впливу закладу дошкільної освіти, у якому перебуває дитина</w:t>
      </w:r>
    </w:p>
    <w:p w14:paraId="754D3186"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Висновки до розділу 2</w:t>
      </w:r>
    </w:p>
    <w:p w14:paraId="2D71C63C"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 xml:space="preserve">РОЗДІЛ 3. КОРЕКЦІЯ ПРОЦЕСУ ФОРМУВАННЯ ЗВУКОВОЇ КУЛЬТУРИ МОВЛЕННЯ У ДІТЕЙ ДОШКІЛЬНОГО ВІКУ З ПОРУШЕННЯМ </w:t>
      </w:r>
      <w:r w:rsidRPr="00C44141">
        <w:rPr>
          <w:rFonts w:ascii="Times New Roman" w:eastAsia="Calibri" w:hAnsi="Times New Roman" w:cs="Times New Roman"/>
          <w:noProof/>
          <w:kern w:val="0"/>
          <w:sz w:val="28"/>
          <w:szCs w:val="28"/>
          <w:lang w:val="uk-UA" w:eastAsia="en-US"/>
          <w14:ligatures w14:val="none"/>
        </w:rPr>
        <w:lastRenderedPageBreak/>
        <w:t xml:space="preserve">ІНТЕЛЕКТУВ ЕКСПЕРИМЕНТАЛЬНИХ УМОВАХ ЗАКЛАДУ ДОШКІЛЬНОЇ ОСВІТИ </w:t>
      </w:r>
    </w:p>
    <w:p w14:paraId="00CEBCA6"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3.1. Зміст комплексної експериментальної корекційної програми з розвитку змістових та інструментальних компонентів звукової культури мовлення у дітей дошкільного віку з порушенням інтелекту</w:t>
      </w:r>
    </w:p>
    <w:p w14:paraId="1627DF69"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3.2. Аналіз результатів впровадження комплексної експериментальної корекційної програми</w:t>
      </w:r>
    </w:p>
    <w:p w14:paraId="12B26DFB"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Висновки до розділу 3</w:t>
      </w:r>
    </w:p>
    <w:p w14:paraId="6231E2F4"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ВИСНОВКИ</w:t>
      </w:r>
    </w:p>
    <w:p w14:paraId="2EDC85A4"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СПИСОК ВИКОРИСТАНИХ ДЖЕРЕЛ</w:t>
      </w:r>
    </w:p>
    <w:p w14:paraId="5CFFC263" w14:textId="77777777" w:rsidR="00E90FDB" w:rsidRPr="00C44141" w:rsidRDefault="00E90FDB" w:rsidP="00E90FDB">
      <w:pPr>
        <w:spacing w:after="0" w:line="360" w:lineRule="auto"/>
        <w:jc w:val="both"/>
        <w:rPr>
          <w:rFonts w:ascii="Times New Roman" w:eastAsia="Calibri" w:hAnsi="Times New Roman" w:cs="Times New Roman"/>
          <w:noProof/>
          <w:kern w:val="0"/>
          <w:sz w:val="28"/>
          <w:szCs w:val="28"/>
          <w:lang w:val="uk-UA" w:eastAsia="en-US"/>
          <w14:ligatures w14:val="none"/>
        </w:rPr>
      </w:pPr>
      <w:r w:rsidRPr="00C44141">
        <w:rPr>
          <w:rFonts w:ascii="Times New Roman" w:eastAsia="Calibri" w:hAnsi="Times New Roman" w:cs="Times New Roman"/>
          <w:noProof/>
          <w:kern w:val="0"/>
          <w:sz w:val="28"/>
          <w:szCs w:val="28"/>
          <w:lang w:val="uk-UA" w:eastAsia="en-US"/>
          <w14:ligatures w14:val="none"/>
        </w:rPr>
        <w:t>ДОДАТКИ</w:t>
      </w:r>
      <w:r w:rsidRPr="00C44141">
        <w:rPr>
          <w:rFonts w:ascii="Times New Roman" w:eastAsia="Calibri" w:hAnsi="Times New Roman" w:cs="Times New Roman"/>
          <w:noProof/>
          <w:kern w:val="0"/>
          <w:sz w:val="28"/>
          <w:szCs w:val="28"/>
          <w:lang w:val="uk-UA" w:eastAsia="en-US"/>
          <w14:ligatures w14:val="none"/>
        </w:rPr>
        <w:tab/>
      </w:r>
    </w:p>
    <w:p w14:paraId="5AD139B0" w14:textId="77777777" w:rsidR="00E90FDB" w:rsidRPr="001E14B6" w:rsidRDefault="00E90FDB" w:rsidP="00E90FDB">
      <w:r w:rsidRPr="001E14B6">
        <w:br w:type="page"/>
      </w:r>
    </w:p>
    <w:p w14:paraId="0DC9B047" w14:textId="75AD903E" w:rsidR="00EE1FAA" w:rsidRPr="00E90FDB" w:rsidRDefault="00EE1FAA" w:rsidP="00E90FDB">
      <w:pPr>
        <w:rPr>
          <w:lang w:val="en-US"/>
        </w:rPr>
      </w:pPr>
      <w:bookmarkStart w:id="0" w:name="_GoBack"/>
      <w:bookmarkEnd w:id="0"/>
    </w:p>
    <w:sectPr w:rsidR="00EE1FAA" w:rsidRPr="00E90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DB"/>
    <w:rsid w:val="002C04DE"/>
    <w:rsid w:val="005128B9"/>
    <w:rsid w:val="00E90FDB"/>
    <w:rsid w:val="00EE1FA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0553"/>
  <w15:chartTrackingRefBased/>
  <w15:docId w15:val="{C37DF84A-BE5F-4B99-B28A-7A7E3439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FDB"/>
    <w:rPr>
      <w:rFonts w:eastAsiaTheme="minorEastAsia"/>
      <w:kern w:val="2"/>
      <w:lang w:val="ru-RU"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3</cp:revision>
  <dcterms:created xsi:type="dcterms:W3CDTF">2025-02-06T12:07:00Z</dcterms:created>
  <dcterms:modified xsi:type="dcterms:W3CDTF">2025-02-06T12:38:00Z</dcterms:modified>
</cp:coreProperties>
</file>