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EA53" w14:textId="77777777" w:rsidR="0049409C" w:rsidRPr="00A50C2D" w:rsidRDefault="0049409C" w:rsidP="0049409C">
      <w:pPr>
        <w:spacing w:after="0" w:line="360" w:lineRule="auto"/>
        <w:jc w:val="center"/>
        <w:rPr>
          <w:rFonts w:ascii="Times New Roman" w:hAnsi="Times New Roman" w:cs="Times New Roman"/>
          <w:sz w:val="28"/>
          <w:szCs w:val="28"/>
        </w:rPr>
      </w:pPr>
      <w:r w:rsidRPr="00A50C2D">
        <w:rPr>
          <w:rFonts w:ascii="Times New Roman" w:eastAsia="Times New Roman" w:hAnsi="Times New Roman" w:cs="Times New Roman"/>
          <w:noProof/>
          <w:sz w:val="32"/>
          <w:szCs w:val="32"/>
          <w:lang w:val="ru-RU"/>
        </w:rPr>
        <mc:AlternateContent>
          <mc:Choice Requires="wps">
            <w:drawing>
              <wp:anchor distT="0" distB="0" distL="114300" distR="114300" simplePos="0" relativeHeight="251662336" behindDoc="0" locked="0" layoutInCell="1" allowOverlap="1" wp14:anchorId="2DAAF4B7" wp14:editId="127ACAB4">
                <wp:simplePos x="0" y="0"/>
                <wp:positionH relativeFrom="column">
                  <wp:posOffset>5454650</wp:posOffset>
                </wp:positionH>
                <wp:positionV relativeFrom="paragraph">
                  <wp:posOffset>-706755</wp:posOffset>
                </wp:positionV>
                <wp:extent cx="509905" cy="574040"/>
                <wp:effectExtent l="0" t="0" r="23495" b="16510"/>
                <wp:wrapNone/>
                <wp:docPr id="12" name="Прямоугольник 4"/>
                <wp:cNvGraphicFramePr/>
                <a:graphic xmlns:a="http://schemas.openxmlformats.org/drawingml/2006/main">
                  <a:graphicData uri="http://schemas.microsoft.com/office/word/2010/wordprocessingShape">
                    <wps:wsp>
                      <wps:cNvSpPr/>
                      <wps:spPr>
                        <a:xfrm>
                          <a:off x="0" y="0"/>
                          <a:ext cx="509905" cy="5740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D96B2" id="Прямоугольник 4" o:spid="_x0000_s1026" style="position:absolute;margin-left:429.5pt;margin-top:-55.65pt;width:40.15pt;height:45.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" fillcolor="white [3212]" strokecolor="white [3212]" strokeweight="1pt"/>
            </w:pict>
          </mc:Fallback>
        </mc:AlternateContent>
      </w:r>
      <w:r w:rsidRPr="00A50C2D">
        <w:rPr>
          <w:rFonts w:ascii="Times New Roman" w:hAnsi="Times New Roman" w:cs="Times New Roman"/>
          <w:sz w:val="28"/>
          <w:szCs w:val="28"/>
        </w:rPr>
        <w:t>Міністерство освіти і науки України</w:t>
      </w:r>
    </w:p>
    <w:p w14:paraId="177E1166" w14:textId="77777777" w:rsidR="0049409C" w:rsidRPr="00A50C2D" w:rsidRDefault="0049409C" w:rsidP="0049409C">
      <w:pPr>
        <w:spacing w:after="0" w:line="360" w:lineRule="auto"/>
        <w:jc w:val="center"/>
        <w:rPr>
          <w:rFonts w:ascii="Times New Roman" w:hAnsi="Times New Roman" w:cs="Times New Roman"/>
          <w:sz w:val="28"/>
          <w:szCs w:val="28"/>
        </w:rPr>
      </w:pPr>
      <w:r w:rsidRPr="00A50C2D">
        <w:rPr>
          <w:rFonts w:ascii="Times New Roman" w:hAnsi="Times New Roman" w:cs="Times New Roman"/>
          <w:sz w:val="28"/>
          <w:szCs w:val="28"/>
        </w:rPr>
        <w:t>Департамент науки і освіти</w:t>
      </w:r>
    </w:p>
    <w:p w14:paraId="5A6E4614" w14:textId="77777777" w:rsidR="0049409C" w:rsidRPr="00A50C2D" w:rsidRDefault="0049409C" w:rsidP="0049409C">
      <w:pPr>
        <w:spacing w:after="0" w:line="360" w:lineRule="auto"/>
        <w:jc w:val="center"/>
        <w:rPr>
          <w:rFonts w:ascii="Times New Roman" w:hAnsi="Times New Roman" w:cs="Times New Roman"/>
          <w:sz w:val="28"/>
          <w:szCs w:val="28"/>
        </w:rPr>
      </w:pPr>
      <w:r w:rsidRPr="00A50C2D">
        <w:rPr>
          <w:rFonts w:ascii="Times New Roman" w:hAnsi="Times New Roman" w:cs="Times New Roman"/>
          <w:sz w:val="28"/>
          <w:szCs w:val="28"/>
        </w:rPr>
        <w:t>Харківської обласної державної адміністрації</w:t>
      </w:r>
    </w:p>
    <w:p w14:paraId="5383524E" w14:textId="77777777" w:rsidR="0049409C" w:rsidRPr="00A50C2D" w:rsidRDefault="0049409C" w:rsidP="0049409C">
      <w:pPr>
        <w:spacing w:after="0" w:line="360" w:lineRule="auto"/>
        <w:jc w:val="center"/>
        <w:rPr>
          <w:rFonts w:ascii="Times New Roman" w:hAnsi="Times New Roman" w:cs="Times New Roman"/>
          <w:sz w:val="28"/>
          <w:szCs w:val="28"/>
        </w:rPr>
      </w:pPr>
      <w:r w:rsidRPr="00A50C2D">
        <w:rPr>
          <w:rFonts w:ascii="Times New Roman" w:hAnsi="Times New Roman" w:cs="Times New Roman"/>
          <w:sz w:val="28"/>
          <w:szCs w:val="28"/>
        </w:rPr>
        <w:t>Комунальний заклад</w:t>
      </w:r>
    </w:p>
    <w:p w14:paraId="6FF9652E" w14:textId="77777777" w:rsidR="0049409C" w:rsidRPr="00A50C2D" w:rsidRDefault="0049409C" w:rsidP="0049409C">
      <w:pPr>
        <w:spacing w:after="0" w:line="360" w:lineRule="auto"/>
        <w:jc w:val="center"/>
        <w:rPr>
          <w:rFonts w:ascii="Times New Roman" w:hAnsi="Times New Roman" w:cs="Times New Roman"/>
          <w:sz w:val="28"/>
          <w:szCs w:val="28"/>
        </w:rPr>
      </w:pPr>
      <w:r w:rsidRPr="00A50C2D">
        <w:rPr>
          <w:rFonts w:ascii="Times New Roman" w:hAnsi="Times New Roman" w:cs="Times New Roman"/>
          <w:sz w:val="28"/>
          <w:szCs w:val="28"/>
        </w:rPr>
        <w:t>«Харківська гуманітарно-педагогічна академія»</w:t>
      </w:r>
    </w:p>
    <w:p w14:paraId="4DAB96A9" w14:textId="77777777" w:rsidR="0049409C" w:rsidRPr="00A50C2D" w:rsidRDefault="0049409C" w:rsidP="0049409C">
      <w:pPr>
        <w:spacing w:after="0" w:line="360" w:lineRule="auto"/>
        <w:jc w:val="center"/>
        <w:rPr>
          <w:rFonts w:ascii="Times New Roman" w:hAnsi="Times New Roman" w:cs="Times New Roman"/>
          <w:sz w:val="28"/>
          <w:szCs w:val="28"/>
        </w:rPr>
      </w:pPr>
      <w:r w:rsidRPr="00A50C2D">
        <w:rPr>
          <w:rFonts w:ascii="Times New Roman" w:hAnsi="Times New Roman" w:cs="Times New Roman"/>
          <w:sz w:val="28"/>
          <w:szCs w:val="28"/>
        </w:rPr>
        <w:t>Харківської обласної ради</w:t>
      </w:r>
    </w:p>
    <w:p w14:paraId="4ABFC276" w14:textId="77777777" w:rsidR="0049409C" w:rsidRPr="00A50C2D" w:rsidRDefault="0049409C" w:rsidP="0049409C">
      <w:pPr>
        <w:spacing w:after="0" w:line="360" w:lineRule="auto"/>
        <w:jc w:val="center"/>
        <w:rPr>
          <w:rFonts w:ascii="Times New Roman" w:hAnsi="Times New Roman" w:cs="Times New Roman"/>
          <w:i/>
          <w:sz w:val="28"/>
          <w:szCs w:val="28"/>
        </w:rPr>
      </w:pPr>
      <w:r w:rsidRPr="00A50C2D">
        <w:rPr>
          <w:rFonts w:ascii="Times New Roman" w:hAnsi="Times New Roman" w:cs="Times New Roman"/>
          <w:i/>
          <w:sz w:val="28"/>
          <w:szCs w:val="28"/>
        </w:rPr>
        <w:t xml:space="preserve">Кафедра </w:t>
      </w:r>
      <w:r>
        <w:rPr>
          <w:rFonts w:ascii="Times New Roman" w:hAnsi="Times New Roman" w:cs="Times New Roman"/>
          <w:i/>
          <w:sz w:val="28"/>
          <w:szCs w:val="28"/>
        </w:rPr>
        <w:t>спеціальної педагогіки і психології та інклюзивної освіти</w:t>
      </w:r>
    </w:p>
    <w:p w14:paraId="39940661" w14:textId="77777777" w:rsidR="0049409C" w:rsidRPr="00A50C2D" w:rsidRDefault="0049409C" w:rsidP="0049409C">
      <w:pPr>
        <w:spacing w:after="0" w:line="360" w:lineRule="auto"/>
        <w:jc w:val="center"/>
        <w:rPr>
          <w:rFonts w:ascii="Times New Roman" w:hAnsi="Times New Roman" w:cs="Times New Roman"/>
          <w:sz w:val="28"/>
          <w:szCs w:val="28"/>
        </w:rPr>
      </w:pPr>
    </w:p>
    <w:p w14:paraId="7EC58516" w14:textId="77777777" w:rsidR="0049409C" w:rsidRPr="00A50C2D" w:rsidRDefault="0049409C" w:rsidP="0049409C">
      <w:pPr>
        <w:spacing w:after="0" w:line="360" w:lineRule="auto"/>
        <w:jc w:val="center"/>
        <w:rPr>
          <w:rFonts w:ascii="Times New Roman" w:hAnsi="Times New Roman" w:cs="Times New Roman"/>
          <w:b/>
          <w:sz w:val="28"/>
          <w:szCs w:val="28"/>
        </w:rPr>
      </w:pPr>
      <w:r w:rsidRPr="00A50C2D">
        <w:rPr>
          <w:rFonts w:ascii="Times New Roman" w:hAnsi="Times New Roman" w:cs="Times New Roman"/>
          <w:b/>
          <w:sz w:val="28"/>
          <w:szCs w:val="28"/>
        </w:rPr>
        <w:t>ДИПЛОМНА РОБОТА</w:t>
      </w:r>
    </w:p>
    <w:p w14:paraId="7A8F92A0" w14:textId="77777777" w:rsidR="0049409C" w:rsidRPr="00A50C2D" w:rsidRDefault="0049409C" w:rsidP="0049409C">
      <w:pPr>
        <w:spacing w:after="0" w:line="360" w:lineRule="auto"/>
        <w:jc w:val="center"/>
        <w:rPr>
          <w:rFonts w:ascii="Times New Roman" w:hAnsi="Times New Roman" w:cs="Times New Roman"/>
          <w:sz w:val="28"/>
          <w:szCs w:val="28"/>
        </w:rPr>
      </w:pPr>
    </w:p>
    <w:p w14:paraId="70F90B38" w14:textId="77777777" w:rsidR="0049409C" w:rsidRPr="00A50C2D" w:rsidRDefault="0049409C" w:rsidP="0049409C">
      <w:pPr>
        <w:spacing w:after="0" w:line="360" w:lineRule="auto"/>
        <w:jc w:val="center"/>
        <w:rPr>
          <w:rFonts w:ascii="Times New Roman" w:hAnsi="Times New Roman" w:cs="Times New Roman"/>
          <w:b/>
          <w:bCs/>
          <w:sz w:val="28"/>
          <w:szCs w:val="28"/>
        </w:rPr>
      </w:pPr>
      <w:r w:rsidRPr="00A50C2D">
        <w:rPr>
          <w:rFonts w:ascii="Times New Roman" w:hAnsi="Times New Roman" w:cs="Times New Roman"/>
          <w:sz w:val="28"/>
          <w:szCs w:val="28"/>
        </w:rPr>
        <w:t xml:space="preserve">на тему: </w:t>
      </w:r>
      <w:r w:rsidRPr="00A50C2D">
        <w:rPr>
          <w:rFonts w:ascii="Times New Roman" w:hAnsi="Times New Roman" w:cs="Times New Roman"/>
          <w:b/>
          <w:bCs/>
          <w:sz w:val="28"/>
          <w:szCs w:val="28"/>
        </w:rPr>
        <w:t>Інклюзивне овітнє середовище як фактор розвитку навичок міжособистісної взаємодії у дітей з</w:t>
      </w:r>
    </w:p>
    <w:p w14:paraId="1D30505E" w14:textId="77777777" w:rsidR="0049409C" w:rsidRPr="00A50C2D" w:rsidRDefault="0049409C" w:rsidP="0049409C">
      <w:pPr>
        <w:spacing w:after="0" w:line="360" w:lineRule="auto"/>
        <w:jc w:val="center"/>
        <w:rPr>
          <w:rFonts w:ascii="Times New Roman" w:hAnsi="Times New Roman" w:cs="Times New Roman"/>
          <w:b/>
          <w:bCs/>
          <w:sz w:val="28"/>
          <w:szCs w:val="28"/>
        </w:rPr>
      </w:pPr>
      <w:r w:rsidRPr="00A50C2D">
        <w:rPr>
          <w:rFonts w:ascii="Times New Roman" w:hAnsi="Times New Roman" w:cs="Times New Roman"/>
          <w:b/>
          <w:bCs/>
          <w:sz w:val="28"/>
          <w:szCs w:val="28"/>
        </w:rPr>
        <w:t>РАС</w:t>
      </w:r>
    </w:p>
    <w:p w14:paraId="6187E4B6" w14:textId="77777777" w:rsidR="0049409C" w:rsidRPr="00A50C2D" w:rsidRDefault="0049409C" w:rsidP="0049409C">
      <w:pPr>
        <w:spacing w:after="0" w:line="360" w:lineRule="auto"/>
        <w:jc w:val="center"/>
        <w:rPr>
          <w:rFonts w:ascii="Times New Roman" w:hAnsi="Times New Roman" w:cs="Times New Roman"/>
          <w:sz w:val="28"/>
          <w:szCs w:val="28"/>
        </w:rPr>
      </w:pPr>
      <w:r w:rsidRPr="00A50C2D">
        <w:rPr>
          <w:rFonts w:ascii="Times New Roman" w:hAnsi="Times New Roman" w:cs="Times New Roman"/>
          <w:sz w:val="28"/>
          <w:szCs w:val="28"/>
        </w:rPr>
        <w:t>освітнього рівня бакалавр</w:t>
      </w:r>
    </w:p>
    <w:p w14:paraId="355E0DA8" w14:textId="77777777" w:rsidR="0049409C" w:rsidRPr="00A50C2D" w:rsidRDefault="0049409C" w:rsidP="0049409C">
      <w:pPr>
        <w:spacing w:after="0" w:line="360" w:lineRule="auto"/>
        <w:jc w:val="center"/>
        <w:rPr>
          <w:rFonts w:ascii="Times New Roman" w:hAnsi="Times New Roman" w:cs="Times New Roman"/>
          <w:sz w:val="28"/>
          <w:szCs w:val="28"/>
        </w:rPr>
      </w:pPr>
      <w:r w:rsidRPr="00A50C2D">
        <w:rPr>
          <w:rFonts w:ascii="Times New Roman" w:hAnsi="Times New Roman" w:cs="Times New Roman"/>
          <w:sz w:val="28"/>
          <w:szCs w:val="28"/>
        </w:rPr>
        <w:t>(денної форми навчання)</w:t>
      </w:r>
    </w:p>
    <w:p w14:paraId="743EC350" w14:textId="77777777" w:rsidR="0049409C" w:rsidRPr="00A50C2D" w:rsidRDefault="0049409C" w:rsidP="0049409C">
      <w:pPr>
        <w:tabs>
          <w:tab w:val="left" w:pos="3119"/>
        </w:tabs>
        <w:spacing w:after="0" w:line="360" w:lineRule="auto"/>
        <w:jc w:val="center"/>
        <w:rPr>
          <w:rFonts w:ascii="Times New Roman" w:hAnsi="Times New Roman" w:cs="Times New Roman"/>
          <w:sz w:val="28"/>
          <w:szCs w:val="28"/>
        </w:rPr>
      </w:pPr>
    </w:p>
    <w:p w14:paraId="26D7D9BD" w14:textId="77777777" w:rsidR="0049409C" w:rsidRPr="00A50C2D" w:rsidRDefault="0049409C" w:rsidP="0049409C">
      <w:pPr>
        <w:tabs>
          <w:tab w:val="left" w:pos="2410"/>
          <w:tab w:val="left" w:pos="3119"/>
        </w:tabs>
        <w:spacing w:after="0" w:line="360" w:lineRule="auto"/>
        <w:jc w:val="right"/>
        <w:rPr>
          <w:rFonts w:ascii="Times New Roman" w:hAnsi="Times New Roman" w:cs="Times New Roman"/>
          <w:sz w:val="28"/>
          <w:szCs w:val="28"/>
        </w:rPr>
      </w:pPr>
      <w:r w:rsidRPr="00A50C2D">
        <w:rPr>
          <w:rFonts w:ascii="Times New Roman" w:hAnsi="Times New Roman" w:cs="Times New Roman"/>
          <w:b/>
          <w:sz w:val="28"/>
          <w:szCs w:val="28"/>
        </w:rPr>
        <w:tab/>
      </w:r>
      <w:r w:rsidRPr="00A50C2D">
        <w:rPr>
          <w:rFonts w:ascii="Times New Roman" w:hAnsi="Times New Roman" w:cs="Times New Roman"/>
          <w:sz w:val="28"/>
          <w:szCs w:val="28"/>
        </w:rPr>
        <w:t>Виконала: студентка 4 курсу 411-СО групи</w:t>
      </w:r>
    </w:p>
    <w:p w14:paraId="41C8DCEF" w14:textId="77777777" w:rsidR="0049409C" w:rsidRPr="00A50C2D" w:rsidRDefault="0049409C" w:rsidP="0049409C">
      <w:pPr>
        <w:tabs>
          <w:tab w:val="left" w:pos="2410"/>
          <w:tab w:val="left" w:pos="3119"/>
        </w:tabs>
        <w:spacing w:after="0" w:line="360" w:lineRule="auto"/>
        <w:jc w:val="right"/>
        <w:rPr>
          <w:rFonts w:ascii="Times New Roman" w:hAnsi="Times New Roman" w:cs="Times New Roman"/>
          <w:sz w:val="28"/>
          <w:szCs w:val="28"/>
        </w:rPr>
      </w:pPr>
      <w:r w:rsidRPr="00A50C2D">
        <w:rPr>
          <w:rFonts w:ascii="Times New Roman" w:hAnsi="Times New Roman" w:cs="Times New Roman"/>
          <w:sz w:val="28"/>
          <w:szCs w:val="28"/>
        </w:rPr>
        <w:tab/>
        <w:t>Факультету дошкільної і спеціальної освіти та історії</w:t>
      </w:r>
    </w:p>
    <w:p w14:paraId="51D09C48" w14:textId="77777777" w:rsidR="0049409C" w:rsidRPr="00A50C2D" w:rsidRDefault="0049409C" w:rsidP="0049409C">
      <w:pPr>
        <w:tabs>
          <w:tab w:val="left" w:pos="2410"/>
          <w:tab w:val="left" w:pos="3119"/>
        </w:tabs>
        <w:spacing w:after="0" w:line="360" w:lineRule="auto"/>
        <w:jc w:val="right"/>
        <w:rPr>
          <w:rFonts w:ascii="Times New Roman" w:hAnsi="Times New Roman" w:cs="Times New Roman"/>
          <w:sz w:val="28"/>
          <w:szCs w:val="28"/>
        </w:rPr>
      </w:pPr>
      <w:r w:rsidRPr="00A50C2D">
        <w:rPr>
          <w:rFonts w:ascii="Times New Roman" w:hAnsi="Times New Roman" w:cs="Times New Roman"/>
          <w:sz w:val="28"/>
          <w:szCs w:val="28"/>
        </w:rPr>
        <w:tab/>
        <w:t>Галузь знань 01 Освіта Педагогіка</w:t>
      </w:r>
    </w:p>
    <w:p w14:paraId="4B085FBB" w14:textId="77777777" w:rsidR="0049409C" w:rsidRPr="00A50C2D" w:rsidRDefault="0049409C" w:rsidP="0049409C">
      <w:pPr>
        <w:tabs>
          <w:tab w:val="left" w:pos="2410"/>
          <w:tab w:val="left" w:pos="3119"/>
        </w:tabs>
        <w:spacing w:after="0" w:line="360" w:lineRule="auto"/>
        <w:jc w:val="right"/>
        <w:rPr>
          <w:rFonts w:ascii="Times New Roman" w:hAnsi="Times New Roman" w:cs="Times New Roman"/>
          <w:sz w:val="28"/>
          <w:szCs w:val="28"/>
        </w:rPr>
      </w:pPr>
      <w:r w:rsidRPr="00A50C2D">
        <w:rPr>
          <w:rFonts w:ascii="Times New Roman" w:hAnsi="Times New Roman" w:cs="Times New Roman"/>
          <w:sz w:val="28"/>
          <w:szCs w:val="28"/>
        </w:rPr>
        <w:tab/>
        <w:t>Спеціальність 016 Спеціальна освіта</w:t>
      </w:r>
    </w:p>
    <w:p w14:paraId="1B4D6027" w14:textId="77777777" w:rsidR="0049409C" w:rsidRPr="00A50C2D" w:rsidRDefault="0049409C" w:rsidP="0049409C">
      <w:pPr>
        <w:tabs>
          <w:tab w:val="left" w:pos="2410"/>
          <w:tab w:val="left" w:pos="3119"/>
        </w:tabs>
        <w:spacing w:after="0" w:line="360" w:lineRule="auto"/>
        <w:jc w:val="right"/>
        <w:rPr>
          <w:rFonts w:ascii="Times New Roman" w:hAnsi="Times New Roman" w:cs="Times New Roman"/>
          <w:sz w:val="28"/>
          <w:szCs w:val="28"/>
        </w:rPr>
      </w:pPr>
      <w:r w:rsidRPr="00A50C2D">
        <w:rPr>
          <w:rFonts w:ascii="Times New Roman" w:hAnsi="Times New Roman" w:cs="Times New Roman"/>
          <w:sz w:val="28"/>
          <w:szCs w:val="28"/>
        </w:rPr>
        <w:tab/>
        <w:t>Діана ПРИЛУЦЬКА</w:t>
      </w:r>
    </w:p>
    <w:p w14:paraId="026E7C22" w14:textId="77777777" w:rsidR="0049409C" w:rsidRPr="00A50C2D" w:rsidRDefault="0049409C" w:rsidP="0049409C">
      <w:pPr>
        <w:tabs>
          <w:tab w:val="left" w:pos="2410"/>
          <w:tab w:val="left" w:pos="3119"/>
        </w:tabs>
        <w:spacing w:after="0" w:line="360" w:lineRule="auto"/>
        <w:jc w:val="right"/>
        <w:rPr>
          <w:rFonts w:ascii="Times New Roman" w:hAnsi="Times New Roman" w:cs="Times New Roman"/>
          <w:sz w:val="28"/>
          <w:szCs w:val="28"/>
        </w:rPr>
      </w:pPr>
      <w:r w:rsidRPr="00A50C2D">
        <w:rPr>
          <w:rFonts w:ascii="Times New Roman" w:hAnsi="Times New Roman" w:cs="Times New Roman"/>
          <w:sz w:val="28"/>
          <w:szCs w:val="28"/>
        </w:rPr>
        <w:tab/>
        <w:t>Керівник: кандидат психологічних наук, доцент,завідувач кафедри</w:t>
      </w:r>
    </w:p>
    <w:p w14:paraId="639CCE29" w14:textId="77777777" w:rsidR="0049409C" w:rsidRPr="00A50C2D" w:rsidRDefault="0049409C" w:rsidP="0049409C">
      <w:pPr>
        <w:tabs>
          <w:tab w:val="left" w:pos="2410"/>
          <w:tab w:val="left" w:pos="3119"/>
        </w:tabs>
        <w:spacing w:after="0" w:line="360" w:lineRule="auto"/>
        <w:jc w:val="right"/>
        <w:rPr>
          <w:rFonts w:ascii="Times New Roman" w:hAnsi="Times New Roman" w:cs="Times New Roman"/>
          <w:sz w:val="28"/>
          <w:szCs w:val="28"/>
        </w:rPr>
      </w:pPr>
      <w:r w:rsidRPr="00A50C2D">
        <w:rPr>
          <w:rFonts w:ascii="Times New Roman" w:hAnsi="Times New Roman" w:cs="Times New Roman"/>
          <w:sz w:val="28"/>
          <w:szCs w:val="28"/>
        </w:rPr>
        <w:tab/>
        <w:t>Альона ПЄХАРЄВА</w:t>
      </w:r>
    </w:p>
    <w:p w14:paraId="119DE260" w14:textId="77777777" w:rsidR="0049409C" w:rsidRPr="00A50C2D" w:rsidRDefault="0049409C" w:rsidP="0049409C">
      <w:pPr>
        <w:tabs>
          <w:tab w:val="left" w:pos="2410"/>
          <w:tab w:val="left" w:pos="3119"/>
        </w:tabs>
        <w:spacing w:after="0" w:line="360" w:lineRule="auto"/>
        <w:jc w:val="right"/>
        <w:rPr>
          <w:rFonts w:ascii="Times New Roman" w:hAnsi="Times New Roman" w:cs="Times New Roman"/>
          <w:sz w:val="28"/>
          <w:szCs w:val="28"/>
        </w:rPr>
      </w:pPr>
      <w:r w:rsidRPr="00A50C2D">
        <w:rPr>
          <w:rFonts w:ascii="Times New Roman" w:hAnsi="Times New Roman" w:cs="Times New Roman"/>
          <w:sz w:val="28"/>
          <w:szCs w:val="28"/>
        </w:rPr>
        <w:tab/>
        <w:t xml:space="preserve">Рецензент:кандидат психологічних наук, старший </w:t>
      </w:r>
    </w:p>
    <w:p w14:paraId="7102416F" w14:textId="77777777" w:rsidR="0049409C" w:rsidRPr="00A50C2D" w:rsidRDefault="0049409C" w:rsidP="0049409C">
      <w:pPr>
        <w:tabs>
          <w:tab w:val="left" w:pos="2410"/>
          <w:tab w:val="left" w:pos="3119"/>
        </w:tabs>
        <w:spacing w:after="0" w:line="360" w:lineRule="auto"/>
        <w:jc w:val="right"/>
        <w:rPr>
          <w:rFonts w:ascii="Times New Roman" w:hAnsi="Times New Roman" w:cs="Times New Roman"/>
          <w:sz w:val="28"/>
          <w:szCs w:val="28"/>
        </w:rPr>
      </w:pPr>
      <w:r w:rsidRPr="00A50C2D">
        <w:rPr>
          <w:rFonts w:ascii="Times New Roman" w:hAnsi="Times New Roman" w:cs="Times New Roman"/>
          <w:sz w:val="28"/>
          <w:szCs w:val="28"/>
        </w:rPr>
        <w:tab/>
        <w:t>викладач</w:t>
      </w:r>
    </w:p>
    <w:p w14:paraId="7E9520E1" w14:textId="77777777" w:rsidR="0049409C" w:rsidRPr="00A50C2D" w:rsidRDefault="0049409C" w:rsidP="0049409C">
      <w:pPr>
        <w:tabs>
          <w:tab w:val="left" w:pos="2410"/>
          <w:tab w:val="left" w:pos="3119"/>
        </w:tabs>
        <w:spacing w:after="0" w:line="360" w:lineRule="auto"/>
        <w:jc w:val="right"/>
        <w:rPr>
          <w:rFonts w:ascii="Times New Roman" w:hAnsi="Times New Roman" w:cs="Times New Roman"/>
          <w:sz w:val="28"/>
          <w:szCs w:val="28"/>
        </w:rPr>
      </w:pPr>
      <w:r w:rsidRPr="00A50C2D">
        <w:rPr>
          <w:rFonts w:ascii="Times New Roman" w:hAnsi="Times New Roman" w:cs="Times New Roman"/>
          <w:sz w:val="28"/>
          <w:szCs w:val="28"/>
        </w:rPr>
        <w:tab/>
        <w:t>Тетяна КАЛІНІНА</w:t>
      </w:r>
    </w:p>
    <w:p w14:paraId="3A1B44C2" w14:textId="77777777" w:rsidR="0049409C" w:rsidRPr="00A50C2D" w:rsidRDefault="0049409C" w:rsidP="0049409C">
      <w:pPr>
        <w:tabs>
          <w:tab w:val="left" w:pos="2835"/>
        </w:tabs>
        <w:spacing w:after="0" w:line="360" w:lineRule="auto"/>
        <w:rPr>
          <w:rFonts w:ascii="Times New Roman" w:hAnsi="Times New Roman" w:cs="Times New Roman"/>
          <w:sz w:val="28"/>
          <w:szCs w:val="28"/>
        </w:rPr>
      </w:pPr>
      <w:r w:rsidRPr="00A50C2D">
        <w:rPr>
          <w:rFonts w:ascii="Times New Roman" w:hAnsi="Times New Roman" w:cs="Times New Roman"/>
          <w:sz w:val="28"/>
          <w:szCs w:val="28"/>
        </w:rPr>
        <w:tab/>
      </w:r>
      <w:r w:rsidRPr="00A50C2D">
        <w:rPr>
          <w:rFonts w:ascii="Times New Roman" w:hAnsi="Times New Roman" w:cs="Times New Roman"/>
          <w:sz w:val="28"/>
          <w:szCs w:val="28"/>
        </w:rPr>
        <w:tab/>
      </w:r>
    </w:p>
    <w:p w14:paraId="4329AB68" w14:textId="77777777" w:rsidR="0049409C" w:rsidRPr="00A50C2D" w:rsidRDefault="0049409C" w:rsidP="0049409C">
      <w:pPr>
        <w:spacing w:after="0" w:line="360" w:lineRule="auto"/>
        <w:jc w:val="center"/>
        <w:rPr>
          <w:rFonts w:cs="SimSun"/>
          <w:lang w:val="ru-RU"/>
        </w:rPr>
      </w:pPr>
      <w:r w:rsidRPr="00A50C2D">
        <w:rPr>
          <w:rFonts w:ascii="Times New Roman" w:hAnsi="Times New Roman" w:cs="Times New Roman"/>
          <w:sz w:val="28"/>
          <w:szCs w:val="28"/>
        </w:rPr>
        <w:t>м. Харків 20</w:t>
      </w:r>
      <w:r>
        <w:rPr>
          <w:rFonts w:ascii="Times New Roman" w:hAnsi="Times New Roman" w:cs="Times New Roman"/>
          <w:sz w:val="28"/>
          <w:szCs w:val="28"/>
        </w:rPr>
        <w:t>24</w:t>
      </w:r>
      <w:r w:rsidRPr="00A50C2D">
        <w:rPr>
          <w:rFonts w:ascii="Times New Roman" w:hAnsi="Times New Roman" w:cs="Times New Roman"/>
          <w:sz w:val="28"/>
          <w:szCs w:val="28"/>
        </w:rPr>
        <w:t xml:space="preserve"> </w:t>
      </w:r>
    </w:p>
    <w:p w14:paraId="123CC7FC" w14:textId="77777777" w:rsidR="0049409C" w:rsidRPr="0049409C" w:rsidRDefault="0049409C" w:rsidP="0049409C">
      <w:pPr>
        <w:spacing w:after="0" w:line="360" w:lineRule="auto"/>
        <w:ind w:firstLine="708"/>
        <w:jc w:val="center"/>
        <w:rPr>
          <w:rFonts w:ascii="Times New Roman" w:eastAsia="Times New Roman" w:hAnsi="Times New Roman" w:cs="Times New Roman"/>
          <w:b/>
          <w:sz w:val="28"/>
          <w:szCs w:val="28"/>
        </w:rPr>
      </w:pPr>
    </w:p>
    <w:p w14:paraId="7B4F6D17" w14:textId="77777777" w:rsidR="0049409C" w:rsidRDefault="0049409C" w:rsidP="0049409C">
      <w:pPr>
        <w:spacing w:after="0" w:line="360" w:lineRule="auto"/>
        <w:ind w:firstLine="709"/>
        <w:jc w:val="center"/>
        <w:rPr>
          <w:rFonts w:ascii="Times New Roman" w:hAnsi="Times New Roman" w:cs="Times New Roman"/>
          <w:sz w:val="28"/>
          <w:szCs w:val="28"/>
        </w:rPr>
      </w:pPr>
      <w:r w:rsidRPr="0049409C">
        <w:rPr>
          <w:rFonts w:ascii="Times New Roman" w:hAnsi="Times New Roman" w:cs="Times New Roman"/>
          <w:b/>
          <w:bCs/>
          <w:sz w:val="28"/>
          <w:szCs w:val="28"/>
        </w:rPr>
        <w:lastRenderedPageBreak/>
        <w:t>АНОТАЦІЯ</w:t>
      </w:r>
      <w:r w:rsidRPr="0049409C">
        <w:rPr>
          <w:rFonts w:ascii="Times New Roman" w:hAnsi="Times New Roman" w:cs="Times New Roman"/>
          <w:sz w:val="28"/>
          <w:szCs w:val="28"/>
        </w:rPr>
        <w:br/>
      </w:r>
    </w:p>
    <w:p w14:paraId="0F71CC70" w14:textId="1B74E3EB" w:rsidR="0049409C" w:rsidRPr="0049409C" w:rsidRDefault="0049409C" w:rsidP="0049409C">
      <w:pPr>
        <w:spacing w:after="0" w:line="360" w:lineRule="auto"/>
        <w:ind w:firstLine="709"/>
        <w:jc w:val="both"/>
        <w:rPr>
          <w:rFonts w:ascii="Times New Roman" w:hAnsi="Times New Roman" w:cs="Times New Roman"/>
          <w:sz w:val="28"/>
          <w:szCs w:val="28"/>
        </w:rPr>
      </w:pPr>
      <w:r w:rsidRPr="0049409C">
        <w:rPr>
          <w:rFonts w:ascii="Times New Roman" w:hAnsi="Times New Roman" w:cs="Times New Roman"/>
          <w:sz w:val="28"/>
          <w:szCs w:val="28"/>
        </w:rPr>
        <w:t>Прилуцька Діана. Інклюзивне освітнє середовище як фактор розвитку навичок міжособистісної взаємодії у дітей з РАС. – Бакалаврська робота за спеціальністю 016 Спеціальна освіта. – Факультет дошкільної і спеціальної освіти та історії, 202</w:t>
      </w:r>
      <w:r>
        <w:rPr>
          <w:rFonts w:ascii="Times New Roman" w:hAnsi="Times New Roman" w:cs="Times New Roman"/>
          <w:sz w:val="28"/>
          <w:szCs w:val="28"/>
        </w:rPr>
        <w:t>4</w:t>
      </w:r>
      <w:r w:rsidRPr="0049409C">
        <w:rPr>
          <w:rFonts w:ascii="Times New Roman" w:hAnsi="Times New Roman" w:cs="Times New Roman"/>
          <w:sz w:val="28"/>
          <w:szCs w:val="28"/>
        </w:rPr>
        <w:t>.</w:t>
      </w:r>
    </w:p>
    <w:p w14:paraId="2584A53D" w14:textId="77777777" w:rsidR="0049409C" w:rsidRDefault="0049409C" w:rsidP="0049409C">
      <w:pPr>
        <w:spacing w:after="0" w:line="360" w:lineRule="auto"/>
        <w:ind w:firstLine="709"/>
        <w:jc w:val="center"/>
        <w:rPr>
          <w:rFonts w:ascii="Times New Roman" w:hAnsi="Times New Roman" w:cs="Times New Roman"/>
          <w:sz w:val="28"/>
          <w:szCs w:val="28"/>
        </w:rPr>
      </w:pPr>
      <w:r w:rsidRPr="0049409C">
        <w:rPr>
          <w:rFonts w:ascii="Times New Roman" w:hAnsi="Times New Roman" w:cs="Times New Roman"/>
          <w:sz w:val="28"/>
          <w:szCs w:val="28"/>
        </w:rPr>
        <w:t>Зміст анотації:</w:t>
      </w:r>
    </w:p>
    <w:p w14:paraId="1BBCAFC5" w14:textId="6CC3CF9A" w:rsidR="0049409C" w:rsidRPr="0049409C" w:rsidRDefault="0049409C" w:rsidP="0049409C">
      <w:pPr>
        <w:spacing w:after="0" w:line="360" w:lineRule="auto"/>
        <w:ind w:firstLine="709"/>
        <w:jc w:val="both"/>
        <w:rPr>
          <w:rFonts w:ascii="Times New Roman" w:hAnsi="Times New Roman" w:cs="Times New Roman"/>
          <w:sz w:val="28"/>
          <w:szCs w:val="28"/>
        </w:rPr>
      </w:pPr>
      <w:r w:rsidRPr="0049409C">
        <w:rPr>
          <w:rFonts w:ascii="Times New Roman" w:hAnsi="Times New Roman" w:cs="Times New Roman"/>
          <w:sz w:val="28"/>
          <w:szCs w:val="28"/>
        </w:rPr>
        <w:t>Бакалаврська робота присвячена вивченню ролі інклюзивного освітнього середовища у розвитку навичок міжособистісної взаємодії у дітей з розладами аутистичного спектра (РАС). Дослідження зосереджено на визначенні основних чинників, які сприяють розвитку соціальних і комунікаційних навичок у дітей, що мають особливі потреби, в умовах інклюзивної освіти.</w:t>
      </w:r>
    </w:p>
    <w:p w14:paraId="30AFCC31" w14:textId="77777777" w:rsidR="0049409C" w:rsidRPr="0049409C" w:rsidRDefault="0049409C" w:rsidP="0049409C">
      <w:pPr>
        <w:spacing w:after="0" w:line="360" w:lineRule="auto"/>
        <w:ind w:firstLine="709"/>
        <w:jc w:val="both"/>
        <w:rPr>
          <w:rFonts w:ascii="Times New Roman" w:hAnsi="Times New Roman" w:cs="Times New Roman"/>
          <w:sz w:val="28"/>
          <w:szCs w:val="28"/>
        </w:rPr>
      </w:pPr>
      <w:r w:rsidRPr="0049409C">
        <w:rPr>
          <w:rFonts w:ascii="Times New Roman" w:hAnsi="Times New Roman" w:cs="Times New Roman"/>
          <w:sz w:val="28"/>
          <w:szCs w:val="28"/>
        </w:rPr>
        <w:t>У роботі розглядаються методи і підходи, які використовуються в інклюзивних закладах для підтримки дітей з РАС у процесі соціалізації та розвитку навичок взаємодії з однолітками. Особливу увагу приділено дослідженню технік, які допомагають дітям з РАС адаптуватися до навчального середовища, взаємодіяти з іншими дітьми та педагогами, а також налагоджувати ефективну комунікацію.</w:t>
      </w:r>
    </w:p>
    <w:p w14:paraId="63395368" w14:textId="77777777" w:rsidR="0049409C" w:rsidRPr="0049409C" w:rsidRDefault="0049409C" w:rsidP="0049409C">
      <w:pPr>
        <w:spacing w:after="0" w:line="360" w:lineRule="auto"/>
        <w:ind w:firstLine="709"/>
        <w:jc w:val="both"/>
        <w:rPr>
          <w:rFonts w:ascii="Times New Roman" w:hAnsi="Times New Roman" w:cs="Times New Roman"/>
          <w:sz w:val="28"/>
          <w:szCs w:val="28"/>
        </w:rPr>
      </w:pPr>
      <w:r w:rsidRPr="0049409C">
        <w:rPr>
          <w:rFonts w:ascii="Times New Roman" w:hAnsi="Times New Roman" w:cs="Times New Roman"/>
          <w:sz w:val="28"/>
          <w:szCs w:val="28"/>
        </w:rPr>
        <w:t>Запропоновані практичні рекомендації для педагогів, психологів і спеціалістів, що працюють з дітьми з РАС, щодо розвитку навичок міжособистісної взаємодії в умовах інклюзивного навчання. Робота має практичне значення для педагогів, психологів, вихователів і науковців у сфері спеціальної освіти, а також для всіх, хто працює з дітьми з РАС у інклюзивному середовищі.</w:t>
      </w:r>
    </w:p>
    <w:p w14:paraId="2941B44B" w14:textId="6392FE85" w:rsidR="0049409C" w:rsidRPr="0049409C" w:rsidRDefault="0049409C" w:rsidP="0049409C">
      <w:pPr>
        <w:spacing w:after="0" w:line="360" w:lineRule="auto"/>
        <w:ind w:firstLine="709"/>
        <w:jc w:val="both"/>
        <w:rPr>
          <w:rFonts w:ascii="Times New Roman" w:hAnsi="Times New Roman" w:cs="Times New Roman"/>
          <w:sz w:val="28"/>
          <w:szCs w:val="28"/>
        </w:rPr>
      </w:pPr>
      <w:r w:rsidRPr="0049409C">
        <w:rPr>
          <w:rFonts w:ascii="Times New Roman" w:hAnsi="Times New Roman" w:cs="Times New Roman"/>
          <w:b/>
          <w:bCs/>
          <w:sz w:val="28"/>
          <w:szCs w:val="28"/>
        </w:rPr>
        <w:t>Ключові слова</w:t>
      </w:r>
      <w:r w:rsidRPr="0049409C">
        <w:rPr>
          <w:rFonts w:ascii="Times New Roman" w:hAnsi="Times New Roman" w:cs="Times New Roman"/>
          <w:sz w:val="28"/>
          <w:szCs w:val="28"/>
        </w:rPr>
        <w:t>: інклюзивне освітнє середовище, міжособистісна взаємодія, діти з РАС, соціалізація, комунікація, спеціальна освіта, інклюзивне навчання.</w:t>
      </w:r>
    </w:p>
    <w:p w14:paraId="193B1DD1" w14:textId="77777777" w:rsidR="0049409C" w:rsidRPr="0049409C" w:rsidRDefault="0049409C" w:rsidP="0049409C">
      <w:pPr>
        <w:spacing w:line="360" w:lineRule="auto"/>
        <w:rPr>
          <w:rFonts w:ascii="Times New Roman" w:hAnsi="Times New Roman" w:cs="Times New Roman"/>
          <w:sz w:val="28"/>
          <w:szCs w:val="28"/>
        </w:rPr>
      </w:pPr>
      <w:r w:rsidRPr="0049409C">
        <w:rPr>
          <w:rFonts w:ascii="Times New Roman" w:hAnsi="Times New Roman" w:cs="Times New Roman"/>
          <w:sz w:val="28"/>
          <w:szCs w:val="28"/>
        </w:rPr>
        <w:br w:type="page"/>
      </w:r>
    </w:p>
    <w:p w14:paraId="3BCFB5E6" w14:textId="77777777" w:rsidR="0049409C" w:rsidRDefault="0049409C" w:rsidP="0049409C">
      <w:pPr>
        <w:spacing w:after="0" w:line="360" w:lineRule="auto"/>
        <w:ind w:firstLine="709"/>
        <w:jc w:val="center"/>
        <w:rPr>
          <w:rFonts w:ascii="Times New Roman" w:hAnsi="Times New Roman" w:cs="Times New Roman"/>
          <w:b/>
          <w:bCs/>
          <w:sz w:val="28"/>
          <w:szCs w:val="28"/>
        </w:rPr>
      </w:pPr>
      <w:r w:rsidRPr="0049409C">
        <w:rPr>
          <w:rFonts w:ascii="Times New Roman" w:hAnsi="Times New Roman" w:cs="Times New Roman"/>
          <w:b/>
          <w:bCs/>
          <w:sz w:val="28"/>
          <w:szCs w:val="28"/>
        </w:rPr>
        <w:lastRenderedPageBreak/>
        <w:t>ANNOTATION</w:t>
      </w:r>
    </w:p>
    <w:p w14:paraId="3713FF6B" w14:textId="1108CED2" w:rsidR="0049409C" w:rsidRPr="0049409C" w:rsidRDefault="0049409C" w:rsidP="0049409C">
      <w:pPr>
        <w:spacing w:after="0" w:line="360" w:lineRule="auto"/>
        <w:ind w:firstLine="709"/>
        <w:jc w:val="both"/>
        <w:rPr>
          <w:rFonts w:ascii="Times New Roman" w:hAnsi="Times New Roman" w:cs="Times New Roman"/>
          <w:sz w:val="28"/>
          <w:szCs w:val="28"/>
        </w:rPr>
      </w:pPr>
      <w:r w:rsidRPr="0049409C">
        <w:rPr>
          <w:rFonts w:ascii="Times New Roman" w:hAnsi="Times New Roman" w:cs="Times New Roman"/>
          <w:sz w:val="28"/>
          <w:szCs w:val="28"/>
        </w:rPr>
        <w:t>Prilutska Diana. Inclusive Educational Environment as a Factor in Developing Interpersonal Interaction Skills in Children with ASD. – Bachelor’s thesis in specialty 016 Special Education. – Faculty of Preschool and Special Education and History, 202</w:t>
      </w:r>
      <w:r>
        <w:rPr>
          <w:rFonts w:ascii="Times New Roman" w:hAnsi="Times New Roman" w:cs="Times New Roman"/>
          <w:sz w:val="28"/>
          <w:szCs w:val="28"/>
        </w:rPr>
        <w:t>4</w:t>
      </w:r>
      <w:r w:rsidRPr="0049409C">
        <w:rPr>
          <w:rFonts w:ascii="Times New Roman" w:hAnsi="Times New Roman" w:cs="Times New Roman"/>
          <w:sz w:val="28"/>
          <w:szCs w:val="28"/>
        </w:rPr>
        <w:t>.</w:t>
      </w:r>
    </w:p>
    <w:p w14:paraId="3F020967" w14:textId="77777777" w:rsidR="0049409C" w:rsidRDefault="0049409C" w:rsidP="0049409C">
      <w:pPr>
        <w:spacing w:after="0" w:line="360" w:lineRule="auto"/>
        <w:ind w:firstLine="709"/>
        <w:jc w:val="center"/>
        <w:rPr>
          <w:rFonts w:ascii="Times New Roman" w:hAnsi="Times New Roman" w:cs="Times New Roman"/>
          <w:sz w:val="28"/>
          <w:szCs w:val="28"/>
        </w:rPr>
      </w:pPr>
      <w:r w:rsidRPr="0049409C">
        <w:rPr>
          <w:rFonts w:ascii="Times New Roman" w:hAnsi="Times New Roman" w:cs="Times New Roman"/>
          <w:sz w:val="28"/>
          <w:szCs w:val="28"/>
        </w:rPr>
        <w:t>Annotation content:</w:t>
      </w:r>
    </w:p>
    <w:p w14:paraId="153A7501" w14:textId="4C2F8A10" w:rsidR="0049409C" w:rsidRPr="0049409C" w:rsidRDefault="0049409C" w:rsidP="0049409C">
      <w:pPr>
        <w:spacing w:after="0" w:line="360" w:lineRule="auto"/>
        <w:ind w:firstLine="709"/>
        <w:jc w:val="both"/>
        <w:rPr>
          <w:rFonts w:ascii="Times New Roman" w:hAnsi="Times New Roman" w:cs="Times New Roman"/>
          <w:sz w:val="28"/>
          <w:szCs w:val="28"/>
        </w:rPr>
      </w:pPr>
      <w:r w:rsidRPr="0049409C">
        <w:rPr>
          <w:rFonts w:ascii="Times New Roman" w:hAnsi="Times New Roman" w:cs="Times New Roman"/>
          <w:sz w:val="28"/>
          <w:szCs w:val="28"/>
        </w:rPr>
        <w:t>This bachelor’s thesis is dedicated to studying the role of the inclusive educational environment in the development of interpersonal interaction skills in children with Autism Spectrum Disorders (ASD). The research focuses on identifying key factors that promote the development of social and communication skills in children with special needs within inclusive education settings.</w:t>
      </w:r>
    </w:p>
    <w:p w14:paraId="7EA765A0" w14:textId="77777777" w:rsidR="0049409C" w:rsidRPr="0049409C" w:rsidRDefault="0049409C" w:rsidP="0049409C">
      <w:pPr>
        <w:spacing w:after="0" w:line="360" w:lineRule="auto"/>
        <w:ind w:firstLine="709"/>
        <w:jc w:val="both"/>
        <w:rPr>
          <w:rFonts w:ascii="Times New Roman" w:hAnsi="Times New Roman" w:cs="Times New Roman"/>
          <w:sz w:val="28"/>
          <w:szCs w:val="28"/>
        </w:rPr>
      </w:pPr>
      <w:r w:rsidRPr="0049409C">
        <w:rPr>
          <w:rFonts w:ascii="Times New Roman" w:hAnsi="Times New Roman" w:cs="Times New Roman"/>
          <w:sz w:val="28"/>
          <w:szCs w:val="28"/>
        </w:rPr>
        <w:t>The work examines methods and approaches used in inclusive institutions to support children with ASD in the process of socialization and development of interaction skills with peers. Special attention is given to techniques that help children with ASD adapt to the learning environment, interact with other children and educators, and establish effective communication.</w:t>
      </w:r>
    </w:p>
    <w:p w14:paraId="76F2A927" w14:textId="77777777" w:rsidR="0049409C" w:rsidRPr="0049409C" w:rsidRDefault="0049409C" w:rsidP="0049409C">
      <w:pPr>
        <w:spacing w:after="0" w:line="360" w:lineRule="auto"/>
        <w:ind w:firstLine="709"/>
        <w:jc w:val="both"/>
        <w:rPr>
          <w:rFonts w:ascii="Times New Roman" w:hAnsi="Times New Roman" w:cs="Times New Roman"/>
          <w:sz w:val="28"/>
          <w:szCs w:val="28"/>
        </w:rPr>
      </w:pPr>
      <w:r w:rsidRPr="0049409C">
        <w:rPr>
          <w:rFonts w:ascii="Times New Roman" w:hAnsi="Times New Roman" w:cs="Times New Roman"/>
          <w:sz w:val="28"/>
          <w:szCs w:val="28"/>
        </w:rPr>
        <w:t>Practical recommendations are proposed for teachers, psychologists, and specialists working with children with ASD to help develop interpersonal interaction skills in inclusive education settings. This work has practical significance for teachers, psychologists, educators, and researchers in the field of special education, as well as for anyone working with children with ASD in inclusive environments.</w:t>
      </w:r>
    </w:p>
    <w:p w14:paraId="56502B16" w14:textId="77777777" w:rsidR="0049409C" w:rsidRPr="0049409C" w:rsidRDefault="0049409C" w:rsidP="0049409C">
      <w:pPr>
        <w:spacing w:after="0" w:line="360" w:lineRule="auto"/>
        <w:ind w:firstLine="709"/>
        <w:jc w:val="both"/>
        <w:rPr>
          <w:rFonts w:ascii="Times New Roman" w:hAnsi="Times New Roman" w:cs="Times New Roman"/>
          <w:sz w:val="28"/>
          <w:szCs w:val="28"/>
        </w:rPr>
      </w:pPr>
      <w:r w:rsidRPr="0049409C">
        <w:rPr>
          <w:rFonts w:ascii="Times New Roman" w:hAnsi="Times New Roman" w:cs="Times New Roman"/>
          <w:b/>
          <w:bCs/>
          <w:sz w:val="28"/>
          <w:szCs w:val="28"/>
        </w:rPr>
        <w:t>Keywords</w:t>
      </w:r>
      <w:r w:rsidRPr="0049409C">
        <w:rPr>
          <w:rFonts w:ascii="Times New Roman" w:hAnsi="Times New Roman" w:cs="Times New Roman"/>
          <w:sz w:val="28"/>
          <w:szCs w:val="28"/>
        </w:rPr>
        <w:t>: inclusive educational environment, interpersonal interaction, children with ASD, socialization, communication, special education, inclusive learning.</w:t>
      </w:r>
    </w:p>
    <w:p w14:paraId="346CE47D"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B3"/>
    <w:rsid w:val="0049409C"/>
    <w:rsid w:val="006C0B77"/>
    <w:rsid w:val="008242FF"/>
    <w:rsid w:val="00854EB3"/>
    <w:rsid w:val="00870751"/>
    <w:rsid w:val="00906DDF"/>
    <w:rsid w:val="00922C48"/>
    <w:rsid w:val="00AA67E3"/>
    <w:rsid w:val="00B915B7"/>
    <w:rsid w:val="00E722F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A6A8"/>
  <w15:chartTrackingRefBased/>
  <w15:docId w15:val="{3FA11841-52FC-441F-8EFC-5E516867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9409C"/>
    <w:rPr>
      <w:rFonts w:ascii="Calibri" w:eastAsia="Calibri" w:hAnsi="Calibri" w:cs="Calibri"/>
      <w:kern w:val="0"/>
      <w:lang w:val="uk-UA" w:eastAsia="ru-RU"/>
      <w14:ligatures w14:val="none"/>
    </w:rPr>
  </w:style>
  <w:style w:type="paragraph" w:styleId="1">
    <w:name w:val="heading 1"/>
    <w:basedOn w:val="a"/>
    <w:next w:val="a"/>
    <w:link w:val="10"/>
    <w:uiPriority w:val="9"/>
    <w:qFormat/>
    <w:rsid w:val="00854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54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54EB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854E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854EB3"/>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854E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54EB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54EB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54EB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EB3"/>
    <w:rPr>
      <w:rFonts w:asciiTheme="majorHAnsi" w:eastAsiaTheme="majorEastAsia" w:hAnsiTheme="majorHAnsi" w:cstheme="majorBidi"/>
      <w:color w:val="0F4761" w:themeColor="accent1" w:themeShade="BF"/>
      <w:kern w:val="0"/>
      <w:sz w:val="40"/>
      <w:szCs w:val="40"/>
      <w14:ligatures w14:val="none"/>
    </w:rPr>
  </w:style>
  <w:style w:type="character" w:customStyle="1" w:styleId="20">
    <w:name w:val="Заголовок 2 Знак"/>
    <w:basedOn w:val="a0"/>
    <w:link w:val="2"/>
    <w:uiPriority w:val="9"/>
    <w:semiHidden/>
    <w:rsid w:val="00854EB3"/>
    <w:rPr>
      <w:rFonts w:asciiTheme="majorHAnsi" w:eastAsiaTheme="majorEastAsia" w:hAnsiTheme="majorHAnsi" w:cstheme="majorBidi"/>
      <w:color w:val="0F4761" w:themeColor="accent1" w:themeShade="BF"/>
      <w:kern w:val="0"/>
      <w:sz w:val="32"/>
      <w:szCs w:val="32"/>
      <w14:ligatures w14:val="none"/>
    </w:rPr>
  </w:style>
  <w:style w:type="character" w:customStyle="1" w:styleId="30">
    <w:name w:val="Заголовок 3 Знак"/>
    <w:basedOn w:val="a0"/>
    <w:link w:val="3"/>
    <w:uiPriority w:val="9"/>
    <w:semiHidden/>
    <w:rsid w:val="00854EB3"/>
    <w:rPr>
      <w:rFonts w:eastAsiaTheme="majorEastAsia" w:cstheme="majorBidi"/>
      <w:color w:val="0F4761" w:themeColor="accent1" w:themeShade="BF"/>
      <w:kern w:val="0"/>
      <w:sz w:val="28"/>
      <w:szCs w:val="28"/>
      <w14:ligatures w14:val="none"/>
    </w:rPr>
  </w:style>
  <w:style w:type="character" w:customStyle="1" w:styleId="40">
    <w:name w:val="Заголовок 4 Знак"/>
    <w:basedOn w:val="a0"/>
    <w:link w:val="4"/>
    <w:uiPriority w:val="9"/>
    <w:semiHidden/>
    <w:rsid w:val="00854EB3"/>
    <w:rPr>
      <w:rFonts w:eastAsiaTheme="majorEastAsia" w:cstheme="majorBidi"/>
      <w:i/>
      <w:iCs/>
      <w:color w:val="0F4761" w:themeColor="accent1" w:themeShade="BF"/>
      <w:kern w:val="0"/>
      <w:sz w:val="28"/>
      <w14:ligatures w14:val="none"/>
    </w:rPr>
  </w:style>
  <w:style w:type="character" w:customStyle="1" w:styleId="50">
    <w:name w:val="Заголовок 5 Знак"/>
    <w:basedOn w:val="a0"/>
    <w:link w:val="5"/>
    <w:uiPriority w:val="9"/>
    <w:semiHidden/>
    <w:rsid w:val="00854EB3"/>
    <w:rPr>
      <w:rFonts w:eastAsiaTheme="majorEastAsia" w:cstheme="majorBidi"/>
      <w:color w:val="0F4761" w:themeColor="accent1" w:themeShade="BF"/>
      <w:kern w:val="0"/>
      <w:sz w:val="28"/>
      <w14:ligatures w14:val="none"/>
    </w:rPr>
  </w:style>
  <w:style w:type="character" w:customStyle="1" w:styleId="60">
    <w:name w:val="Заголовок 6 Знак"/>
    <w:basedOn w:val="a0"/>
    <w:link w:val="6"/>
    <w:uiPriority w:val="9"/>
    <w:semiHidden/>
    <w:rsid w:val="00854EB3"/>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854EB3"/>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854EB3"/>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854EB3"/>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854EB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54EB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854EB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854EB3"/>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854EB3"/>
    <w:pPr>
      <w:spacing w:before="160"/>
      <w:jc w:val="center"/>
    </w:pPr>
    <w:rPr>
      <w:i/>
      <w:iCs/>
      <w:color w:val="404040" w:themeColor="text1" w:themeTint="BF"/>
    </w:rPr>
  </w:style>
  <w:style w:type="character" w:customStyle="1" w:styleId="22">
    <w:name w:val="Цитата 2 Знак"/>
    <w:basedOn w:val="a0"/>
    <w:link w:val="21"/>
    <w:uiPriority w:val="29"/>
    <w:rsid w:val="00854EB3"/>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854EB3"/>
    <w:pPr>
      <w:ind w:left="720"/>
      <w:contextualSpacing/>
    </w:pPr>
  </w:style>
  <w:style w:type="character" w:styleId="a8">
    <w:name w:val="Intense Emphasis"/>
    <w:basedOn w:val="a0"/>
    <w:uiPriority w:val="21"/>
    <w:qFormat/>
    <w:rsid w:val="00854EB3"/>
    <w:rPr>
      <w:i/>
      <w:iCs/>
      <w:color w:val="0F4761" w:themeColor="accent1" w:themeShade="BF"/>
    </w:rPr>
  </w:style>
  <w:style w:type="paragraph" w:styleId="a9">
    <w:name w:val="Intense Quote"/>
    <w:basedOn w:val="a"/>
    <w:next w:val="a"/>
    <w:link w:val="aa"/>
    <w:uiPriority w:val="30"/>
    <w:qFormat/>
    <w:rsid w:val="00854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54EB3"/>
    <w:rPr>
      <w:rFonts w:ascii="Times New Roman" w:hAnsi="Times New Roman"/>
      <w:i/>
      <w:iCs/>
      <w:color w:val="0F4761" w:themeColor="accent1" w:themeShade="BF"/>
      <w:kern w:val="0"/>
      <w:sz w:val="28"/>
      <w14:ligatures w14:val="none"/>
    </w:rPr>
  </w:style>
  <w:style w:type="character" w:styleId="ab">
    <w:name w:val="Intense Reference"/>
    <w:basedOn w:val="a0"/>
    <w:uiPriority w:val="32"/>
    <w:qFormat/>
    <w:rsid w:val="00854E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55277">
      <w:bodyDiv w:val="1"/>
      <w:marLeft w:val="0"/>
      <w:marRight w:val="0"/>
      <w:marTop w:val="0"/>
      <w:marBottom w:val="0"/>
      <w:divBdr>
        <w:top w:val="none" w:sz="0" w:space="0" w:color="auto"/>
        <w:left w:val="none" w:sz="0" w:space="0" w:color="auto"/>
        <w:bottom w:val="none" w:sz="0" w:space="0" w:color="auto"/>
        <w:right w:val="none" w:sz="0" w:space="0" w:color="auto"/>
      </w:divBdr>
    </w:div>
    <w:div w:id="18722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461</Words>
  <Characters>3463</Characters>
  <Application>Microsoft Office Word</Application>
  <DocSecurity>0</DocSecurity>
  <Lines>61</Lines>
  <Paragraphs>19</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2025-01-19T18:07:00Z</dcterms:created>
  <dcterms:modified xsi:type="dcterms:W3CDTF">2025-01-19T18:09:00Z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2025-01-19T18:09:22Z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3416f61f-b37d-4ad8-bda3-2bfb7fd12ba4</vt:lpwstr>
  </property>
  <property fmtid="{D5CDD505-2E9C-101B-9397-08002B2CF9AE}" pid="7" name="MSIP_Label_defa4170-0d19-0005-0004-bc88714345d2_ActionId">
    <vt:lpwstr>b06d3f7e-bbe6-4df6-b1e6-ed56f0431589</vt:lpwstr>
  </property>
  <property fmtid="{D5CDD505-2E9C-101B-9397-08002B2CF9AE}" pid="8" name="MSIP_Label_defa4170-0d19-0005-0004-bc88714345d2_ContentBits">
    <vt:lpwstr>0</vt:lpwstr>
  </property>
</Properties>
</file>