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87840" w14:textId="77777777" w:rsidR="004D471D" w:rsidRPr="004D471D" w:rsidRDefault="004D471D" w:rsidP="004D471D">
      <w:pPr>
        <w:pStyle w:val="Textbody"/>
        <w:spacing w:line="240" w:lineRule="auto"/>
        <w:jc w:val="center"/>
        <w:rPr>
          <w:rFonts w:hint="eastAsia"/>
          <w:sz w:val="28"/>
          <w:szCs w:val="28"/>
          <w:lang w:val="uk-UA"/>
        </w:rPr>
      </w:pPr>
      <w:r w:rsidRPr="004D471D">
        <w:rPr>
          <w:rFonts w:ascii="Times New Roman" w:hAnsi="Times New Roman"/>
          <w:sz w:val="28"/>
          <w:szCs w:val="28"/>
          <w:lang w:val="uk-UA"/>
        </w:rPr>
        <w:t>Міністерство освіти і науки України</w:t>
      </w:r>
    </w:p>
    <w:p w14:paraId="00CA2DE2" w14:textId="77777777" w:rsidR="004D471D" w:rsidRPr="004D471D" w:rsidRDefault="004D471D" w:rsidP="004D471D">
      <w:pPr>
        <w:pStyle w:val="Textbody"/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D471D">
        <w:rPr>
          <w:rFonts w:ascii="Times New Roman" w:hAnsi="Times New Roman"/>
          <w:sz w:val="28"/>
          <w:szCs w:val="28"/>
          <w:lang w:val="uk-UA"/>
        </w:rPr>
        <w:t>Департамент науки і освіти</w:t>
      </w:r>
    </w:p>
    <w:p w14:paraId="674EE9AD" w14:textId="77777777" w:rsidR="004D471D" w:rsidRPr="004D471D" w:rsidRDefault="004D471D" w:rsidP="004D471D">
      <w:pPr>
        <w:pStyle w:val="Textbody"/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D471D">
        <w:rPr>
          <w:rFonts w:ascii="Times New Roman" w:hAnsi="Times New Roman"/>
          <w:sz w:val="28"/>
          <w:szCs w:val="28"/>
          <w:lang w:val="uk-UA"/>
        </w:rPr>
        <w:t>Харківської обласної державної (військової) адміністрації</w:t>
      </w:r>
    </w:p>
    <w:p w14:paraId="596782FD" w14:textId="77777777" w:rsidR="004D471D" w:rsidRPr="004D471D" w:rsidRDefault="004D471D" w:rsidP="004D471D">
      <w:pPr>
        <w:pStyle w:val="Textbody"/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D471D">
        <w:rPr>
          <w:rFonts w:ascii="Times New Roman" w:hAnsi="Times New Roman"/>
          <w:sz w:val="28"/>
          <w:szCs w:val="28"/>
          <w:lang w:val="uk-UA"/>
        </w:rPr>
        <w:t>КОМУНАЛЬНИЙ ЗАКЛАД</w:t>
      </w:r>
    </w:p>
    <w:p w14:paraId="731913DA" w14:textId="77777777" w:rsidR="004D471D" w:rsidRPr="004D471D" w:rsidRDefault="004D471D" w:rsidP="004D471D">
      <w:pPr>
        <w:pStyle w:val="Textbody"/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D471D">
        <w:rPr>
          <w:rFonts w:ascii="Times New Roman" w:hAnsi="Times New Roman"/>
          <w:sz w:val="28"/>
          <w:szCs w:val="28"/>
          <w:lang w:val="uk-UA"/>
        </w:rPr>
        <w:t>«ХАРКІВСЬКА ГУМАНІТАРНО-ПЕДАГОГІЧНА АКАДЕМІЯ»</w:t>
      </w:r>
    </w:p>
    <w:p w14:paraId="241B7A46" w14:textId="77777777" w:rsidR="004D471D" w:rsidRPr="004D471D" w:rsidRDefault="004D471D" w:rsidP="004D471D">
      <w:pPr>
        <w:pStyle w:val="Textbody"/>
        <w:spacing w:line="240" w:lineRule="auto"/>
        <w:ind w:left="144" w:hanging="36"/>
        <w:jc w:val="center"/>
        <w:rPr>
          <w:rFonts w:ascii="Times New Roman" w:hAnsi="Times New Roman"/>
          <w:sz w:val="28"/>
          <w:szCs w:val="28"/>
          <w:lang w:val="uk-UA"/>
        </w:rPr>
      </w:pPr>
      <w:r w:rsidRPr="004D471D">
        <w:rPr>
          <w:rFonts w:ascii="Times New Roman" w:hAnsi="Times New Roman"/>
          <w:sz w:val="28"/>
          <w:szCs w:val="28"/>
          <w:lang w:val="uk-UA"/>
        </w:rPr>
        <w:t>ХАРКІВСЬКОЇ ОБЛАСНОЇ РАДИ</w:t>
      </w:r>
    </w:p>
    <w:p w14:paraId="4D2E8E72" w14:textId="77777777" w:rsidR="004D471D" w:rsidRPr="004D471D" w:rsidRDefault="004D471D" w:rsidP="004D471D">
      <w:pPr>
        <w:pStyle w:val="Textbody"/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  <w:r w:rsidRPr="004D471D">
        <w:rPr>
          <w:rFonts w:ascii="Times New Roman" w:hAnsi="Times New Roman"/>
          <w:sz w:val="28"/>
          <w:szCs w:val="28"/>
          <w:lang w:val="uk-UA"/>
        </w:rPr>
        <w:t>Факультет дошкільної і спеціальної освіти та історії</w:t>
      </w:r>
    </w:p>
    <w:p w14:paraId="0E1B7C0A" w14:textId="77777777" w:rsidR="004D471D" w:rsidRPr="004D471D" w:rsidRDefault="004D471D" w:rsidP="004D471D">
      <w:pPr>
        <w:pStyle w:val="Textbody"/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  <w:r w:rsidRPr="004D471D">
        <w:rPr>
          <w:rFonts w:ascii="Times New Roman" w:hAnsi="Times New Roman"/>
          <w:sz w:val="28"/>
          <w:szCs w:val="28"/>
          <w:lang w:val="uk-UA"/>
        </w:rPr>
        <w:t>Кафедра спеціальної педагогіки і психології та інклюзивної освіти</w:t>
      </w:r>
    </w:p>
    <w:p w14:paraId="4F725031" w14:textId="77777777" w:rsidR="004D471D" w:rsidRPr="004D471D" w:rsidRDefault="004D471D" w:rsidP="004D471D">
      <w:pPr>
        <w:pStyle w:val="Textbody"/>
        <w:rPr>
          <w:rFonts w:ascii="Times New Roman" w:hAnsi="Times New Roman"/>
          <w:sz w:val="28"/>
          <w:szCs w:val="28"/>
          <w:lang w:val="uk-UA"/>
        </w:rPr>
      </w:pPr>
      <w:r w:rsidRPr="004D471D">
        <w:rPr>
          <w:rFonts w:ascii="Times New Roman" w:hAnsi="Times New Roman"/>
          <w:sz w:val="28"/>
          <w:szCs w:val="28"/>
          <w:lang w:val="uk-UA"/>
        </w:rPr>
        <w:br/>
      </w:r>
      <w:r w:rsidRPr="004D471D">
        <w:rPr>
          <w:rFonts w:ascii="Times New Roman" w:hAnsi="Times New Roman"/>
          <w:sz w:val="28"/>
          <w:szCs w:val="28"/>
          <w:lang w:val="uk-UA"/>
        </w:rPr>
        <w:br/>
      </w:r>
      <w:r w:rsidRPr="004D471D">
        <w:rPr>
          <w:rFonts w:ascii="Times New Roman" w:hAnsi="Times New Roman"/>
          <w:sz w:val="28"/>
          <w:szCs w:val="28"/>
          <w:lang w:val="uk-UA"/>
        </w:rPr>
        <w:br/>
      </w:r>
      <w:r w:rsidRPr="004D471D">
        <w:rPr>
          <w:rFonts w:ascii="Times New Roman" w:hAnsi="Times New Roman"/>
          <w:sz w:val="28"/>
          <w:szCs w:val="28"/>
          <w:lang w:val="uk-UA"/>
        </w:rPr>
        <w:br/>
      </w:r>
      <w:r w:rsidRPr="004D471D">
        <w:rPr>
          <w:rFonts w:ascii="Times New Roman" w:hAnsi="Times New Roman"/>
          <w:sz w:val="28"/>
          <w:szCs w:val="28"/>
          <w:lang w:val="uk-UA"/>
        </w:rPr>
        <w:br/>
      </w:r>
      <w:r w:rsidRPr="004D471D">
        <w:rPr>
          <w:rFonts w:ascii="Times New Roman" w:hAnsi="Times New Roman"/>
          <w:sz w:val="28"/>
          <w:szCs w:val="28"/>
          <w:lang w:val="uk-UA"/>
        </w:rPr>
        <w:br/>
      </w:r>
      <w:r w:rsidRPr="004D471D">
        <w:rPr>
          <w:rFonts w:ascii="Times New Roman" w:hAnsi="Times New Roman"/>
          <w:sz w:val="28"/>
          <w:szCs w:val="28"/>
          <w:lang w:val="uk-UA"/>
        </w:rPr>
        <w:br/>
      </w:r>
    </w:p>
    <w:p w14:paraId="6F7B495B" w14:textId="77777777" w:rsidR="004D471D" w:rsidRPr="004D471D" w:rsidRDefault="004D471D" w:rsidP="004D471D">
      <w:pPr>
        <w:pStyle w:val="Textbody"/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  <w:r w:rsidRPr="004D471D">
        <w:rPr>
          <w:rFonts w:ascii="Times New Roman" w:hAnsi="Times New Roman"/>
          <w:sz w:val="28"/>
          <w:szCs w:val="28"/>
          <w:lang w:val="uk-UA"/>
        </w:rPr>
        <w:t>КВАЛІФІКАЦІЙНА РОБОТА МАГІСТРА</w:t>
      </w:r>
    </w:p>
    <w:p w14:paraId="67BA14ED" w14:textId="77777777" w:rsidR="004D471D" w:rsidRPr="004D471D" w:rsidRDefault="004D471D" w:rsidP="004D471D">
      <w:pPr>
        <w:pStyle w:val="Textbody"/>
        <w:rPr>
          <w:rFonts w:ascii="Times New Roman" w:hAnsi="Times New Roman"/>
          <w:sz w:val="28"/>
          <w:szCs w:val="28"/>
          <w:lang w:val="uk-UA"/>
        </w:rPr>
      </w:pPr>
    </w:p>
    <w:p w14:paraId="68C1C573" w14:textId="3AE9D101" w:rsidR="004D471D" w:rsidRPr="002B3E21" w:rsidRDefault="004D471D" w:rsidP="004D471D">
      <w:pPr>
        <w:pStyle w:val="Textbody"/>
        <w:jc w:val="center"/>
        <w:rPr>
          <w:rFonts w:hint="eastAsia"/>
          <w:b/>
          <w:bCs/>
          <w:sz w:val="28"/>
          <w:szCs w:val="28"/>
          <w:lang w:val="ru-RU"/>
        </w:rPr>
      </w:pPr>
      <w:r w:rsidRPr="004D471D">
        <w:rPr>
          <w:rFonts w:ascii="Times New Roman" w:hAnsi="Times New Roman"/>
          <w:b/>
          <w:bCs/>
          <w:sz w:val="28"/>
          <w:szCs w:val="28"/>
          <w:lang w:val="uk-UA"/>
        </w:rPr>
        <w:t> «</w:t>
      </w:r>
      <w:r w:rsidRPr="004D471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ФОРМУВАННЯ   ГРАФІЧНИХ   УМІНЬ У   ДІТЕЙ    СТАРШОГО ДОШКІЛЬНОГО   ВІКУ З ДИЗАРТРІЄЮ</w:t>
      </w:r>
      <w:r w:rsidRPr="004D471D"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14:paraId="77ABE9B4" w14:textId="104BBACE" w:rsidR="004D471D" w:rsidRDefault="004D471D" w:rsidP="004D471D">
      <w:pPr>
        <w:tabs>
          <w:tab w:val="left" w:pos="2410"/>
          <w:tab w:val="left" w:pos="3119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Виконала</w:t>
      </w:r>
      <w:proofErr w:type="spellEnd"/>
      <w:r>
        <w:rPr>
          <w:rFonts w:ascii="Times New Roman" w:hAnsi="Times New Roman" w:cs="Times New Roman"/>
          <w:sz w:val="28"/>
          <w:szCs w:val="28"/>
        </w:rPr>
        <w:t>: студентка 2 курсу 21-СО</w:t>
      </w:r>
      <w:r w:rsidR="00D1799B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групи</w:t>
      </w:r>
      <w:proofErr w:type="spellEnd"/>
    </w:p>
    <w:p w14:paraId="19319D19" w14:textId="77777777" w:rsidR="004D471D" w:rsidRDefault="004D471D" w:rsidP="004D471D">
      <w:pPr>
        <w:tabs>
          <w:tab w:val="left" w:pos="2410"/>
          <w:tab w:val="left" w:pos="3119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Факультету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</w:p>
    <w:p w14:paraId="1F64818E" w14:textId="77777777" w:rsidR="004D471D" w:rsidRDefault="004D471D" w:rsidP="004D471D">
      <w:pPr>
        <w:tabs>
          <w:tab w:val="left" w:pos="2410"/>
          <w:tab w:val="left" w:pos="3119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Галузь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Педагогіка</w:t>
      </w:r>
      <w:proofErr w:type="spellEnd"/>
    </w:p>
    <w:p w14:paraId="6DCAE446" w14:textId="77777777" w:rsidR="004D471D" w:rsidRDefault="004D471D" w:rsidP="004D471D">
      <w:pPr>
        <w:tabs>
          <w:tab w:val="left" w:pos="2410"/>
          <w:tab w:val="left" w:pos="3119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Спеціальність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016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Спеціальна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освіта</w:t>
      </w:r>
      <w:proofErr w:type="spellEnd"/>
    </w:p>
    <w:p w14:paraId="1BA43A68" w14:textId="7E2B973E" w:rsidR="004D471D" w:rsidRDefault="004D471D" w:rsidP="004D471D">
      <w:pPr>
        <w:tabs>
          <w:tab w:val="left" w:pos="2410"/>
          <w:tab w:val="left" w:pos="3119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Ірина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71D">
        <w:rPr>
          <w:rFonts w:ascii="Times New Roman" w:hAnsi="Times New Roman" w:cs="Times New Roman"/>
          <w:sz w:val="28"/>
          <w:szCs w:val="28"/>
        </w:rPr>
        <w:t>ГЛУЩЕН</w:t>
      </w:r>
      <w:r>
        <w:rPr>
          <w:rFonts w:ascii="Times New Roman" w:hAnsi="Times New Roman" w:cs="Times New Roman"/>
          <w:sz w:val="28"/>
          <w:szCs w:val="28"/>
        </w:rPr>
        <w:t>КО</w:t>
      </w:r>
    </w:p>
    <w:p w14:paraId="06616DB1" w14:textId="21B3AD88" w:rsidR="004D471D" w:rsidRPr="004D471D" w:rsidRDefault="004D471D" w:rsidP="004D471D">
      <w:pPr>
        <w:tabs>
          <w:tab w:val="left" w:pos="2410"/>
          <w:tab w:val="left" w:pos="3119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кандидат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педаго</w:t>
      </w:r>
      <w:r>
        <w:rPr>
          <w:rFonts w:ascii="Times New Roman" w:hAnsi="Times New Roman" w:cs="Times New Roman"/>
          <w:sz w:val="28"/>
          <w:szCs w:val="28"/>
        </w:rPr>
        <w:t>гічних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наук, </w:t>
      </w:r>
      <w:r>
        <w:rPr>
          <w:rFonts w:ascii="Times New Roman" w:hAnsi="Times New Roman" w:cs="Times New Roman"/>
          <w:sz w:val="28"/>
          <w:szCs w:val="28"/>
          <w:lang w:val="uk-UA"/>
        </w:rPr>
        <w:t>доцент</w:t>
      </w:r>
    </w:p>
    <w:p w14:paraId="62B9E4D5" w14:textId="2B4E21FF" w:rsidR="004D471D" w:rsidRPr="00531515" w:rsidRDefault="004D471D" w:rsidP="004D471D">
      <w:pPr>
        <w:tabs>
          <w:tab w:val="left" w:pos="2410"/>
          <w:tab w:val="left" w:pos="3119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471D"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 w:rsidRPr="004D471D">
        <w:rPr>
          <w:rFonts w:ascii="Times New Roman" w:hAnsi="Times New Roman" w:cs="Times New Roman"/>
          <w:sz w:val="28"/>
          <w:szCs w:val="28"/>
        </w:rPr>
        <w:t xml:space="preserve"> САМОЙЛОВА</w:t>
      </w:r>
      <w:r w:rsidR="00531515">
        <w:rPr>
          <w:rFonts w:ascii="Times New Roman" w:hAnsi="Times New Roman" w:cs="Times New Roman"/>
          <w:sz w:val="28"/>
          <w:szCs w:val="28"/>
          <w:lang w:val="uk-UA"/>
        </w:rPr>
        <w:t>чак4</w:t>
      </w:r>
    </w:p>
    <w:p w14:paraId="001AA5C6" w14:textId="718D7BB7" w:rsidR="004D471D" w:rsidRPr="00531515" w:rsidRDefault="004D471D" w:rsidP="00531515">
      <w:pPr>
        <w:tabs>
          <w:tab w:val="left" w:pos="2410"/>
          <w:tab w:val="left" w:pos="3119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  <w:t>Рецензент: кандидат п</w:t>
      </w:r>
      <w:proofErr w:type="spellStart"/>
      <w:r w:rsidR="00531515">
        <w:rPr>
          <w:rFonts w:ascii="Times New Roman" w:hAnsi="Times New Roman" w:cs="Times New Roman"/>
          <w:sz w:val="28"/>
          <w:szCs w:val="28"/>
          <w:lang w:val="uk-UA"/>
        </w:rPr>
        <w:t>едаго</w:t>
      </w:r>
      <w:r>
        <w:rPr>
          <w:rFonts w:ascii="Times New Roman" w:hAnsi="Times New Roman" w:cs="Times New Roman"/>
          <w:sz w:val="28"/>
          <w:szCs w:val="28"/>
        </w:rPr>
        <w:t>гічних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наук, </w:t>
      </w:r>
      <w:r w:rsidR="00531515">
        <w:rPr>
          <w:rFonts w:ascii="Times New Roman" w:hAnsi="Times New Roman" w:cs="Times New Roman"/>
          <w:sz w:val="28"/>
          <w:szCs w:val="28"/>
          <w:lang w:val="uk-UA"/>
        </w:rPr>
        <w:t>доцент</w:t>
      </w:r>
    </w:p>
    <w:p w14:paraId="1956525B" w14:textId="762795D1" w:rsidR="004D471D" w:rsidRPr="00531515" w:rsidRDefault="004D471D" w:rsidP="004D471D">
      <w:pPr>
        <w:tabs>
          <w:tab w:val="left" w:pos="2410"/>
          <w:tab w:val="left" w:pos="3119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1515">
        <w:rPr>
          <w:rFonts w:ascii="Times New Roman" w:hAnsi="Times New Roman" w:cs="Times New Roman"/>
          <w:sz w:val="28"/>
          <w:szCs w:val="28"/>
          <w:lang w:val="uk-UA"/>
        </w:rPr>
        <w:t xml:space="preserve">Алла </w:t>
      </w:r>
      <w:r w:rsidRPr="00CC1576">
        <w:rPr>
          <w:rFonts w:ascii="Times New Roman" w:hAnsi="Times New Roman" w:cs="Times New Roman"/>
          <w:sz w:val="28"/>
          <w:szCs w:val="28"/>
        </w:rPr>
        <w:t xml:space="preserve"> </w:t>
      </w:r>
      <w:r w:rsidR="00531515">
        <w:rPr>
          <w:rFonts w:ascii="Times New Roman" w:hAnsi="Times New Roman" w:cs="Times New Roman"/>
          <w:sz w:val="28"/>
          <w:szCs w:val="28"/>
          <w:lang w:val="uk-UA"/>
        </w:rPr>
        <w:t>ЯЦІНІК</w:t>
      </w:r>
    </w:p>
    <w:p w14:paraId="6CC0C88E" w14:textId="77777777" w:rsidR="004D471D" w:rsidRPr="004D471D" w:rsidRDefault="004D471D" w:rsidP="004D471D">
      <w:pPr>
        <w:pStyle w:val="Textbody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C4DD7C3" w14:textId="38AB9C75" w:rsidR="00531515" w:rsidRDefault="00531515">
      <w:r>
        <w:br w:type="page"/>
      </w:r>
    </w:p>
    <w:p w14:paraId="2A9DF864" w14:textId="77777777" w:rsidR="0064397E" w:rsidRPr="00531515" w:rsidRDefault="0064397E" w:rsidP="00531515">
      <w:pPr>
        <w:spacing w:after="0"/>
        <w:rPr>
          <w:sz w:val="4"/>
          <w:szCs w:val="4"/>
        </w:rPr>
      </w:pPr>
    </w:p>
    <w:tbl>
      <w:tblPr>
        <w:tblW w:w="9585" w:type="dxa"/>
        <w:tblInd w:w="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26"/>
        <w:gridCol w:w="859"/>
      </w:tblGrid>
      <w:tr w:rsidR="0064397E" w:rsidRPr="0064397E" w14:paraId="03C9428D" w14:textId="77777777" w:rsidTr="00531515">
        <w:tc>
          <w:tcPr>
            <w:tcW w:w="9585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6856C" w14:textId="77777777" w:rsidR="0064397E" w:rsidRPr="0064397E" w:rsidRDefault="0064397E" w:rsidP="0064397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Lucida Sans"/>
                <w:b/>
                <w:bCs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</w:pPr>
            <w:r w:rsidRPr="0064397E">
              <w:rPr>
                <w:rFonts w:ascii="Times New Roman" w:eastAsia="NSimSun" w:hAnsi="Times New Roman" w:cs="Lucida Sans"/>
                <w:b/>
                <w:bCs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  <w:t>ЗМІСТ</w:t>
            </w:r>
          </w:p>
        </w:tc>
      </w:tr>
      <w:tr w:rsidR="0064397E" w:rsidRPr="0064397E" w14:paraId="4D89764D" w14:textId="77777777" w:rsidTr="00531515">
        <w:tc>
          <w:tcPr>
            <w:tcW w:w="87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AC52E" w14:textId="77777777" w:rsidR="0064397E" w:rsidRPr="0064397E" w:rsidRDefault="0064397E" w:rsidP="0064397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</w:pPr>
            <w:r w:rsidRPr="0064397E"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  <w:t>ВСТУП....................................................................................................</w:t>
            </w:r>
          </w:p>
        </w:tc>
        <w:tc>
          <w:tcPr>
            <w:tcW w:w="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B6B20" w14:textId="77777777" w:rsidR="0064397E" w:rsidRPr="0064397E" w:rsidRDefault="0064397E" w:rsidP="0064397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</w:pPr>
            <w:r w:rsidRPr="0064397E"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  <w:t>3</w:t>
            </w:r>
          </w:p>
        </w:tc>
      </w:tr>
      <w:tr w:rsidR="0064397E" w:rsidRPr="0064397E" w14:paraId="6F5875B9" w14:textId="77777777" w:rsidTr="00531515">
        <w:tc>
          <w:tcPr>
            <w:tcW w:w="87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C5359" w14:textId="77777777" w:rsidR="0064397E" w:rsidRPr="0064397E" w:rsidRDefault="0064397E" w:rsidP="0064397E">
            <w:pPr>
              <w:suppressAutoHyphens/>
              <w:autoSpaceDN w:val="0"/>
              <w:spacing w:after="0" w:line="240" w:lineRule="auto"/>
              <w:ind w:right="-44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64397E">
              <w:rPr>
                <w:rFonts w:ascii="Times New Roman" w:eastAsia="Arial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  <w:t>РОЗДІЛ</w:t>
            </w:r>
            <w:r w:rsidRPr="0064397E">
              <w:rPr>
                <w:rFonts w:ascii="Times New Roman" w:eastAsia="Arial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 xml:space="preserve"> </w:t>
            </w:r>
            <w:r w:rsidRPr="0064397E">
              <w:rPr>
                <w:rFonts w:ascii="Times New Roman" w:eastAsia="Arial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en-US" w:eastAsia="zh-CN" w:bidi="hi-IN"/>
              </w:rPr>
              <w:t>I</w:t>
            </w:r>
            <w:r w:rsidRPr="0064397E">
              <w:rPr>
                <w:rFonts w:ascii="Times New Roman" w:eastAsia="Arial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. Т</w:t>
            </w:r>
            <w:r w:rsidRPr="0064397E">
              <w:rPr>
                <w:rFonts w:ascii="Times New Roman" w:eastAsia="Arial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  <w:t xml:space="preserve">ЕОРЕТИЧНІ АСПЕКТИ ВИВЧЕННЯ ГРАФОМОТОРНОЇ НАВИЧКИ ДІТЕЙ СТАРШОГО ДОШКІЛЬНОГО ВІКУ З МОВЛЕННЄВИМИ ПОРУШЕННЯМИ </w:t>
            </w:r>
            <w:r w:rsidRPr="0064397E">
              <w:rPr>
                <w:rFonts w:ascii="Times New Roman" w:eastAsia="Arial" w:hAnsi="Times New Roman" w:cs="Lucida Sans"/>
                <w:i/>
                <w:iCs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  <w:t>......................................................</w:t>
            </w:r>
          </w:p>
        </w:tc>
        <w:tc>
          <w:tcPr>
            <w:tcW w:w="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63BF8" w14:textId="77777777" w:rsidR="0064397E" w:rsidRPr="0064397E" w:rsidRDefault="0064397E" w:rsidP="0064397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</w:p>
          <w:p w14:paraId="1C17939B" w14:textId="77777777" w:rsidR="0064397E" w:rsidRPr="0064397E" w:rsidRDefault="0064397E" w:rsidP="0064397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</w:p>
          <w:p w14:paraId="4F86542F" w14:textId="77777777" w:rsidR="0064397E" w:rsidRPr="0064397E" w:rsidRDefault="0064397E" w:rsidP="0064397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</w:pPr>
            <w:r w:rsidRPr="0064397E"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  <w:t>9</w:t>
            </w:r>
          </w:p>
        </w:tc>
      </w:tr>
      <w:tr w:rsidR="0064397E" w:rsidRPr="0064397E" w14:paraId="39B88AB7" w14:textId="77777777" w:rsidTr="00531515">
        <w:tc>
          <w:tcPr>
            <w:tcW w:w="87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93491" w14:textId="77777777" w:rsidR="0064397E" w:rsidRPr="0064397E" w:rsidRDefault="0064397E" w:rsidP="0064397E">
            <w:pPr>
              <w:suppressAutoHyphens/>
              <w:autoSpaceDN w:val="0"/>
              <w:spacing w:after="0" w:line="240" w:lineRule="auto"/>
              <w:ind w:right="-89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64397E">
              <w:rPr>
                <w:rFonts w:ascii="Times New Roman" w:eastAsia="Arial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  <w:t>1.1. Поняття «</w:t>
            </w:r>
            <w:proofErr w:type="spellStart"/>
            <w:r w:rsidRPr="0064397E">
              <w:rPr>
                <w:rFonts w:ascii="Times New Roman" w:eastAsia="Arial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  <w:t>графомоторна</w:t>
            </w:r>
            <w:proofErr w:type="spellEnd"/>
            <w:r w:rsidRPr="0064397E">
              <w:rPr>
                <w:rFonts w:ascii="Times New Roman" w:eastAsia="Arial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  <w:t xml:space="preserve"> навичка» як рухової системи...........................................................................................................</w:t>
            </w:r>
          </w:p>
        </w:tc>
        <w:tc>
          <w:tcPr>
            <w:tcW w:w="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269FB" w14:textId="77777777" w:rsidR="0064397E" w:rsidRPr="0064397E" w:rsidRDefault="0064397E" w:rsidP="0064397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</w:pPr>
            <w:r w:rsidRPr="0064397E"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  <w:t>9</w:t>
            </w:r>
          </w:p>
        </w:tc>
      </w:tr>
      <w:tr w:rsidR="0064397E" w:rsidRPr="0064397E" w14:paraId="17C29908" w14:textId="77777777" w:rsidTr="00531515">
        <w:tc>
          <w:tcPr>
            <w:tcW w:w="87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E61B9" w14:textId="77777777" w:rsidR="0064397E" w:rsidRPr="0064397E" w:rsidRDefault="0064397E" w:rsidP="0064397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64397E"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  <w:t xml:space="preserve">1.2. </w:t>
            </w:r>
            <w:r w:rsidRPr="0064397E">
              <w:rPr>
                <w:rFonts w:ascii="Times New Roman" w:eastAsia="Arial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  <w:t xml:space="preserve"> Дизартрія як медико-психолого-логопедична проблема..............</w:t>
            </w:r>
            <w:r w:rsidRPr="0064397E">
              <w:rPr>
                <w:rFonts w:ascii="Times New Roman" w:eastAsia="Arial" w:hAnsi="Times New Roman" w:cs="Lucida Sans"/>
                <w:b/>
                <w:bCs/>
                <w:i/>
                <w:iCs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  <w:t xml:space="preserve"> .</w:t>
            </w:r>
            <w:r w:rsidRPr="0064397E"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  <w:t>.....</w:t>
            </w:r>
          </w:p>
        </w:tc>
        <w:tc>
          <w:tcPr>
            <w:tcW w:w="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7EED7" w14:textId="77777777" w:rsidR="0064397E" w:rsidRPr="0064397E" w:rsidRDefault="0064397E" w:rsidP="0064397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</w:pPr>
            <w:r w:rsidRPr="0064397E"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  <w:t>12</w:t>
            </w:r>
          </w:p>
        </w:tc>
      </w:tr>
      <w:tr w:rsidR="0064397E" w:rsidRPr="0064397E" w14:paraId="5CA3C9AD" w14:textId="77777777" w:rsidTr="00531515">
        <w:tc>
          <w:tcPr>
            <w:tcW w:w="87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5832D" w14:textId="77777777" w:rsidR="0064397E" w:rsidRPr="0064397E" w:rsidRDefault="0064397E" w:rsidP="0064397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</w:pPr>
            <w:r w:rsidRPr="0064397E"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  <w:t xml:space="preserve">1.3. Характеристика розвитку </w:t>
            </w:r>
            <w:proofErr w:type="spellStart"/>
            <w:r w:rsidRPr="0064397E"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  <w:t>графомоторних</w:t>
            </w:r>
            <w:proofErr w:type="spellEnd"/>
            <w:r w:rsidRPr="0064397E"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  <w:t xml:space="preserve"> навичок в онтогенезі.........................................................................................................</w:t>
            </w:r>
          </w:p>
        </w:tc>
        <w:tc>
          <w:tcPr>
            <w:tcW w:w="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622D2" w14:textId="77777777" w:rsidR="0064397E" w:rsidRPr="0064397E" w:rsidRDefault="0064397E" w:rsidP="0064397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</w:p>
          <w:p w14:paraId="09E2CB74" w14:textId="77777777" w:rsidR="0064397E" w:rsidRPr="0064397E" w:rsidRDefault="0064397E" w:rsidP="0064397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</w:pPr>
            <w:r w:rsidRPr="0064397E"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  <w:t>21</w:t>
            </w:r>
          </w:p>
        </w:tc>
      </w:tr>
      <w:tr w:rsidR="0064397E" w:rsidRPr="0064397E" w14:paraId="68301514" w14:textId="77777777" w:rsidTr="00531515">
        <w:tc>
          <w:tcPr>
            <w:tcW w:w="87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CD5F4" w14:textId="77777777" w:rsidR="0064397E" w:rsidRPr="0064397E" w:rsidRDefault="0064397E" w:rsidP="0064397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</w:pPr>
            <w:r w:rsidRPr="0064397E"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  <w:t>Висновки до першого розділу........................................................................</w:t>
            </w:r>
          </w:p>
        </w:tc>
        <w:tc>
          <w:tcPr>
            <w:tcW w:w="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8BEE4" w14:textId="77777777" w:rsidR="0064397E" w:rsidRPr="0064397E" w:rsidRDefault="0064397E" w:rsidP="0064397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</w:pPr>
            <w:r w:rsidRPr="0064397E"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  <w:t>23</w:t>
            </w:r>
          </w:p>
        </w:tc>
      </w:tr>
      <w:tr w:rsidR="0064397E" w:rsidRPr="0064397E" w14:paraId="044A63E2" w14:textId="77777777" w:rsidTr="00531515">
        <w:tc>
          <w:tcPr>
            <w:tcW w:w="87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5A1D2" w14:textId="77777777" w:rsidR="0064397E" w:rsidRPr="0064397E" w:rsidRDefault="0064397E" w:rsidP="0064397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64397E">
              <w:rPr>
                <w:rFonts w:ascii="Times New Roman" w:eastAsia="Arial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  <w:t>РОЗДІЛ 2. ДОСЛІДЖЕННЯ СТАНУ СФОРМОВАНОСТІ ГРАФОМОТОРНИХ НАВИЧОК ДРІБНОЇ У  ДІТЕЙ З ПОРУШЕННЯМИ МОВЛЕННЯ НА  КОНСТАТУВАЛЬНОМУ ЕТАПІ</w:t>
            </w:r>
            <w:r w:rsidRPr="0064397E">
              <w:rPr>
                <w:rFonts w:ascii="Times New Roman" w:eastAsia="Arial" w:hAnsi="Times New Roman" w:cs="Lucida Sans"/>
                <w:i/>
                <w:iCs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  <w:t>...............................................................................................................</w:t>
            </w:r>
          </w:p>
        </w:tc>
        <w:tc>
          <w:tcPr>
            <w:tcW w:w="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DAAF0" w14:textId="77777777" w:rsidR="0064397E" w:rsidRPr="0064397E" w:rsidRDefault="0064397E" w:rsidP="0064397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</w:pPr>
          </w:p>
          <w:p w14:paraId="00D39521" w14:textId="77777777" w:rsidR="0064397E" w:rsidRPr="0064397E" w:rsidRDefault="0064397E" w:rsidP="0064397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</w:pPr>
          </w:p>
          <w:p w14:paraId="500CC198" w14:textId="77777777" w:rsidR="0064397E" w:rsidRPr="0064397E" w:rsidRDefault="0064397E" w:rsidP="0064397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</w:pPr>
          </w:p>
          <w:p w14:paraId="146BBD50" w14:textId="77777777" w:rsidR="0064397E" w:rsidRPr="0064397E" w:rsidRDefault="0064397E" w:rsidP="0064397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</w:pPr>
            <w:r w:rsidRPr="0064397E"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  <w:t>24</w:t>
            </w:r>
          </w:p>
        </w:tc>
      </w:tr>
      <w:tr w:rsidR="0064397E" w:rsidRPr="0064397E" w14:paraId="0402074A" w14:textId="77777777" w:rsidTr="00531515">
        <w:tc>
          <w:tcPr>
            <w:tcW w:w="87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682F5" w14:textId="77777777" w:rsidR="0064397E" w:rsidRPr="0064397E" w:rsidRDefault="0064397E" w:rsidP="0064397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</w:pPr>
            <w:r w:rsidRPr="0064397E"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  <w:t>2.1. Особливості моторної сфери у дошкільників зі стертою формою дизартрії...........................................................................................................</w:t>
            </w:r>
          </w:p>
        </w:tc>
        <w:tc>
          <w:tcPr>
            <w:tcW w:w="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AD124" w14:textId="77777777" w:rsidR="0064397E" w:rsidRPr="0064397E" w:rsidRDefault="0064397E" w:rsidP="0064397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</w:p>
          <w:p w14:paraId="0D760748" w14:textId="77777777" w:rsidR="0064397E" w:rsidRPr="0064397E" w:rsidRDefault="0064397E" w:rsidP="0064397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</w:pPr>
            <w:r w:rsidRPr="0064397E"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  <w:t>24</w:t>
            </w:r>
          </w:p>
        </w:tc>
      </w:tr>
      <w:tr w:rsidR="0064397E" w:rsidRPr="0064397E" w14:paraId="55676450" w14:textId="77777777" w:rsidTr="00531515">
        <w:tc>
          <w:tcPr>
            <w:tcW w:w="87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E42DA" w14:textId="77777777" w:rsidR="0064397E" w:rsidRPr="0064397E" w:rsidRDefault="0064397E" w:rsidP="0064397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</w:pPr>
            <w:r w:rsidRPr="0064397E"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  <w:t>2.2. Організація та методика дослідження дрібної моторики руки у дітей з дизартрією.........................................................................................</w:t>
            </w:r>
          </w:p>
        </w:tc>
        <w:tc>
          <w:tcPr>
            <w:tcW w:w="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77C09" w14:textId="77777777" w:rsidR="0064397E" w:rsidRPr="0064397E" w:rsidRDefault="0064397E" w:rsidP="0064397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</w:p>
          <w:p w14:paraId="7B1E531C" w14:textId="77777777" w:rsidR="0064397E" w:rsidRPr="0064397E" w:rsidRDefault="0064397E" w:rsidP="0064397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val="en-US" w:eastAsia="zh-CN" w:bidi="hi-IN"/>
              </w:rPr>
            </w:pPr>
            <w:r w:rsidRPr="0064397E"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 xml:space="preserve">    </w:t>
            </w:r>
            <w:r w:rsidRPr="0064397E"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  <w:t>26</w:t>
            </w:r>
          </w:p>
        </w:tc>
      </w:tr>
      <w:tr w:rsidR="0064397E" w:rsidRPr="0064397E" w14:paraId="15B10A27" w14:textId="77777777" w:rsidTr="00531515">
        <w:tc>
          <w:tcPr>
            <w:tcW w:w="87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036BD" w14:textId="77777777" w:rsidR="0064397E" w:rsidRPr="0064397E" w:rsidRDefault="0064397E" w:rsidP="0064397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</w:pPr>
            <w:r w:rsidRPr="0064397E"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  <w:t>2.3. Характер зв'язку мовленнєвого  та моторного розвитку       у дітей з порушеннями мовлення................................................................................</w:t>
            </w:r>
          </w:p>
        </w:tc>
        <w:tc>
          <w:tcPr>
            <w:tcW w:w="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0DD29" w14:textId="77777777" w:rsidR="0064397E" w:rsidRPr="0064397E" w:rsidRDefault="0064397E" w:rsidP="0064397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</w:pPr>
          </w:p>
          <w:p w14:paraId="38F121F8" w14:textId="77777777" w:rsidR="0064397E" w:rsidRPr="0064397E" w:rsidRDefault="0064397E" w:rsidP="0064397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</w:pPr>
            <w:r w:rsidRPr="0064397E"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  <w:t>43</w:t>
            </w:r>
          </w:p>
        </w:tc>
      </w:tr>
      <w:tr w:rsidR="0064397E" w:rsidRPr="0064397E" w14:paraId="1A048136" w14:textId="77777777" w:rsidTr="00531515">
        <w:tc>
          <w:tcPr>
            <w:tcW w:w="87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F3297" w14:textId="77777777" w:rsidR="0064397E" w:rsidRPr="0064397E" w:rsidRDefault="0064397E" w:rsidP="0064397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</w:pPr>
            <w:r w:rsidRPr="0064397E"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  <w:t>Висновки до другого розділу..........................................................................</w:t>
            </w:r>
          </w:p>
        </w:tc>
        <w:tc>
          <w:tcPr>
            <w:tcW w:w="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49C13" w14:textId="77777777" w:rsidR="0064397E" w:rsidRPr="0064397E" w:rsidRDefault="0064397E" w:rsidP="0064397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</w:pPr>
            <w:r w:rsidRPr="0064397E"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  <w:t>46</w:t>
            </w:r>
          </w:p>
        </w:tc>
      </w:tr>
      <w:tr w:rsidR="0064397E" w:rsidRPr="0064397E" w14:paraId="63DF6BDD" w14:textId="77777777" w:rsidTr="00531515">
        <w:tc>
          <w:tcPr>
            <w:tcW w:w="87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DB535" w14:textId="77777777" w:rsidR="0064397E" w:rsidRPr="0064397E" w:rsidRDefault="0064397E" w:rsidP="0064397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</w:pPr>
            <w:r w:rsidRPr="0064397E"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  <w:t>РОЗДІЛ 3. КОРЕКЦІЙНА РОБОТА З РОЗВИТКУ ДРІБНОЇ МОТОРИКИ РУКИ СТАРШИХ ДОШКІЛЬНИКІВ ІЗ ПОРУШЕННЯМ МОВЛЕННЯ (формувальний експеримент).................................................</w:t>
            </w:r>
          </w:p>
        </w:tc>
        <w:tc>
          <w:tcPr>
            <w:tcW w:w="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D7BC3" w14:textId="77777777" w:rsidR="0064397E" w:rsidRPr="0064397E" w:rsidRDefault="0064397E" w:rsidP="0064397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</w:p>
          <w:p w14:paraId="2E01A296" w14:textId="77777777" w:rsidR="0064397E" w:rsidRPr="0064397E" w:rsidRDefault="0064397E" w:rsidP="0064397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</w:p>
          <w:p w14:paraId="0FC7178E" w14:textId="77777777" w:rsidR="0064397E" w:rsidRPr="0064397E" w:rsidRDefault="0064397E" w:rsidP="0064397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</w:pPr>
            <w:r w:rsidRPr="0064397E"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  <w:t>47</w:t>
            </w:r>
          </w:p>
        </w:tc>
      </w:tr>
      <w:tr w:rsidR="0064397E" w:rsidRPr="0064397E" w14:paraId="33B594EB" w14:textId="77777777" w:rsidTr="00531515">
        <w:tc>
          <w:tcPr>
            <w:tcW w:w="87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9EFDB" w14:textId="77777777" w:rsidR="0064397E" w:rsidRPr="0064397E" w:rsidRDefault="0064397E" w:rsidP="0064397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</w:pPr>
            <w:r w:rsidRPr="0064397E"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  <w:t>3.1. Організація експериментального навчання...........................................</w:t>
            </w:r>
          </w:p>
        </w:tc>
        <w:tc>
          <w:tcPr>
            <w:tcW w:w="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34DA0" w14:textId="77777777" w:rsidR="0064397E" w:rsidRPr="0064397E" w:rsidRDefault="0064397E" w:rsidP="0064397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</w:pPr>
            <w:r w:rsidRPr="0064397E"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  <w:t>47</w:t>
            </w:r>
          </w:p>
        </w:tc>
      </w:tr>
      <w:tr w:rsidR="0064397E" w:rsidRPr="0064397E" w14:paraId="2013B9C7" w14:textId="77777777" w:rsidTr="00531515">
        <w:tc>
          <w:tcPr>
            <w:tcW w:w="87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ED224" w14:textId="77777777" w:rsidR="0064397E" w:rsidRPr="0064397E" w:rsidRDefault="0064397E" w:rsidP="0064397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</w:pPr>
            <w:r w:rsidRPr="0064397E"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  <w:t>3.2. Принципи корекційно-педагогічної роботи з дошкільниками із порушенням мовлення....................................................................................</w:t>
            </w:r>
          </w:p>
        </w:tc>
        <w:tc>
          <w:tcPr>
            <w:tcW w:w="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08698" w14:textId="77777777" w:rsidR="0064397E" w:rsidRPr="0064397E" w:rsidRDefault="0064397E" w:rsidP="0064397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</w:p>
          <w:p w14:paraId="44E8550D" w14:textId="77777777" w:rsidR="0064397E" w:rsidRPr="0064397E" w:rsidRDefault="0064397E" w:rsidP="0064397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</w:pPr>
            <w:r w:rsidRPr="0064397E"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  <w:t>51</w:t>
            </w:r>
          </w:p>
        </w:tc>
      </w:tr>
      <w:tr w:rsidR="0064397E" w:rsidRPr="0064397E" w14:paraId="6DA31267" w14:textId="77777777" w:rsidTr="00531515">
        <w:tc>
          <w:tcPr>
            <w:tcW w:w="87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AC9E8" w14:textId="77777777" w:rsidR="0064397E" w:rsidRPr="0064397E" w:rsidRDefault="0064397E" w:rsidP="0064397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</w:pPr>
            <w:r w:rsidRPr="0064397E"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  <w:t xml:space="preserve">3.3. Робота з формування у дітей з </w:t>
            </w:r>
            <w:proofErr w:type="spellStart"/>
            <w:r w:rsidRPr="0064397E"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  <w:t>дізартрією</w:t>
            </w:r>
            <w:proofErr w:type="spellEnd"/>
            <w:r w:rsidRPr="0064397E"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  <w:t xml:space="preserve"> рухових навичок та умінь................................................................................................................</w:t>
            </w:r>
          </w:p>
        </w:tc>
        <w:tc>
          <w:tcPr>
            <w:tcW w:w="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08F1E" w14:textId="77777777" w:rsidR="0064397E" w:rsidRPr="0064397E" w:rsidRDefault="0064397E" w:rsidP="0064397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</w:p>
          <w:p w14:paraId="3D6F3077" w14:textId="77777777" w:rsidR="0064397E" w:rsidRPr="0064397E" w:rsidRDefault="0064397E" w:rsidP="0064397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</w:pPr>
            <w:r w:rsidRPr="0064397E"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  <w:t>53</w:t>
            </w:r>
          </w:p>
        </w:tc>
      </w:tr>
      <w:tr w:rsidR="0064397E" w:rsidRPr="0064397E" w14:paraId="311AD48E" w14:textId="77777777" w:rsidTr="00531515">
        <w:tc>
          <w:tcPr>
            <w:tcW w:w="87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5FD12" w14:textId="77777777" w:rsidR="0064397E" w:rsidRPr="0064397E" w:rsidRDefault="0064397E" w:rsidP="0064397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Lucida Sans"/>
                <w:color w:val="000000"/>
                <w:spacing w:val="-11"/>
                <w:kern w:val="3"/>
                <w:sz w:val="28"/>
                <w:szCs w:val="28"/>
                <w:shd w:val="clear" w:color="auto" w:fill="FFFFFF"/>
                <w:lang w:val="uk-UA" w:eastAsia="uk-UA" w:bidi="hi-IN"/>
              </w:rPr>
            </w:pPr>
            <w:r w:rsidRPr="0064397E">
              <w:rPr>
                <w:rFonts w:ascii="Times New Roman" w:eastAsia="Times New Roman" w:hAnsi="Times New Roman" w:cs="Lucida Sans"/>
                <w:color w:val="000000"/>
                <w:spacing w:val="-11"/>
                <w:kern w:val="3"/>
                <w:sz w:val="28"/>
                <w:szCs w:val="28"/>
                <w:shd w:val="clear" w:color="auto" w:fill="FFFFFF"/>
                <w:lang w:val="uk-UA" w:eastAsia="uk-UA" w:bidi="hi-IN"/>
              </w:rPr>
              <w:t>3.3. Результати експериментального навчання............................................................</w:t>
            </w:r>
          </w:p>
        </w:tc>
        <w:tc>
          <w:tcPr>
            <w:tcW w:w="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A5490" w14:textId="77777777" w:rsidR="0064397E" w:rsidRPr="0064397E" w:rsidRDefault="0064397E" w:rsidP="0064397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</w:pPr>
            <w:r w:rsidRPr="0064397E"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  <w:t>67</w:t>
            </w:r>
          </w:p>
        </w:tc>
      </w:tr>
      <w:tr w:rsidR="0064397E" w:rsidRPr="0064397E" w14:paraId="2C47AE6C" w14:textId="77777777" w:rsidTr="00531515">
        <w:tc>
          <w:tcPr>
            <w:tcW w:w="87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926EC" w14:textId="77777777" w:rsidR="0064397E" w:rsidRPr="0064397E" w:rsidRDefault="0064397E" w:rsidP="0064397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</w:pPr>
            <w:r w:rsidRPr="0064397E"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  <w:t>Висновки до третього розділу........................................................................</w:t>
            </w:r>
          </w:p>
        </w:tc>
        <w:tc>
          <w:tcPr>
            <w:tcW w:w="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715B0" w14:textId="77777777" w:rsidR="0064397E" w:rsidRPr="0064397E" w:rsidRDefault="0064397E" w:rsidP="0064397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</w:pPr>
            <w:r w:rsidRPr="0064397E"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  <w:t>70</w:t>
            </w:r>
          </w:p>
        </w:tc>
      </w:tr>
      <w:tr w:rsidR="0064397E" w:rsidRPr="0064397E" w14:paraId="5C0B8173" w14:textId="77777777" w:rsidTr="00531515">
        <w:tc>
          <w:tcPr>
            <w:tcW w:w="87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B2286" w14:textId="77777777" w:rsidR="0064397E" w:rsidRPr="0064397E" w:rsidRDefault="0064397E" w:rsidP="0064397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</w:pPr>
            <w:r w:rsidRPr="0064397E"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  <w:t>ВИСНОВКИ....................................................................................................</w:t>
            </w:r>
          </w:p>
        </w:tc>
        <w:tc>
          <w:tcPr>
            <w:tcW w:w="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85ED9" w14:textId="77777777" w:rsidR="0064397E" w:rsidRPr="0064397E" w:rsidRDefault="0064397E" w:rsidP="0064397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</w:pPr>
            <w:r w:rsidRPr="0064397E"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  <w:t>71</w:t>
            </w:r>
          </w:p>
        </w:tc>
      </w:tr>
      <w:tr w:rsidR="0064397E" w:rsidRPr="0064397E" w14:paraId="7DFFBA3D" w14:textId="77777777" w:rsidTr="00531515">
        <w:tc>
          <w:tcPr>
            <w:tcW w:w="87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1F1B8" w14:textId="77777777" w:rsidR="0064397E" w:rsidRPr="0064397E" w:rsidRDefault="0064397E" w:rsidP="0064397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</w:pPr>
            <w:r w:rsidRPr="0064397E"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  <w:t>СПИСОК ВИКОРИСТАНИХ ДЖЕРЕЛ.......................................................</w:t>
            </w:r>
          </w:p>
        </w:tc>
        <w:tc>
          <w:tcPr>
            <w:tcW w:w="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2EA9F" w14:textId="77777777" w:rsidR="0064397E" w:rsidRPr="0064397E" w:rsidRDefault="0064397E" w:rsidP="0064397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</w:pPr>
            <w:r w:rsidRPr="0064397E"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  <w:t>72</w:t>
            </w:r>
          </w:p>
        </w:tc>
      </w:tr>
      <w:tr w:rsidR="0064397E" w:rsidRPr="0064397E" w14:paraId="43E7C02A" w14:textId="77777777" w:rsidTr="00531515">
        <w:tc>
          <w:tcPr>
            <w:tcW w:w="872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8A654" w14:textId="77777777" w:rsidR="0064397E" w:rsidRPr="0064397E" w:rsidRDefault="0064397E" w:rsidP="0064397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</w:pPr>
            <w:r w:rsidRPr="0064397E"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  <w:t>ДОДАТОК.......................................................................................................</w:t>
            </w:r>
          </w:p>
        </w:tc>
        <w:tc>
          <w:tcPr>
            <w:tcW w:w="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1BB35" w14:textId="77777777" w:rsidR="0064397E" w:rsidRPr="0064397E" w:rsidRDefault="0064397E" w:rsidP="0064397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val="en-US" w:eastAsia="zh-CN" w:bidi="hi-IN"/>
              </w:rPr>
            </w:pPr>
            <w:r w:rsidRPr="0064397E"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en-US" w:eastAsia="zh-CN" w:bidi="hi-IN"/>
              </w:rPr>
              <w:t xml:space="preserve">  </w:t>
            </w:r>
            <w:r w:rsidRPr="0064397E">
              <w:rPr>
                <w:rFonts w:ascii="Times New Roman" w:eastAsia="NSimSun" w:hAnsi="Times New Roman" w:cs="Lucida Sans"/>
                <w:color w:val="000000"/>
                <w:kern w:val="3"/>
                <w:sz w:val="28"/>
                <w:szCs w:val="28"/>
                <w:shd w:val="clear" w:color="auto" w:fill="FFFFFF"/>
                <w:lang w:val="uk-UA" w:eastAsia="zh-CN" w:bidi="hi-IN"/>
              </w:rPr>
              <w:t>75</w:t>
            </w:r>
          </w:p>
        </w:tc>
      </w:tr>
    </w:tbl>
    <w:p w14:paraId="74470941" w14:textId="77777777" w:rsidR="0064397E" w:rsidRDefault="0064397E">
      <w:r>
        <w:br w:type="page"/>
      </w:r>
    </w:p>
    <w:p w14:paraId="6F19AE27" w14:textId="77777777" w:rsidR="00972E3E" w:rsidRDefault="00972E3E" w:rsidP="00972E3E">
      <w:pPr>
        <w:pStyle w:val="Textbody"/>
        <w:spacing w:after="83"/>
        <w:jc w:val="center"/>
        <w:rPr>
          <w:rFonts w:hint="eastAsia"/>
          <w:lang w:val="uk-UA"/>
        </w:rPr>
      </w:pPr>
      <w:r>
        <w:rPr>
          <w:rFonts w:ascii="Times New Roman" w:hAnsi="Times New Roman"/>
          <w:b/>
          <w:bCs/>
          <w:lang w:val="uk-UA"/>
        </w:rPr>
        <w:lastRenderedPageBreak/>
        <w:t>АНОТАЦІЯ</w:t>
      </w:r>
    </w:p>
    <w:p w14:paraId="473AFC9D" w14:textId="4C3A891B" w:rsidR="00972E3E" w:rsidRPr="00972E3E" w:rsidRDefault="00D77928" w:rsidP="00D77928">
      <w:pPr>
        <w:pStyle w:val="Textbody"/>
        <w:spacing w:after="83" w:line="360" w:lineRule="auto"/>
        <w:jc w:val="both"/>
        <w:rPr>
          <w:rFonts w:hint="eastAsia"/>
          <w:sz w:val="28"/>
          <w:szCs w:val="28"/>
          <w:lang w:val="uk-UA"/>
        </w:rPr>
      </w:pPr>
      <w:r w:rsidRPr="00D77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Глущенко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І. В.</w:t>
      </w:r>
      <w:r w:rsidRPr="00D77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72E3E" w:rsidRPr="00972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Формування графічних умінь дітей </w:t>
      </w:r>
      <w:r w:rsidR="00972E3E" w:rsidRPr="002B3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старшого дошкільного віку з дизартрією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77928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кваліфікаційна робота магістра </w:t>
      </w:r>
      <w:r w:rsidR="00972E3E" w:rsidRPr="00D77928">
        <w:rPr>
          <w:rFonts w:ascii="Times New Roman" w:hAnsi="Times New Roman"/>
          <w:sz w:val="28"/>
          <w:szCs w:val="28"/>
          <w:lang w:val="uk-UA"/>
        </w:rPr>
        <w:t xml:space="preserve">/ </w:t>
      </w:r>
      <w:r w:rsidRPr="002B3E21">
        <w:rPr>
          <w:rFonts w:ascii="Times New Roman" w:hAnsi="Times New Roman" w:cs="Times New Roman"/>
          <w:color w:val="000000"/>
          <w:sz w:val="28"/>
          <w:szCs w:val="28"/>
          <w:lang w:val="uk-UA"/>
        </w:rPr>
        <w:t>Ірина</w:t>
      </w:r>
      <w:r w:rsidRPr="002B3E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2E3E" w:rsidRPr="002B3E21">
        <w:rPr>
          <w:rFonts w:ascii="Times New Roman" w:hAnsi="Times New Roman"/>
          <w:sz w:val="28"/>
          <w:szCs w:val="28"/>
          <w:lang w:val="uk-UA"/>
        </w:rPr>
        <w:t>Глущенко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7928">
        <w:rPr>
          <w:rFonts w:ascii="Times New Roman" w:hAnsi="Times New Roman"/>
          <w:sz w:val="28"/>
          <w:szCs w:val="28"/>
          <w:lang w:val="uk-UA"/>
        </w:rPr>
        <w:t xml:space="preserve">студентка 21-СОЛЗ </w:t>
      </w:r>
      <w:proofErr w:type="spellStart"/>
      <w:r w:rsidRPr="00D77928">
        <w:rPr>
          <w:rFonts w:ascii="Times New Roman" w:hAnsi="Times New Roman"/>
          <w:sz w:val="28"/>
          <w:szCs w:val="28"/>
          <w:lang w:val="uk-UA"/>
        </w:rPr>
        <w:t>гр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  <w:r w:rsidR="00972E3E" w:rsidRPr="00972E3E">
        <w:rPr>
          <w:rFonts w:ascii="Times New Roman" w:hAnsi="Times New Roman"/>
          <w:sz w:val="28"/>
          <w:szCs w:val="28"/>
          <w:lang w:val="uk-UA"/>
        </w:rPr>
        <w:t xml:space="preserve"> наук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972E3E" w:rsidRPr="00972E3E">
        <w:rPr>
          <w:rFonts w:ascii="Times New Roman" w:hAnsi="Times New Roman"/>
          <w:sz w:val="28"/>
          <w:szCs w:val="28"/>
          <w:lang w:val="uk-UA"/>
        </w:rPr>
        <w:t xml:space="preserve"> кер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972E3E" w:rsidRPr="00972E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2E3E" w:rsidRPr="00972E3E">
        <w:rPr>
          <w:rFonts w:ascii="Times New Roman" w:hAnsi="Times New Roman" w:cs="Times New Roman"/>
          <w:sz w:val="28"/>
          <w:szCs w:val="28"/>
          <w:lang w:val="uk-UA"/>
        </w:rPr>
        <w:t>Ірина Самойлова</w:t>
      </w:r>
      <w:r>
        <w:rPr>
          <w:rFonts w:ascii="Times New Roman" w:hAnsi="Times New Roman"/>
          <w:sz w:val="28"/>
          <w:szCs w:val="28"/>
          <w:lang w:val="uk-UA"/>
        </w:rPr>
        <w:t>. – Харків, 20</w:t>
      </w:r>
      <w:r w:rsidR="00170863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4. –77с.</w:t>
      </w:r>
    </w:p>
    <w:p w14:paraId="3547548E" w14:textId="77777777" w:rsidR="00972E3E" w:rsidRDefault="00972E3E" w:rsidP="00972E3E">
      <w:pPr>
        <w:pStyle w:val="Standard"/>
        <w:spacing w:line="360" w:lineRule="auto"/>
        <w:ind w:firstLine="709"/>
        <w:jc w:val="both"/>
        <w:rPr>
          <w:rFonts w:hint="eastAsia"/>
          <w:sz w:val="28"/>
          <w:szCs w:val="28"/>
          <w:lang w:val="uk-UA"/>
        </w:rPr>
      </w:pPr>
      <w:r w:rsidRPr="00972E3E">
        <w:rPr>
          <w:rFonts w:ascii="Times New Roman" w:hAnsi="Times New Roman"/>
          <w:i/>
          <w:iCs/>
          <w:sz w:val="28"/>
          <w:szCs w:val="28"/>
          <w:lang w:val="uk-UA"/>
        </w:rPr>
        <w:t>Мета дослідження</w:t>
      </w:r>
      <w:r w:rsidRPr="00972E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2E3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: </w:t>
      </w:r>
      <w:r w:rsidRPr="00972E3E">
        <w:rPr>
          <w:rFonts w:ascii="Times New Roman" w:hAnsi="Times New Roman"/>
          <w:color w:val="000000"/>
          <w:sz w:val="28"/>
          <w:szCs w:val="28"/>
          <w:lang w:val="uk-UA"/>
        </w:rPr>
        <w:t>розробити</w:t>
      </w:r>
      <w:r w:rsidRPr="00972E3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з</w:t>
      </w:r>
      <w:r w:rsidRPr="00972E3E">
        <w:rPr>
          <w:rFonts w:ascii="Times New Roman" w:hAnsi="Times New Roman"/>
          <w:sz w:val="28"/>
          <w:szCs w:val="28"/>
          <w:lang w:val="uk-UA"/>
        </w:rPr>
        <w:t xml:space="preserve">міст корекційної роботи з формування </w:t>
      </w:r>
      <w:r w:rsidRPr="00972E3E">
        <w:rPr>
          <w:rFonts w:ascii="Times New Roman" w:hAnsi="Times New Roman"/>
          <w:color w:val="000000"/>
          <w:sz w:val="28"/>
          <w:szCs w:val="28"/>
          <w:lang w:val="uk-UA"/>
        </w:rPr>
        <w:t>графічних умінь</w:t>
      </w:r>
      <w:r w:rsidRPr="00972E3E">
        <w:rPr>
          <w:rFonts w:ascii="Times New Roman" w:hAnsi="Times New Roman"/>
          <w:sz w:val="28"/>
          <w:szCs w:val="28"/>
          <w:lang w:val="uk-UA"/>
        </w:rPr>
        <w:t xml:space="preserve"> у дошкільників із стертою формою дизартрії.</w:t>
      </w:r>
    </w:p>
    <w:p w14:paraId="4DC94DB2" w14:textId="77777777" w:rsidR="00972E3E" w:rsidRDefault="00972E3E" w:rsidP="00972E3E">
      <w:pPr>
        <w:pStyle w:val="Standard"/>
        <w:spacing w:line="360" w:lineRule="auto"/>
        <w:ind w:firstLine="709"/>
        <w:jc w:val="both"/>
        <w:rPr>
          <w:rFonts w:hint="eastAsia"/>
          <w:sz w:val="28"/>
          <w:szCs w:val="28"/>
          <w:lang w:val="uk-UA"/>
        </w:rPr>
      </w:pPr>
      <w:r w:rsidRPr="00972E3E">
        <w:rPr>
          <w:rFonts w:ascii="Times New Roman" w:hAnsi="Times New Roman"/>
          <w:i/>
          <w:iCs/>
          <w:sz w:val="28"/>
          <w:szCs w:val="28"/>
          <w:lang w:val="uk-UA"/>
        </w:rPr>
        <w:t>Об'єкт дослідження</w:t>
      </w:r>
      <w:r w:rsidRPr="00972E3E"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972E3E">
        <w:rPr>
          <w:rFonts w:ascii="Times New Roman" w:hAnsi="Times New Roman"/>
          <w:color w:val="000000"/>
          <w:sz w:val="28"/>
          <w:szCs w:val="28"/>
          <w:lang w:val="uk-UA"/>
        </w:rPr>
        <w:t>графічна діяльність дітей старшого дошкільного віку зі стертою формою дизартрією.</w:t>
      </w:r>
    </w:p>
    <w:p w14:paraId="0B24A4E3" w14:textId="77777777" w:rsidR="00972E3E" w:rsidRDefault="00972E3E" w:rsidP="00972E3E">
      <w:pPr>
        <w:pStyle w:val="Standar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72E3E">
        <w:rPr>
          <w:rFonts w:ascii="Times New Roman" w:hAnsi="Times New Roman"/>
          <w:i/>
          <w:iCs/>
          <w:sz w:val="28"/>
          <w:szCs w:val="28"/>
          <w:lang w:val="uk-UA"/>
        </w:rPr>
        <w:t>Предмет дослідження</w:t>
      </w:r>
      <w:r w:rsidRPr="00972E3E"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972E3E">
        <w:rPr>
          <w:rFonts w:ascii="Times New Roman" w:hAnsi="Times New Roman"/>
          <w:color w:val="000000"/>
          <w:sz w:val="28"/>
          <w:szCs w:val="28"/>
          <w:lang w:val="uk-UA"/>
        </w:rPr>
        <w:t>корекційна робота з формування графічних умінь у дітей дошкільного віку зі стертою формою дизартрії</w:t>
      </w:r>
    </w:p>
    <w:p w14:paraId="3ED3B73B" w14:textId="77777777" w:rsidR="00972E3E" w:rsidRDefault="00972E3E" w:rsidP="00972E3E">
      <w:pPr>
        <w:pStyle w:val="Standar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72E3E">
        <w:rPr>
          <w:rFonts w:ascii="Times New Roman" w:hAnsi="Times New Roman"/>
          <w:sz w:val="28"/>
          <w:szCs w:val="28"/>
          <w:lang w:val="uk-UA"/>
        </w:rPr>
        <w:t>Основні результати. Дослідження, проведене у рамках магістерської роботи, дозволило виявити, що в дітей із дизартрією старшого дошкільного віку</w:t>
      </w:r>
      <w:r w:rsidRPr="00972E3E">
        <w:rPr>
          <w:rFonts w:ascii="Times New Roman" w:hAnsi="Times New Roman"/>
          <w:color w:val="000000"/>
          <w:sz w:val="28"/>
          <w:szCs w:val="28"/>
          <w:lang w:val="uk-UA"/>
        </w:rPr>
        <w:t xml:space="preserve"> виявляється якісна своєрідність формування дрібної моторики, а також кореляція між недоліками мовленнєвого та моторного розвитку. Ефективність корекційно-педагогічної роботи з дітьми старшого дошкільного віку з дизартрією підвищиться при створенні      системи      роботи,      включаючи   спеціальний зміст, форми та методи, спрямовані на розвиток дрібної моторики.</w:t>
      </w:r>
    </w:p>
    <w:p w14:paraId="1F6B827E" w14:textId="77777777" w:rsidR="00972E3E" w:rsidRDefault="00972E3E" w:rsidP="00972E3E">
      <w:pPr>
        <w:pStyle w:val="Standar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72E3E">
        <w:rPr>
          <w:rFonts w:ascii="Times New Roman" w:hAnsi="Times New Roman"/>
          <w:sz w:val="28"/>
          <w:szCs w:val="28"/>
          <w:lang w:val="uk-UA"/>
        </w:rPr>
        <w:t xml:space="preserve">Також результати проведеного дослідження дозволяють нам говорити про те, що у </w:t>
      </w:r>
      <w:r w:rsidRPr="00972E3E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процесі розвитку у дітей старшого дошкільного віку зі </w:t>
      </w:r>
      <w:r w:rsidRPr="00972E3E">
        <w:rPr>
          <w:rFonts w:ascii="Times New Roman" w:hAnsi="Times New Roman"/>
          <w:sz w:val="28"/>
          <w:szCs w:val="28"/>
          <w:lang w:val="uk-UA"/>
        </w:rPr>
        <w:t>стертою формою дизартрії</w:t>
      </w:r>
      <w:r w:rsidRPr="00972E3E">
        <w:rPr>
          <w:rFonts w:ascii="Times New Roman" w:hAnsi="Times New Roman"/>
          <w:color w:val="000000"/>
          <w:sz w:val="28"/>
          <w:szCs w:val="28"/>
          <w:lang w:val="uk-UA"/>
        </w:rPr>
        <w:t xml:space="preserve"> без спеціального навчання до початку шкільного навчання не формуються графічні вміння, що необхідні для письма.</w:t>
      </w:r>
    </w:p>
    <w:p w14:paraId="2A2BC872" w14:textId="77777777" w:rsidR="00972E3E" w:rsidRDefault="00972E3E" w:rsidP="00972E3E">
      <w:pPr>
        <w:pStyle w:val="Standard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72E3E">
        <w:rPr>
          <w:rFonts w:ascii="Times New Roman" w:hAnsi="Times New Roman"/>
          <w:sz w:val="28"/>
          <w:szCs w:val="28"/>
          <w:lang w:val="uk-UA"/>
        </w:rPr>
        <w:t>Результати дослідження можуть бути використані під час проведення диференціальної діагностики легких відхилень у розвитку дітей, розробки корекційних програм для роботи з дітьми з відхиленнями у розвитку.</w:t>
      </w:r>
    </w:p>
    <w:p w14:paraId="4A5E15BB" w14:textId="31BC91A2" w:rsidR="00972E3E" w:rsidRPr="00972E3E" w:rsidRDefault="00972E3E" w:rsidP="00972E3E">
      <w:pPr>
        <w:pStyle w:val="Standard"/>
        <w:spacing w:line="360" w:lineRule="auto"/>
        <w:ind w:firstLine="709"/>
        <w:jc w:val="both"/>
        <w:rPr>
          <w:rFonts w:hint="eastAsia"/>
          <w:i/>
          <w:iCs/>
          <w:sz w:val="28"/>
          <w:szCs w:val="28"/>
          <w:lang w:val="uk-UA"/>
        </w:rPr>
      </w:pPr>
      <w:r w:rsidRPr="00972E3E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Ключові слова</w:t>
      </w:r>
      <w:r w:rsidRPr="00972E3E">
        <w:rPr>
          <w:rFonts w:ascii="Times New Roman" w:hAnsi="Times New Roman"/>
          <w:i/>
          <w:iCs/>
          <w:sz w:val="28"/>
          <w:szCs w:val="28"/>
          <w:lang w:val="uk-UA"/>
        </w:rPr>
        <w:t>: графічні уміння, мовлення, розвиток, дизартрія</w:t>
      </w:r>
      <w:r w:rsidRPr="00972E3E">
        <w:rPr>
          <w:rFonts w:ascii="Times New Roman" w:hAnsi="Times New Roman"/>
          <w:i/>
          <w:iCs/>
          <w:lang w:val="uk-UA"/>
        </w:rPr>
        <w:t>.</w:t>
      </w:r>
    </w:p>
    <w:p w14:paraId="3926AC74" w14:textId="77777777" w:rsidR="00972E3E" w:rsidRDefault="00972E3E">
      <w:pPr>
        <w:rPr>
          <w:rFonts w:ascii="Times New Roman" w:eastAsia="NSimSun" w:hAnsi="Times New Roman" w:cs="Lucida Sans"/>
          <w:kern w:val="3"/>
          <w:sz w:val="24"/>
          <w:szCs w:val="24"/>
          <w:lang w:val="uk-UA" w:eastAsia="zh-CN" w:bidi="hi-IN"/>
        </w:rPr>
      </w:pPr>
      <w:r>
        <w:rPr>
          <w:rFonts w:ascii="Times New Roman" w:hAnsi="Times New Roman"/>
          <w:lang w:val="uk-UA"/>
        </w:rPr>
        <w:br w:type="page"/>
      </w:r>
    </w:p>
    <w:p w14:paraId="167491EF" w14:textId="1816AE3A" w:rsidR="00972E3E" w:rsidRPr="00972E3E" w:rsidRDefault="00972E3E" w:rsidP="00972E3E">
      <w:pPr>
        <w:pStyle w:val="Textbody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72E3E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ANNOTATION</w:t>
      </w:r>
    </w:p>
    <w:p w14:paraId="110F3FFD" w14:textId="0857194D" w:rsidR="00972E3E" w:rsidRPr="003C28C3" w:rsidRDefault="00972E3E" w:rsidP="00972E3E">
      <w:pPr>
        <w:pStyle w:val="Textbody"/>
        <w:spacing w:after="0" w:line="360" w:lineRule="auto"/>
        <w:ind w:firstLine="720"/>
        <w:jc w:val="both"/>
        <w:rPr>
          <w:rFonts w:hint="eastAsia"/>
          <w:sz w:val="28"/>
          <w:szCs w:val="28"/>
          <w:lang w:val="uk-UA"/>
        </w:rPr>
      </w:pPr>
      <w:bookmarkStart w:id="0" w:name="_GoBack"/>
      <w:bookmarkEnd w:id="0"/>
    </w:p>
    <w:p w14:paraId="11168F4D" w14:textId="77777777" w:rsidR="00972E3E" w:rsidRPr="00972E3E" w:rsidRDefault="00972E3E" w:rsidP="00972E3E">
      <w:pPr>
        <w:pStyle w:val="Textbody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2E3E">
        <w:rPr>
          <w:rFonts w:ascii="Times New Roman" w:hAnsi="Times New Roman"/>
          <w:sz w:val="28"/>
          <w:szCs w:val="28"/>
        </w:rPr>
        <w:t>Research object: to develop the content of correctional work on the formation of graphic skills in preschoolers with erased dysarthria.</w:t>
      </w:r>
    </w:p>
    <w:p w14:paraId="29842DE7" w14:textId="77777777" w:rsidR="00972E3E" w:rsidRPr="00972E3E" w:rsidRDefault="00972E3E" w:rsidP="00972E3E">
      <w:pPr>
        <w:pStyle w:val="Textbody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2E3E">
        <w:rPr>
          <w:rFonts w:ascii="Times New Roman" w:hAnsi="Times New Roman"/>
          <w:sz w:val="28"/>
          <w:szCs w:val="28"/>
        </w:rPr>
        <w:t>Research object - graphic activity of senior preschool children with erased dysarthria.</w:t>
      </w:r>
    </w:p>
    <w:p w14:paraId="4EE1C1D8" w14:textId="77777777" w:rsidR="00972E3E" w:rsidRPr="00972E3E" w:rsidRDefault="00972E3E" w:rsidP="00972E3E">
      <w:pPr>
        <w:pStyle w:val="Textbody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2E3E">
        <w:rPr>
          <w:rFonts w:ascii="Times New Roman" w:hAnsi="Times New Roman"/>
          <w:sz w:val="28"/>
          <w:szCs w:val="28"/>
        </w:rPr>
        <w:t>Research subject - correctional work on the formation of graphic skills in preschoolers with erased dysarthria</w:t>
      </w:r>
    </w:p>
    <w:p w14:paraId="45D66DE2" w14:textId="77777777" w:rsidR="00972E3E" w:rsidRPr="00972E3E" w:rsidRDefault="00972E3E" w:rsidP="00972E3E">
      <w:pPr>
        <w:pStyle w:val="Textbody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2E3E">
        <w:rPr>
          <w:rFonts w:ascii="Times New Roman" w:hAnsi="Times New Roman"/>
          <w:sz w:val="28"/>
          <w:szCs w:val="28"/>
        </w:rPr>
        <w:t>Main results. The study, conducted as part of the master's thesis, revealed that senior preschool children with dysarthria have a qualitative originality in the formation of fine motor skills, and a relationship was established between the deficiencies in speech and motor development. Will the effectiveness of correctional and pedagogical work with senior preschoolers with dysarthria increase with the creation of?</w:t>
      </w:r>
    </w:p>
    <w:p w14:paraId="4E425EF4" w14:textId="77777777" w:rsidR="00972E3E" w:rsidRPr="00972E3E" w:rsidRDefault="00972E3E" w:rsidP="00972E3E">
      <w:pPr>
        <w:pStyle w:val="Textbody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2E3E">
        <w:rPr>
          <w:rFonts w:ascii="Times New Roman" w:hAnsi="Times New Roman"/>
          <w:sz w:val="28"/>
          <w:szCs w:val="28"/>
        </w:rPr>
        <w:t>The results of the study also indicate that in the process of development, senior preschoolers with a latent form of dysarthria do not develop graphic skills necessary for writing without special training before starting school.</w:t>
      </w:r>
    </w:p>
    <w:p w14:paraId="63418709" w14:textId="77777777" w:rsidR="00972E3E" w:rsidRPr="00972E3E" w:rsidRDefault="00972E3E" w:rsidP="00972E3E">
      <w:pPr>
        <w:pStyle w:val="Textbody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2E3E">
        <w:rPr>
          <w:rFonts w:ascii="Times New Roman" w:hAnsi="Times New Roman"/>
          <w:sz w:val="28"/>
          <w:szCs w:val="28"/>
        </w:rPr>
        <w:t>The results of the study can be used in the differential diagnosis of mild developmental deviations in children, the development of correctional programs for working with children with developmental deviations.</w:t>
      </w:r>
    </w:p>
    <w:p w14:paraId="1DAB95A8" w14:textId="77777777" w:rsidR="00972E3E" w:rsidRDefault="00972E3E" w:rsidP="00972E3E">
      <w:pPr>
        <w:pStyle w:val="Textbody"/>
        <w:spacing w:after="0" w:line="360" w:lineRule="auto"/>
        <w:ind w:firstLine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63E660A6" w14:textId="128BF10F" w:rsidR="00972E3E" w:rsidRPr="00972E3E" w:rsidRDefault="00972E3E" w:rsidP="00972E3E">
      <w:pPr>
        <w:pStyle w:val="Textbody"/>
        <w:spacing w:after="0" w:line="360" w:lineRule="auto"/>
        <w:ind w:firstLine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72E3E">
        <w:rPr>
          <w:rFonts w:ascii="Times New Roman" w:hAnsi="Times New Roman"/>
          <w:b/>
          <w:bCs/>
          <w:i/>
          <w:iCs/>
          <w:sz w:val="28"/>
          <w:szCs w:val="28"/>
        </w:rPr>
        <w:t xml:space="preserve">Keywords: </w:t>
      </w:r>
      <w:r w:rsidRPr="00972E3E">
        <w:rPr>
          <w:rFonts w:ascii="Times New Roman" w:hAnsi="Times New Roman"/>
          <w:i/>
          <w:iCs/>
          <w:sz w:val="28"/>
          <w:szCs w:val="28"/>
        </w:rPr>
        <w:t>graphic skills, speech, development, dysarthria.</w:t>
      </w:r>
    </w:p>
    <w:p w14:paraId="6F58E2DC" w14:textId="77777777" w:rsidR="00E314A4" w:rsidRPr="00972E3E" w:rsidRDefault="00E314A4" w:rsidP="00972E3E">
      <w:pPr>
        <w:spacing w:line="360" w:lineRule="auto"/>
        <w:ind w:firstLine="720"/>
        <w:rPr>
          <w:sz w:val="28"/>
          <w:szCs w:val="28"/>
          <w:lang w:val="en-US"/>
        </w:rPr>
      </w:pPr>
    </w:p>
    <w:sectPr w:rsidR="00E314A4" w:rsidRPr="00972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B9"/>
    <w:rsid w:val="00170863"/>
    <w:rsid w:val="002745CE"/>
    <w:rsid w:val="002B3E21"/>
    <w:rsid w:val="003C28C3"/>
    <w:rsid w:val="004D471D"/>
    <w:rsid w:val="00531515"/>
    <w:rsid w:val="005A35B9"/>
    <w:rsid w:val="0064397E"/>
    <w:rsid w:val="00972E3E"/>
    <w:rsid w:val="00BD107A"/>
    <w:rsid w:val="00C94679"/>
    <w:rsid w:val="00D1799B"/>
    <w:rsid w:val="00D77928"/>
    <w:rsid w:val="00E3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E884"/>
  <w15:chartTrackingRefBased/>
  <w15:docId w15:val="{B8675C78-B4AE-4ABF-81E4-B2B0E60B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D471D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en-US" w:eastAsia="zh-CN" w:bidi="hi-IN"/>
    </w:rPr>
  </w:style>
  <w:style w:type="paragraph" w:customStyle="1" w:styleId="Standard">
    <w:name w:val="Standard"/>
    <w:rsid w:val="00972E3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4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 A515-52</dc:creator>
  <cp:keywords/>
  <dc:description/>
  <cp:lastModifiedBy>Biblioteka</cp:lastModifiedBy>
  <cp:revision>10</cp:revision>
  <dcterms:created xsi:type="dcterms:W3CDTF">2024-12-22T20:47:00Z</dcterms:created>
  <dcterms:modified xsi:type="dcterms:W3CDTF">2025-02-05T07:49:00Z</dcterms:modified>
</cp:coreProperties>
</file>