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FFA" w:rsidRDefault="007D75BC">
      <w:pPr>
        <w:spacing w:after="0" w:line="360" w:lineRule="auto"/>
        <w:jc w:val="center"/>
        <w:rPr>
          <w:color w:val="000000"/>
        </w:rPr>
      </w:pPr>
      <w:r>
        <w:rPr>
          <w:noProof/>
          <w:lang w:eastAsia="ru-RU"/>
        </w:rPr>
        <mc:AlternateContent>
          <mc:Choice Requires="wps">
            <w:drawing>
              <wp:anchor distT="0" distB="0" distL="114300" distR="114300" simplePos="0" relativeHeight="2" behindDoc="0" locked="0" layoutInCell="1" allowOverlap="1" wp14:anchorId="1298D1F0">
                <wp:simplePos x="0" y="0"/>
                <wp:positionH relativeFrom="column">
                  <wp:posOffset>5454650</wp:posOffset>
                </wp:positionH>
                <wp:positionV relativeFrom="paragraph">
                  <wp:posOffset>-706755</wp:posOffset>
                </wp:positionV>
                <wp:extent cx="510540" cy="574675"/>
                <wp:effectExtent l="0" t="0" r="23495" b="16510"/>
                <wp:wrapNone/>
                <wp:docPr id="1" name="Прямоугольник 4"/>
                <wp:cNvGraphicFramePr/>
                <a:graphic xmlns:a="http://schemas.openxmlformats.org/drawingml/2006/main">
                  <a:graphicData uri="http://schemas.microsoft.com/office/word/2010/wordprocessingShape">
                    <wps:wsp>
                      <wps:cNvSpPr/>
                      <wps:spPr>
                        <a:xfrm>
                          <a:off x="0" y="0"/>
                          <a:ext cx="509760" cy="574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4" fillcolor="white" stroked="t" style="position:absolute;margin-left:429.5pt;margin-top:-55.65pt;width:40.1pt;height:45.15pt" wp14:anchorId="1298D1F0">
                <w10:wrap type="none"/>
                <v:fill o:detectmouseclick="t" type="solid" color2="black"/>
                <v:stroke color="white" weight="12600" joinstyle="miter" endcap="flat"/>
              </v:rect>
            </w:pict>
          </mc:Fallback>
        </mc:AlternateContent>
      </w:r>
      <w:r>
        <w:rPr>
          <w:rFonts w:ascii="Times New Roman" w:hAnsi="Times New Roman" w:cs="Times New Roman"/>
          <w:color w:val="000000"/>
          <w:sz w:val="28"/>
          <w:szCs w:val="28"/>
        </w:rPr>
        <w:t>Міністерство освіти і науки України</w:t>
      </w:r>
    </w:p>
    <w:p w:rsidR="00922FFA" w:rsidRDefault="007D75BC">
      <w:pPr>
        <w:spacing w:after="0" w:line="360" w:lineRule="auto"/>
        <w:jc w:val="center"/>
        <w:rPr>
          <w:color w:val="000000"/>
        </w:rPr>
      </w:pPr>
      <w:r>
        <w:rPr>
          <w:rFonts w:ascii="Times New Roman" w:hAnsi="Times New Roman" w:cs="Times New Roman"/>
          <w:color w:val="000000"/>
          <w:sz w:val="28"/>
          <w:szCs w:val="28"/>
        </w:rPr>
        <w:t>Департамент науки і освіти</w:t>
      </w:r>
    </w:p>
    <w:p w:rsidR="00922FFA" w:rsidRDefault="007D75BC">
      <w:pPr>
        <w:spacing w:after="0" w:line="360" w:lineRule="auto"/>
        <w:jc w:val="center"/>
        <w:rPr>
          <w:color w:val="000000"/>
        </w:rPr>
      </w:pPr>
      <w:r>
        <w:rPr>
          <w:rFonts w:ascii="Times New Roman" w:hAnsi="Times New Roman" w:cs="Times New Roman"/>
          <w:color w:val="000000"/>
          <w:sz w:val="28"/>
          <w:szCs w:val="28"/>
        </w:rPr>
        <w:t xml:space="preserve">Харківської обласної державної </w:t>
      </w:r>
      <w:r>
        <w:rPr>
          <w:rFonts w:ascii="Times New Roman" w:hAnsi="Times New Roman" w:cs="Times New Roman"/>
          <w:color w:val="000000"/>
          <w:sz w:val="28"/>
          <w:szCs w:val="28"/>
          <w:lang w:val="uk-UA"/>
        </w:rPr>
        <w:t xml:space="preserve">(військової) </w:t>
      </w:r>
      <w:r>
        <w:rPr>
          <w:rFonts w:ascii="Times New Roman" w:hAnsi="Times New Roman" w:cs="Times New Roman"/>
          <w:color w:val="000000"/>
          <w:sz w:val="28"/>
          <w:szCs w:val="28"/>
        </w:rPr>
        <w:t>адміністрації</w:t>
      </w:r>
    </w:p>
    <w:p w:rsidR="00922FFA" w:rsidRDefault="007D75BC">
      <w:pPr>
        <w:spacing w:after="0" w:line="360" w:lineRule="auto"/>
        <w:jc w:val="center"/>
        <w:rPr>
          <w:rFonts w:ascii="Times New Roman" w:hAnsi="Times New Roman" w:cs="Times New Roman"/>
          <w:sz w:val="28"/>
          <w:szCs w:val="28"/>
        </w:rPr>
      </w:pPr>
      <w:r>
        <w:rPr>
          <w:rFonts w:ascii="Times New Roman" w:hAnsi="Times New Roman" w:cs="Times New Roman"/>
          <w:color w:val="000000"/>
          <w:sz w:val="28"/>
          <w:szCs w:val="28"/>
        </w:rPr>
        <w:t>Комунальний заклад</w:t>
      </w:r>
    </w:p>
    <w:p w:rsidR="00922FFA" w:rsidRDefault="007D75BC">
      <w:pPr>
        <w:spacing w:after="0" w:line="360" w:lineRule="auto"/>
        <w:jc w:val="center"/>
        <w:rPr>
          <w:rFonts w:ascii="Times New Roman" w:hAnsi="Times New Roman" w:cs="Times New Roman"/>
          <w:sz w:val="28"/>
          <w:szCs w:val="28"/>
        </w:rPr>
      </w:pPr>
      <w:r>
        <w:rPr>
          <w:rFonts w:ascii="Times New Roman" w:hAnsi="Times New Roman" w:cs="Times New Roman"/>
          <w:color w:val="000000"/>
          <w:sz w:val="28"/>
          <w:szCs w:val="28"/>
        </w:rPr>
        <w:t>«Харківська гуманітарно-педагогічна академія»</w:t>
      </w:r>
    </w:p>
    <w:p w:rsidR="00922FFA" w:rsidRDefault="007D75BC">
      <w:pPr>
        <w:spacing w:after="0" w:line="360" w:lineRule="auto"/>
        <w:jc w:val="center"/>
        <w:rPr>
          <w:rFonts w:ascii="Times New Roman" w:hAnsi="Times New Roman" w:cs="Times New Roman"/>
          <w:sz w:val="28"/>
          <w:szCs w:val="28"/>
        </w:rPr>
      </w:pPr>
      <w:r>
        <w:rPr>
          <w:rFonts w:ascii="Times New Roman" w:hAnsi="Times New Roman" w:cs="Times New Roman"/>
          <w:color w:val="000000"/>
          <w:sz w:val="28"/>
          <w:szCs w:val="28"/>
        </w:rPr>
        <w:t>Харківської обласної ради</w:t>
      </w:r>
    </w:p>
    <w:p w:rsidR="00922FFA" w:rsidRDefault="00922FFA">
      <w:pPr>
        <w:spacing w:after="0" w:line="360" w:lineRule="auto"/>
        <w:jc w:val="center"/>
        <w:rPr>
          <w:rFonts w:ascii="Times New Roman" w:hAnsi="Times New Roman" w:cs="Times New Roman"/>
          <w:color w:val="000000"/>
          <w:sz w:val="28"/>
          <w:szCs w:val="28"/>
        </w:rPr>
      </w:pPr>
    </w:p>
    <w:p w:rsidR="00922FFA" w:rsidRDefault="007D75BC">
      <w:pPr>
        <w:spacing w:after="0" w:line="360" w:lineRule="auto"/>
        <w:jc w:val="center"/>
        <w:rPr>
          <w:color w:val="000000"/>
        </w:rPr>
      </w:pPr>
      <w:r>
        <w:rPr>
          <w:rFonts w:ascii="Times New Roman" w:hAnsi="Times New Roman" w:cs="Times New Roman"/>
          <w:i/>
          <w:color w:val="000000"/>
          <w:sz w:val="28"/>
          <w:szCs w:val="28"/>
        </w:rPr>
        <w:t>Кафедра корекційної освіти та спеціальної</w:t>
      </w:r>
      <w:r>
        <w:rPr>
          <w:rFonts w:ascii="Times New Roman" w:hAnsi="Times New Roman" w:cs="Times New Roman"/>
          <w:i/>
          <w:color w:val="000000"/>
          <w:sz w:val="28"/>
          <w:szCs w:val="28"/>
        </w:rPr>
        <w:t xml:space="preserve"> психології</w:t>
      </w:r>
    </w:p>
    <w:p w:rsidR="00922FFA" w:rsidRDefault="00922FFA">
      <w:pPr>
        <w:spacing w:after="0" w:line="360" w:lineRule="auto"/>
        <w:jc w:val="center"/>
        <w:rPr>
          <w:rFonts w:ascii="Times New Roman" w:hAnsi="Times New Roman" w:cs="Times New Roman"/>
          <w:color w:val="000000"/>
          <w:sz w:val="28"/>
          <w:szCs w:val="28"/>
        </w:rPr>
      </w:pPr>
    </w:p>
    <w:p w:rsidR="00922FFA" w:rsidRDefault="007D75BC">
      <w:pPr>
        <w:spacing w:after="0" w:line="360" w:lineRule="auto"/>
        <w:jc w:val="center"/>
        <w:rPr>
          <w:color w:val="000000"/>
        </w:rPr>
      </w:pPr>
      <w:r>
        <w:rPr>
          <w:rFonts w:ascii="Times New Roman" w:hAnsi="Times New Roman" w:cs="Times New Roman"/>
          <w:b/>
          <w:color w:val="000000"/>
          <w:sz w:val="28"/>
          <w:szCs w:val="28"/>
        </w:rPr>
        <w:t>МАГІСТЕРСЬКА РОБОТА</w:t>
      </w:r>
    </w:p>
    <w:p w:rsidR="00922FFA" w:rsidRDefault="007D75BC">
      <w:pPr>
        <w:spacing w:after="0" w:line="360" w:lineRule="auto"/>
        <w:jc w:val="center"/>
        <w:rPr>
          <w:color w:val="000000"/>
        </w:rPr>
      </w:pPr>
      <w:r>
        <w:rPr>
          <w:rFonts w:ascii="Times New Roman" w:hAnsi="Times New Roman" w:cs="Times New Roman"/>
          <w:color w:val="000000"/>
          <w:sz w:val="28"/>
          <w:szCs w:val="28"/>
          <w:lang w:val="uk-UA"/>
        </w:rPr>
        <w:t>На тему «</w:t>
      </w:r>
      <w:r>
        <w:rPr>
          <w:rFonts w:ascii="Times New Roman" w:hAnsi="Times New Roman" w:cs="Times New Roman"/>
          <w:bCs/>
          <w:color w:val="000000"/>
          <w:sz w:val="28"/>
          <w:szCs w:val="28"/>
          <w:lang w:val="uk-UA"/>
        </w:rPr>
        <w:t>ПСИХОЛОГО-ПЕДАГОГІЧНА АДАПТАЦІЯ ДІТЕЙ З ОСОБЛИВИМИ ОСВІТНІМИ ПОТРЕБАМИ ДО НАВЧАННЯ В УМОВАХ ІНКЛЮЗИВНОГО ЗАКЛАДУ ОСВІТИ</w:t>
      </w:r>
      <w:r>
        <w:rPr>
          <w:rFonts w:ascii="Times New Roman" w:hAnsi="Times New Roman" w:cs="Times New Roman"/>
          <w:b/>
          <w:color w:val="000000"/>
          <w:sz w:val="28"/>
          <w:szCs w:val="28"/>
          <w:lang w:val="uk-UA"/>
        </w:rPr>
        <w:t>»</w:t>
      </w:r>
    </w:p>
    <w:p w:rsidR="00922FFA" w:rsidRDefault="00922FFA">
      <w:pPr>
        <w:spacing w:after="0" w:line="360" w:lineRule="auto"/>
        <w:jc w:val="center"/>
        <w:rPr>
          <w:rFonts w:ascii="Times New Roman" w:hAnsi="Times New Roman" w:cs="Times New Roman"/>
          <w:b/>
          <w:color w:val="000000"/>
          <w:sz w:val="28"/>
          <w:szCs w:val="28"/>
          <w:lang w:val="uk-UA"/>
        </w:rPr>
      </w:pPr>
    </w:p>
    <w:p w:rsidR="00922FFA" w:rsidRDefault="007D75BC">
      <w:pPr>
        <w:spacing w:after="0" w:line="360" w:lineRule="auto"/>
        <w:jc w:val="center"/>
        <w:rPr>
          <w:rFonts w:ascii="Times New Roman" w:hAnsi="Times New Roman" w:cs="Times New Roman"/>
          <w:sz w:val="28"/>
          <w:szCs w:val="28"/>
          <w:lang w:val="uk-UA"/>
        </w:rPr>
      </w:pPr>
      <w:r>
        <w:rPr>
          <w:rFonts w:ascii="Times New Roman" w:hAnsi="Times New Roman" w:cs="Times New Roman"/>
          <w:color w:val="000000"/>
          <w:sz w:val="28"/>
          <w:szCs w:val="28"/>
          <w:lang w:val="uk-UA"/>
        </w:rPr>
        <w:t>Осві</w:t>
      </w:r>
      <w:r w:rsidR="00D86BBE">
        <w:rPr>
          <w:rFonts w:ascii="Times New Roman" w:hAnsi="Times New Roman" w:cs="Times New Roman"/>
          <w:color w:val="000000"/>
          <w:sz w:val="28"/>
          <w:szCs w:val="28"/>
          <w:lang w:val="uk-UA"/>
        </w:rPr>
        <w:t>т</w:t>
      </w:r>
      <w:r>
        <w:rPr>
          <w:rFonts w:ascii="Times New Roman" w:hAnsi="Times New Roman" w:cs="Times New Roman"/>
          <w:color w:val="000000"/>
          <w:sz w:val="28"/>
          <w:szCs w:val="28"/>
          <w:lang w:val="uk-UA"/>
        </w:rPr>
        <w:t>нього ступеня магістр</w:t>
      </w:r>
    </w:p>
    <w:p w:rsidR="00922FFA" w:rsidRDefault="007D75BC">
      <w:pPr>
        <w:spacing w:after="0" w:line="360" w:lineRule="auto"/>
        <w:jc w:val="center"/>
        <w:rPr>
          <w:color w:val="000000"/>
        </w:rPr>
      </w:pPr>
      <w:r>
        <w:rPr>
          <w:rFonts w:ascii="Times New Roman" w:hAnsi="Times New Roman" w:cs="Times New Roman"/>
          <w:color w:val="000000"/>
          <w:sz w:val="28"/>
          <w:szCs w:val="28"/>
        </w:rPr>
        <w:t>(заочної форми навчання)</w:t>
      </w:r>
    </w:p>
    <w:p w:rsidR="00922FFA" w:rsidRDefault="00922FFA">
      <w:pPr>
        <w:spacing w:after="0" w:line="360" w:lineRule="auto"/>
        <w:jc w:val="center"/>
        <w:rPr>
          <w:rFonts w:ascii="Times New Roman" w:hAnsi="Times New Roman" w:cs="Times New Roman"/>
          <w:color w:val="000000"/>
          <w:sz w:val="28"/>
          <w:szCs w:val="28"/>
          <w:lang w:val="uk-UA"/>
        </w:rPr>
      </w:pPr>
    </w:p>
    <w:p w:rsidR="00922FFA" w:rsidRDefault="007D75BC">
      <w:pPr>
        <w:tabs>
          <w:tab w:val="left" w:pos="2410"/>
          <w:tab w:val="left" w:pos="2552"/>
          <w:tab w:val="left" w:pos="3119"/>
          <w:tab w:val="left" w:pos="4395"/>
        </w:tabs>
        <w:spacing w:after="0" w:line="240" w:lineRule="auto"/>
        <w:ind w:left="4229"/>
        <w:rPr>
          <w:color w:val="000000"/>
        </w:rPr>
      </w:pPr>
      <w:r>
        <w:rPr>
          <w:rFonts w:ascii="Times New Roman" w:hAnsi="Times New Roman" w:cs="Times New Roman"/>
          <w:color w:val="000000"/>
          <w:sz w:val="28"/>
          <w:szCs w:val="28"/>
        </w:rPr>
        <w:t>Виконала: студентка 2 курсу 21-СОЗ групи</w:t>
      </w:r>
      <w:r>
        <w:rPr>
          <w:rFonts w:ascii="Times New Roman" w:hAnsi="Times New Roman" w:cs="Times New Roman"/>
          <w:color w:val="000000"/>
          <w:sz w:val="28"/>
          <w:szCs w:val="28"/>
        </w:rPr>
        <w:t xml:space="preserve"> Факультету дошкільної та спеціальної освіти та історії</w:t>
      </w:r>
    </w:p>
    <w:p w:rsidR="00922FFA" w:rsidRDefault="007D75BC">
      <w:pPr>
        <w:tabs>
          <w:tab w:val="left" w:pos="2410"/>
          <w:tab w:val="left" w:pos="2552"/>
          <w:tab w:val="left" w:pos="3119"/>
          <w:tab w:val="left" w:pos="4395"/>
        </w:tabs>
        <w:spacing w:after="0" w:line="240" w:lineRule="auto"/>
        <w:ind w:left="4229"/>
        <w:rPr>
          <w:color w:val="000000"/>
        </w:rPr>
      </w:pPr>
      <w:r>
        <w:rPr>
          <w:rFonts w:ascii="Times New Roman" w:hAnsi="Times New Roman" w:cs="Times New Roman"/>
          <w:color w:val="000000"/>
          <w:sz w:val="28"/>
          <w:szCs w:val="28"/>
        </w:rPr>
        <w:t>Галузь знань 01 Освіта Педагогіка</w:t>
      </w:r>
    </w:p>
    <w:p w:rsidR="00922FFA" w:rsidRDefault="007D75BC">
      <w:pPr>
        <w:tabs>
          <w:tab w:val="left" w:pos="2410"/>
          <w:tab w:val="left" w:pos="2552"/>
          <w:tab w:val="left" w:pos="3119"/>
          <w:tab w:val="left" w:pos="4395"/>
        </w:tabs>
        <w:spacing w:after="0" w:line="240" w:lineRule="auto"/>
        <w:ind w:left="4229"/>
        <w:rPr>
          <w:color w:val="000000"/>
        </w:rPr>
      </w:pPr>
      <w:r>
        <w:rPr>
          <w:rFonts w:ascii="Times New Roman" w:hAnsi="Times New Roman" w:cs="Times New Roman"/>
          <w:color w:val="000000"/>
          <w:sz w:val="28"/>
          <w:szCs w:val="28"/>
        </w:rPr>
        <w:t>Спеціальність 016 Спеціальна освіта</w:t>
      </w:r>
    </w:p>
    <w:p w:rsidR="00922FFA" w:rsidRDefault="007D75BC">
      <w:pPr>
        <w:tabs>
          <w:tab w:val="left" w:pos="2552"/>
          <w:tab w:val="left" w:pos="4395"/>
        </w:tabs>
        <w:spacing w:after="0" w:line="240" w:lineRule="auto"/>
        <w:ind w:left="4229"/>
        <w:rPr>
          <w:color w:val="000000"/>
        </w:rPr>
      </w:pPr>
      <w:bookmarkStart w:id="0" w:name="_GoBack"/>
      <w:r>
        <w:rPr>
          <w:rFonts w:ascii="Times New Roman" w:hAnsi="Times New Roman" w:cs="Times New Roman"/>
          <w:color w:val="000000"/>
          <w:sz w:val="28"/>
          <w:szCs w:val="28"/>
          <w:lang w:val="uk-UA"/>
        </w:rPr>
        <w:t xml:space="preserve">Валерія </w:t>
      </w:r>
      <w:bookmarkEnd w:id="0"/>
      <w:r>
        <w:rPr>
          <w:rFonts w:ascii="Times New Roman" w:hAnsi="Times New Roman" w:cs="Times New Roman"/>
          <w:color w:val="000000"/>
          <w:sz w:val="28"/>
          <w:szCs w:val="28"/>
          <w:lang w:val="uk-UA"/>
        </w:rPr>
        <w:t xml:space="preserve">КОВАЛЬ </w:t>
      </w:r>
    </w:p>
    <w:p w:rsidR="00922FFA" w:rsidRDefault="007D75BC">
      <w:pPr>
        <w:tabs>
          <w:tab w:val="left" w:pos="2410"/>
          <w:tab w:val="left" w:pos="2552"/>
          <w:tab w:val="left" w:pos="3119"/>
          <w:tab w:val="left" w:pos="4395"/>
        </w:tabs>
        <w:spacing w:after="0" w:line="240" w:lineRule="auto"/>
        <w:ind w:left="4229"/>
        <w:rPr>
          <w:color w:val="000000"/>
        </w:rPr>
      </w:pPr>
      <w:r>
        <w:rPr>
          <w:rFonts w:ascii="Times New Roman" w:hAnsi="Times New Roman" w:cs="Times New Roman"/>
          <w:color w:val="000000"/>
          <w:sz w:val="28"/>
          <w:szCs w:val="28"/>
        </w:rPr>
        <w:t xml:space="preserve">Керівник: кандидат психологічних наук, </w:t>
      </w:r>
      <w:r>
        <w:rPr>
          <w:rFonts w:ascii="Times New Roman" w:hAnsi="Times New Roman" w:cs="Times New Roman"/>
          <w:color w:val="000000"/>
          <w:sz w:val="28"/>
          <w:szCs w:val="28"/>
          <w:lang w:val="uk-UA"/>
        </w:rPr>
        <w:t>доцент, старший викладач кафедри спеціальної педагогіки і психології та інк</w:t>
      </w:r>
      <w:r>
        <w:rPr>
          <w:rFonts w:ascii="Times New Roman" w:hAnsi="Times New Roman" w:cs="Times New Roman"/>
          <w:color w:val="000000"/>
          <w:sz w:val="28"/>
          <w:szCs w:val="28"/>
          <w:lang w:val="uk-UA"/>
        </w:rPr>
        <w:t>люзивної освіти</w:t>
      </w:r>
    </w:p>
    <w:p w:rsidR="00922FFA" w:rsidRDefault="007D75BC">
      <w:pPr>
        <w:tabs>
          <w:tab w:val="left" w:pos="2410"/>
          <w:tab w:val="left" w:pos="2552"/>
          <w:tab w:val="left" w:pos="3119"/>
          <w:tab w:val="left" w:pos="4395"/>
        </w:tabs>
        <w:spacing w:after="0" w:line="240" w:lineRule="auto"/>
        <w:ind w:left="4229"/>
        <w:rPr>
          <w:color w:val="000000"/>
        </w:rPr>
      </w:pPr>
      <w:r>
        <w:rPr>
          <w:rFonts w:ascii="Times New Roman" w:hAnsi="Times New Roman" w:cs="Times New Roman"/>
          <w:color w:val="000000"/>
          <w:sz w:val="28"/>
          <w:szCs w:val="28"/>
        </w:rPr>
        <w:t>А</w:t>
      </w:r>
      <w:r>
        <w:rPr>
          <w:rFonts w:ascii="Times New Roman" w:hAnsi="Times New Roman" w:cs="Times New Roman"/>
          <w:color w:val="000000"/>
          <w:sz w:val="28"/>
          <w:szCs w:val="28"/>
          <w:lang w:val="uk-UA"/>
        </w:rPr>
        <w:t>настасія</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БРОВЧЕНКО</w:t>
      </w:r>
    </w:p>
    <w:p w:rsidR="00922FFA" w:rsidRDefault="007D75BC">
      <w:pPr>
        <w:tabs>
          <w:tab w:val="left" w:pos="2410"/>
          <w:tab w:val="left" w:pos="2552"/>
          <w:tab w:val="left" w:pos="3119"/>
          <w:tab w:val="left" w:pos="4395"/>
        </w:tabs>
        <w:spacing w:after="0" w:line="240" w:lineRule="auto"/>
        <w:ind w:left="4229"/>
        <w:rPr>
          <w:color w:val="000000"/>
        </w:rPr>
      </w:pPr>
      <w:r>
        <w:rPr>
          <w:rFonts w:ascii="Times New Roman" w:hAnsi="Times New Roman" w:cs="Times New Roman"/>
          <w:color w:val="000000"/>
          <w:sz w:val="28"/>
          <w:szCs w:val="28"/>
        </w:rPr>
        <w:t>Рецензент:</w:t>
      </w:r>
      <w:r>
        <w:rPr>
          <w:rFonts w:ascii="Times New Roman" w:hAnsi="Times New Roman" w:cs="Times New Roman"/>
          <w:color w:val="000000"/>
          <w:sz w:val="28"/>
          <w:szCs w:val="28"/>
          <w:lang w:val="uk-UA"/>
        </w:rPr>
        <w:t xml:space="preserve"> </w:t>
      </w:r>
    </w:p>
    <w:p w:rsidR="00922FFA" w:rsidRDefault="00922FFA">
      <w:pPr>
        <w:spacing w:after="0" w:line="360" w:lineRule="auto"/>
        <w:rPr>
          <w:rFonts w:ascii="Times New Roman" w:hAnsi="Times New Roman" w:cs="Times New Roman"/>
          <w:b/>
          <w:color w:val="000000"/>
          <w:sz w:val="28"/>
          <w:szCs w:val="28"/>
          <w:lang w:val="uk-UA"/>
        </w:rPr>
      </w:pPr>
    </w:p>
    <w:p w:rsidR="00922FFA" w:rsidRDefault="00922FFA">
      <w:pPr>
        <w:spacing w:after="0" w:line="360" w:lineRule="auto"/>
        <w:rPr>
          <w:rFonts w:ascii="Times New Roman" w:hAnsi="Times New Roman" w:cs="Times New Roman"/>
          <w:b/>
          <w:color w:val="000000"/>
          <w:sz w:val="28"/>
          <w:szCs w:val="28"/>
          <w:lang w:val="uk-UA"/>
        </w:rPr>
      </w:pPr>
    </w:p>
    <w:p w:rsidR="00922FFA" w:rsidRDefault="00922FFA">
      <w:pPr>
        <w:spacing w:after="0" w:line="360" w:lineRule="auto"/>
        <w:rPr>
          <w:rFonts w:ascii="Times New Roman" w:hAnsi="Times New Roman" w:cs="Times New Roman"/>
          <w:b/>
          <w:color w:val="000000"/>
          <w:sz w:val="28"/>
          <w:szCs w:val="28"/>
          <w:lang w:val="uk-UA"/>
        </w:rPr>
      </w:pPr>
    </w:p>
    <w:p w:rsidR="00922FFA" w:rsidRDefault="00922FFA">
      <w:pPr>
        <w:spacing w:after="0" w:line="360" w:lineRule="auto"/>
        <w:rPr>
          <w:rFonts w:ascii="Times New Roman" w:hAnsi="Times New Roman" w:cs="Times New Roman"/>
          <w:b/>
          <w:color w:val="000000"/>
          <w:sz w:val="28"/>
          <w:szCs w:val="28"/>
          <w:lang w:val="uk-UA"/>
        </w:rPr>
      </w:pPr>
    </w:p>
    <w:p w:rsidR="00922FFA" w:rsidRDefault="007D75BC">
      <w:pPr>
        <w:spacing w:line="360" w:lineRule="auto"/>
        <w:jc w:val="center"/>
        <w:rPr>
          <w:color w:val="000000"/>
        </w:rPr>
        <w:sectPr w:rsidR="00922FFA">
          <w:headerReference w:type="default" r:id="rId6"/>
          <w:pgSz w:w="11906" w:h="16838"/>
          <w:pgMar w:top="1134" w:right="851" w:bottom="1134" w:left="1701" w:header="709" w:footer="0" w:gutter="0"/>
          <w:cols w:space="720"/>
          <w:formProt w:val="0"/>
          <w:docGrid w:linePitch="360" w:charSpace="4096"/>
        </w:sectPr>
      </w:pPr>
      <w:r>
        <w:rPr>
          <w:rFonts w:ascii="Times New Roman" w:hAnsi="Times New Roman" w:cs="Times New Roman"/>
          <w:color w:val="000000"/>
          <w:sz w:val="28"/>
          <w:szCs w:val="28"/>
          <w:lang w:val="uk-UA"/>
        </w:rPr>
        <w:t>Харків, 2023</w:t>
      </w:r>
    </w:p>
    <w:p w:rsidR="00922FFA" w:rsidRDefault="007D75BC">
      <w:pPr>
        <w:spacing w:after="0" w:line="360" w:lineRule="auto"/>
        <w:jc w:val="center"/>
        <w:rPr>
          <w:rFonts w:ascii="Times New Roman" w:eastAsia="Times New Roman" w:hAnsi="Times New Roman" w:cs="Times New Roman"/>
          <w:b/>
          <w:sz w:val="28"/>
          <w:szCs w:val="28"/>
          <w:lang w:val="uk-UA" w:eastAsia="ru-RU"/>
        </w:rPr>
      </w:pPr>
      <w:r>
        <w:rPr>
          <w:noProof/>
          <w:lang w:eastAsia="ru-RU"/>
        </w:rPr>
        <w:lastRenderedPageBreak/>
        <mc:AlternateContent>
          <mc:Choice Requires="wps">
            <w:drawing>
              <wp:anchor distT="0" distB="0" distL="114300" distR="114300" simplePos="0" relativeHeight="3" behindDoc="0" locked="0" layoutInCell="1" allowOverlap="1" wp14:anchorId="11EE7433">
                <wp:simplePos x="0" y="0"/>
                <wp:positionH relativeFrom="column">
                  <wp:posOffset>5784215</wp:posOffset>
                </wp:positionH>
                <wp:positionV relativeFrom="paragraph">
                  <wp:posOffset>-574040</wp:posOffset>
                </wp:positionV>
                <wp:extent cx="510540" cy="574675"/>
                <wp:effectExtent l="0" t="0" r="23495" b="16510"/>
                <wp:wrapNone/>
                <wp:docPr id="2" name="Прямоугольник 4"/>
                <wp:cNvGraphicFramePr/>
                <a:graphic xmlns:a="http://schemas.openxmlformats.org/drawingml/2006/main">
                  <a:graphicData uri="http://schemas.microsoft.com/office/word/2010/wordprocessingShape">
                    <wps:wsp>
                      <wps:cNvSpPr/>
                      <wps:spPr>
                        <a:xfrm>
                          <a:off x="0" y="0"/>
                          <a:ext cx="509760" cy="574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4" fillcolor="white" stroked="t" style="position:absolute;margin-left:455.45pt;margin-top:-45.2pt;width:40.1pt;height:45.15pt" wp14:anchorId="11EE7433">
                <w10:wrap type="none"/>
                <v:fill o:detectmouseclick="t" type="solid" color2="black"/>
                <v:stroke color="white" weight="12600" joinstyle="miter" endcap="flat"/>
              </v:rect>
            </w:pict>
          </mc:Fallback>
        </mc:AlternateContent>
      </w:r>
      <w:r>
        <w:rPr>
          <w:rFonts w:ascii="Times New Roman" w:eastAsia="Times New Roman" w:hAnsi="Times New Roman" w:cs="Times New Roman"/>
          <w:b/>
          <w:color w:val="000000"/>
          <w:sz w:val="28"/>
          <w:szCs w:val="28"/>
          <w:lang w:val="uk-UA" w:eastAsia="ru-RU"/>
        </w:rPr>
        <w:t>ЗМІСТ</w:t>
      </w:r>
    </w:p>
    <w:tbl>
      <w:tblPr>
        <w:tblW w:w="9360" w:type="dxa"/>
        <w:tblLook w:val="04A0" w:firstRow="1" w:lastRow="0" w:firstColumn="1" w:lastColumn="0" w:noHBand="0" w:noVBand="1"/>
      </w:tblPr>
      <w:tblGrid>
        <w:gridCol w:w="9360"/>
      </w:tblGrid>
      <w:tr w:rsidR="00922FFA">
        <w:tc>
          <w:tcPr>
            <w:tcW w:w="9360" w:type="dxa"/>
            <w:shd w:val="clear" w:color="auto" w:fill="auto"/>
          </w:tcPr>
          <w:p w:rsidR="00922FFA" w:rsidRDefault="007D75BC">
            <w:pPr>
              <w:widowControl w:val="0"/>
              <w:spacing w:after="0" w:line="360" w:lineRule="auto"/>
              <w:jc w:val="both"/>
            </w:pPr>
            <w:r>
              <w:rPr>
                <w:rFonts w:ascii="Times New Roman" w:eastAsia="Times New Roman" w:hAnsi="Times New Roman" w:cs="Times New Roman"/>
                <w:b/>
                <w:color w:val="000000"/>
                <w:sz w:val="28"/>
                <w:szCs w:val="28"/>
              </w:rPr>
              <w:t>ВСТУП</w:t>
            </w:r>
            <w:r>
              <w:rPr>
                <w:rFonts w:ascii="Times New Roman" w:eastAsia="Times New Roman" w:hAnsi="Times New Roman" w:cs="Times New Roman"/>
                <w:color w:val="000000"/>
                <w:sz w:val="28"/>
                <w:szCs w:val="28"/>
              </w:rPr>
              <w:t>....................................................................................................................</w:t>
            </w:r>
          </w:p>
          <w:p w:rsidR="00922FFA" w:rsidRDefault="007D75BC">
            <w:pPr>
              <w:widowControl w:val="0"/>
              <w:spacing w:after="0" w:line="360" w:lineRule="auto"/>
              <w:jc w:val="both"/>
            </w:pPr>
            <w:r>
              <w:rPr>
                <w:rFonts w:ascii="Times New Roman" w:eastAsia="Times New Roman" w:hAnsi="Times New Roman" w:cs="Times New Roman"/>
                <w:b/>
                <w:color w:val="000000"/>
                <w:sz w:val="28"/>
                <w:szCs w:val="28"/>
              </w:rPr>
              <w:t xml:space="preserve">РОЗДІЛ 1. СТАН ДОСЛІДЖЕННЯ ПРОБЛЕМИ </w:t>
            </w:r>
            <w:r>
              <w:rPr>
                <w:rFonts w:ascii="Times New Roman" w:eastAsia="Times New Roman" w:hAnsi="Times New Roman" w:cs="Times New Roman"/>
                <w:b/>
                <w:color w:val="000000"/>
                <w:sz w:val="28"/>
                <w:szCs w:val="28"/>
                <w:lang w:val="uk-UA"/>
              </w:rPr>
              <w:t>АДАПТАЦІЇ ДІТЕЙ З ООП ДО ШКІЛЬНОГО НАВЧАННЯ</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922FFA" w:rsidRDefault="007D75BC">
            <w:pPr>
              <w:widowControl w:val="0"/>
              <w:spacing w:after="0" w:line="360" w:lineRule="auto"/>
              <w:jc w:val="both"/>
            </w:pPr>
            <w:r>
              <w:rPr>
                <w:rFonts w:ascii="Times New Roman" w:eastAsia="Times New Roman" w:hAnsi="Times New Roman" w:cs="Times New Roman"/>
                <w:color w:val="000000"/>
                <w:sz w:val="28"/>
                <w:szCs w:val="28"/>
              </w:rPr>
              <w:t xml:space="preserve">1.1. Сутність </w:t>
            </w:r>
            <w:r>
              <w:rPr>
                <w:rFonts w:ascii="Times New Roman" w:eastAsia="Times New Roman" w:hAnsi="Times New Roman" w:cs="Times New Roman"/>
                <w:color w:val="000000"/>
                <w:sz w:val="28"/>
                <w:szCs w:val="28"/>
                <w:lang w:val="uk-UA"/>
              </w:rPr>
              <w:t>адаптації до навчання в школі</w:t>
            </w:r>
            <w:r>
              <w:rPr>
                <w:rFonts w:ascii="Times New Roman" w:eastAsia="Times New Roman" w:hAnsi="Times New Roman" w:cs="Times New Roman"/>
                <w:color w:val="000000"/>
                <w:sz w:val="28"/>
                <w:szCs w:val="28"/>
              </w:rPr>
              <w:t xml:space="preserve"> та </w:t>
            </w:r>
            <w:r>
              <w:rPr>
                <w:rFonts w:ascii="Times New Roman" w:eastAsia="Times New Roman" w:hAnsi="Times New Roman" w:cs="Times New Roman"/>
                <w:color w:val="000000"/>
                <w:sz w:val="28"/>
                <w:szCs w:val="28"/>
                <w:lang w:val="uk-UA"/>
              </w:rPr>
              <w:t>її</w:t>
            </w:r>
            <w:r>
              <w:rPr>
                <w:rFonts w:ascii="Times New Roman" w:eastAsia="Times New Roman" w:hAnsi="Times New Roman" w:cs="Times New Roman"/>
                <w:color w:val="000000"/>
                <w:sz w:val="28"/>
                <w:szCs w:val="28"/>
              </w:rPr>
              <w:t xml:space="preserve"> основні фактори...................</w:t>
            </w:r>
          </w:p>
          <w:p w:rsidR="00922FFA" w:rsidRDefault="007D75BC">
            <w:pPr>
              <w:widowControl w:val="0"/>
              <w:spacing w:after="0" w:line="360" w:lineRule="auto"/>
              <w:jc w:val="both"/>
            </w:pPr>
            <w:r>
              <w:rPr>
                <w:rFonts w:ascii="Times New Roman" w:eastAsia="Times New Roman" w:hAnsi="Times New Roman" w:cs="Times New Roman"/>
                <w:color w:val="000000"/>
                <w:sz w:val="28"/>
                <w:szCs w:val="28"/>
              </w:rPr>
              <w:t xml:space="preserve">1.2. </w:t>
            </w:r>
            <w:r>
              <w:rPr>
                <w:rFonts w:ascii="Times New Roman" w:eastAsia="Times New Roman" w:hAnsi="Times New Roman" w:cs="Times New Roman"/>
                <w:color w:val="000000"/>
                <w:sz w:val="28"/>
                <w:szCs w:val="28"/>
              </w:rPr>
              <w:t>Готовність дітей з ООП до шкільного навчання та</w:t>
            </w:r>
            <w:r>
              <w:rPr>
                <w:rFonts w:ascii="Times New Roman" w:eastAsia="Times New Roman" w:hAnsi="Times New Roman" w:cs="Times New Roman"/>
                <w:color w:val="000000"/>
                <w:sz w:val="28"/>
                <w:szCs w:val="28"/>
                <w:lang w:val="uk-UA"/>
              </w:rPr>
              <w:t xml:space="preserve"> їх </w:t>
            </w:r>
            <w:r>
              <w:rPr>
                <w:rFonts w:ascii="Times New Roman" w:eastAsia="Times New Roman" w:hAnsi="Times New Roman" w:cs="Times New Roman"/>
                <w:color w:val="000000"/>
                <w:sz w:val="28"/>
                <w:szCs w:val="28"/>
              </w:rPr>
              <w:t>адаптаці</w:t>
            </w:r>
            <w:r>
              <w:rPr>
                <w:rFonts w:ascii="Times New Roman" w:eastAsia="Times New Roman" w:hAnsi="Times New Roman" w:cs="Times New Roman"/>
                <w:color w:val="000000"/>
                <w:sz w:val="28"/>
                <w:szCs w:val="28"/>
                <w:lang w:val="uk-UA"/>
              </w:rPr>
              <w:t>я</w:t>
            </w:r>
            <w:r>
              <w:rPr>
                <w:rFonts w:ascii="Times New Roman" w:eastAsia="Times New Roman" w:hAnsi="Times New Roman" w:cs="Times New Roman"/>
                <w:color w:val="000000"/>
                <w:sz w:val="28"/>
                <w:szCs w:val="28"/>
              </w:rPr>
              <w:t xml:space="preserve"> в умовах інклюзивно</w:t>
            </w:r>
            <w:r>
              <w:rPr>
                <w:rFonts w:ascii="Times New Roman" w:eastAsia="Times New Roman" w:hAnsi="Times New Roman" w:cs="Times New Roman"/>
                <w:color w:val="000000"/>
                <w:sz w:val="28"/>
                <w:szCs w:val="28"/>
                <w:lang w:val="uk-UA"/>
              </w:rPr>
              <w:t xml:space="preserve">ї </w:t>
            </w:r>
            <w:r>
              <w:rPr>
                <w:rFonts w:ascii="Times New Roman" w:eastAsia="Times New Roman" w:hAnsi="Times New Roman" w:cs="Times New Roman"/>
                <w:color w:val="000000"/>
                <w:sz w:val="28"/>
                <w:szCs w:val="28"/>
                <w:lang w:val="uk-UA"/>
              </w:rPr>
              <w:t>школи.................................................................................................</w:t>
            </w:r>
          </w:p>
          <w:p w:rsidR="00922FFA" w:rsidRDefault="007D75BC">
            <w:pPr>
              <w:pStyle w:val="LO-normal"/>
              <w:widowControl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Зміст та особливості психолого-педагогічної роботи по адаптації дітей з ООП до навчання в школі в умовах інклюзивної освіти.........................</w:t>
            </w:r>
            <w:r>
              <w:rPr>
                <w:rFonts w:ascii="Times New Roman" w:eastAsia="Times New Roman" w:hAnsi="Times New Roman" w:cs="Times New Roman"/>
                <w:sz w:val="28"/>
                <w:szCs w:val="28"/>
              </w:rPr>
              <w:t>........</w:t>
            </w:r>
          </w:p>
          <w:p w:rsidR="00922FFA" w:rsidRDefault="007D75BC">
            <w:pPr>
              <w:widowControl w:val="0"/>
              <w:spacing w:after="0" w:line="360" w:lineRule="auto"/>
              <w:jc w:val="both"/>
            </w:pPr>
            <w:r>
              <w:rPr>
                <w:rFonts w:ascii="Times New Roman" w:eastAsia="Times New Roman" w:hAnsi="Times New Roman" w:cs="Times New Roman"/>
                <w:color w:val="000000"/>
                <w:sz w:val="28"/>
                <w:szCs w:val="28"/>
              </w:rPr>
              <w:t xml:space="preserve">Висновки до </w:t>
            </w:r>
            <w:r>
              <w:rPr>
                <w:rFonts w:ascii="Times New Roman" w:eastAsia="Times New Roman" w:hAnsi="Times New Roman" w:cs="Times New Roman"/>
                <w:color w:val="000000"/>
                <w:sz w:val="28"/>
                <w:szCs w:val="28"/>
                <w:lang w:val="uk-UA"/>
              </w:rPr>
              <w:t xml:space="preserve">першого </w:t>
            </w:r>
            <w:r>
              <w:rPr>
                <w:rFonts w:ascii="Times New Roman" w:eastAsia="Times New Roman" w:hAnsi="Times New Roman" w:cs="Times New Roman"/>
                <w:color w:val="000000"/>
                <w:sz w:val="28"/>
                <w:szCs w:val="28"/>
              </w:rPr>
              <w:t>розділу...............................................................................</w:t>
            </w:r>
          </w:p>
          <w:p w:rsidR="00922FFA" w:rsidRDefault="007D75BC">
            <w:pPr>
              <w:widowControl w:val="0"/>
              <w:spacing w:after="0" w:line="360" w:lineRule="auto"/>
              <w:jc w:val="both"/>
            </w:pPr>
            <w:r>
              <w:rPr>
                <w:rFonts w:ascii="Times New Roman" w:eastAsia="Times New Roman" w:hAnsi="Times New Roman" w:cs="Times New Roman"/>
                <w:b/>
                <w:color w:val="000000"/>
                <w:sz w:val="28"/>
                <w:szCs w:val="28"/>
              </w:rPr>
              <w:t xml:space="preserve">РОЗДІЛ 2. ПСИХОЛОГО-ПЕДАГОГІЧНІ ОСОБЛИВОСТІ </w:t>
            </w:r>
            <w:r>
              <w:rPr>
                <w:rFonts w:ascii="Times New Roman" w:eastAsia="Times New Roman" w:hAnsi="Times New Roman" w:cs="Times New Roman"/>
                <w:b/>
                <w:color w:val="000000"/>
                <w:sz w:val="28"/>
                <w:szCs w:val="28"/>
                <w:lang w:val="uk-UA"/>
              </w:rPr>
              <w:t xml:space="preserve">АДАПТАЦІЇ </w:t>
            </w:r>
            <w:r>
              <w:rPr>
                <w:rFonts w:ascii="Times New Roman" w:eastAsia="Times New Roman" w:hAnsi="Times New Roman" w:cs="Times New Roman"/>
                <w:b/>
                <w:color w:val="000000"/>
                <w:sz w:val="28"/>
                <w:szCs w:val="28"/>
              </w:rPr>
              <w:t>МОЛОДШИХ</w:t>
            </w:r>
            <w:r>
              <w:rPr>
                <w:rFonts w:ascii="Times New Roman" w:eastAsia="Times New Roman" w:hAnsi="Times New Roman" w:cs="Times New Roman"/>
                <w:b/>
                <w:color w:val="000000"/>
                <w:sz w:val="28"/>
                <w:szCs w:val="28"/>
                <w:lang w:val="uk-UA"/>
              </w:rPr>
              <w:t xml:space="preserve"> ШКОЛЯРІВ З ООП </w:t>
            </w:r>
            <w:r>
              <w:rPr>
                <w:rFonts w:ascii="Times New Roman" w:eastAsia="Times New Roman" w:hAnsi="Times New Roman" w:cs="Times New Roman"/>
                <w:b/>
                <w:bCs/>
                <w:color w:val="000000"/>
                <w:sz w:val="28"/>
                <w:szCs w:val="28"/>
                <w:lang w:val="uk-UA"/>
              </w:rPr>
              <w:t>В УМОВАХ ІНКЛЮЗИВНОГО ЗАКЛАДУ ОСВІТИ</w:t>
            </w:r>
            <w:r>
              <w:rPr>
                <w:rFonts w:ascii="Times New Roman" w:eastAsia="Times New Roman" w:hAnsi="Times New Roman" w:cs="Times New Roman"/>
                <w:color w:val="000000"/>
                <w:sz w:val="28"/>
                <w:szCs w:val="28"/>
              </w:rPr>
              <w:t>..........................................................</w:t>
            </w:r>
          </w:p>
          <w:p w:rsidR="00922FFA" w:rsidRDefault="007D75BC">
            <w:pPr>
              <w:widowControl w:val="0"/>
              <w:spacing w:after="0" w:line="360" w:lineRule="auto"/>
              <w:jc w:val="both"/>
            </w:pPr>
            <w:r>
              <w:rPr>
                <w:rFonts w:ascii="Times New Roman" w:eastAsia="Times New Roman" w:hAnsi="Times New Roman" w:cs="Times New Roman"/>
                <w:color w:val="000000"/>
                <w:sz w:val="28"/>
                <w:szCs w:val="28"/>
              </w:rPr>
              <w:t xml:space="preserve">2.1. </w:t>
            </w:r>
            <w:r>
              <w:rPr>
                <w:rFonts w:ascii="Times New Roman" w:eastAsia="Times New Roman" w:hAnsi="Times New Roman" w:cs="Times New Roman"/>
                <w:color w:val="000000"/>
                <w:sz w:val="28"/>
                <w:szCs w:val="28"/>
                <w:lang w:val="uk-UA"/>
              </w:rPr>
              <w:t>Обґрунтування програми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 xml:space="preserve">дослідження </w:t>
            </w:r>
            <w:r>
              <w:rPr>
                <w:rFonts w:ascii="Times New Roman" w:eastAsia="Times New Roman" w:hAnsi="Times New Roman" w:cs="Times New Roman"/>
                <w:color w:val="000000"/>
                <w:sz w:val="28"/>
                <w:szCs w:val="28"/>
              </w:rPr>
              <w:t xml:space="preserve">особливостей </w:t>
            </w:r>
            <w:r>
              <w:rPr>
                <w:rFonts w:ascii="Times New Roman" w:eastAsia="Times New Roman" w:hAnsi="Times New Roman" w:cs="Times New Roman"/>
                <w:color w:val="000000"/>
                <w:sz w:val="28"/>
                <w:szCs w:val="28"/>
                <w:lang w:val="uk-UA"/>
              </w:rPr>
              <w:t xml:space="preserve">адаптації </w:t>
            </w:r>
            <w:r>
              <w:rPr>
                <w:rFonts w:ascii="Times New Roman" w:eastAsia="Times New Roman" w:hAnsi="Times New Roman" w:cs="Times New Roman"/>
                <w:color w:val="000000"/>
                <w:sz w:val="28"/>
                <w:szCs w:val="28"/>
              </w:rPr>
              <w:t>молодших</w:t>
            </w:r>
            <w:r>
              <w:rPr>
                <w:rFonts w:ascii="Times New Roman" w:eastAsia="Times New Roman" w:hAnsi="Times New Roman" w:cs="Times New Roman"/>
                <w:color w:val="000000"/>
                <w:sz w:val="28"/>
                <w:szCs w:val="28"/>
                <w:lang w:val="uk-UA"/>
              </w:rPr>
              <w:t xml:space="preserve"> школярів з ООП в умовах інклюзивного закладу освіти</w:t>
            </w:r>
            <w:r>
              <w:rPr>
                <w:rFonts w:ascii="Times New Roman" w:eastAsia="Times New Roman" w:hAnsi="Times New Roman" w:cs="Times New Roman"/>
                <w:color w:val="000000"/>
                <w:sz w:val="28"/>
                <w:szCs w:val="28"/>
              </w:rPr>
              <w:t>.................</w:t>
            </w:r>
          </w:p>
          <w:p w:rsidR="00922FFA" w:rsidRDefault="007D75BC">
            <w:pPr>
              <w:widowControl w:val="0"/>
              <w:spacing w:after="0" w:line="360" w:lineRule="auto"/>
              <w:jc w:val="both"/>
            </w:pPr>
            <w:r>
              <w:rPr>
                <w:rFonts w:ascii="Times New Roman" w:eastAsia="Times New Roman" w:hAnsi="Times New Roman" w:cs="Times New Roman"/>
                <w:color w:val="000000"/>
                <w:sz w:val="28"/>
                <w:szCs w:val="28"/>
              </w:rPr>
              <w:t>2.2. Аналіз результатів діагностики н</w:t>
            </w:r>
            <w:r>
              <w:rPr>
                <w:rFonts w:ascii="Times New Roman" w:eastAsia="Times New Roman" w:hAnsi="Times New Roman" w:cs="Times New Roman"/>
                <w:color w:val="000000"/>
                <w:sz w:val="28"/>
                <w:szCs w:val="28"/>
                <w:lang w:val="uk-UA"/>
              </w:rPr>
              <w:t>авчальної мотивації</w:t>
            </w:r>
            <w:r>
              <w:rPr>
                <w:rFonts w:ascii="Times New Roman" w:eastAsia="Times New Roman" w:hAnsi="Times New Roman" w:cs="Times New Roman"/>
                <w:color w:val="000000"/>
                <w:sz w:val="28"/>
                <w:szCs w:val="28"/>
                <w:lang w:val="uk-UA"/>
              </w:rPr>
              <w:t xml:space="preserve"> та комунікативної готовності до навчання учнів, що навчаються в інклюзивному класі..............</w:t>
            </w:r>
          </w:p>
          <w:p w:rsidR="00922FFA" w:rsidRDefault="007D75BC">
            <w:pPr>
              <w:pStyle w:val="LO-normal"/>
              <w:widowControl w:val="0"/>
              <w:spacing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2.3. Аналіз діагностики рівня адаптованості дитини з ООП до навчання в школі після проведеної психолого-педагогічної роботи...................................</w:t>
            </w:r>
            <w:r>
              <w:rPr>
                <w:rFonts w:ascii="Times New Roman" w:eastAsia="Times New Roman" w:hAnsi="Times New Roman" w:cs="Times New Roman"/>
                <w:bCs/>
                <w:sz w:val="28"/>
                <w:szCs w:val="28"/>
              </w:rPr>
              <w:t>.</w:t>
            </w:r>
          </w:p>
          <w:p w:rsidR="00922FFA" w:rsidRDefault="007D75BC">
            <w:pPr>
              <w:pStyle w:val="LO-normal"/>
              <w:widowControl w:val="0"/>
              <w:spacing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2.4. Аналіз діагностики рівня адаптованості дитини з ООП на четвертому році навчання в школі............................................................................................</w:t>
            </w:r>
          </w:p>
          <w:p w:rsidR="00922FFA" w:rsidRDefault="007D75BC">
            <w:pPr>
              <w:widowControl w:val="0"/>
              <w:spacing w:after="0" w:line="360" w:lineRule="auto"/>
              <w:jc w:val="both"/>
            </w:pPr>
            <w:r>
              <w:rPr>
                <w:rFonts w:ascii="Times New Roman" w:eastAsia="Times New Roman" w:hAnsi="Times New Roman" w:cs="Times New Roman"/>
                <w:color w:val="000000"/>
                <w:sz w:val="28"/>
                <w:szCs w:val="28"/>
              </w:rPr>
              <w:t xml:space="preserve">Висновки до </w:t>
            </w:r>
            <w:r>
              <w:rPr>
                <w:rFonts w:ascii="Times New Roman" w:eastAsia="Times New Roman" w:hAnsi="Times New Roman" w:cs="Times New Roman"/>
                <w:color w:val="000000"/>
                <w:sz w:val="28"/>
                <w:szCs w:val="28"/>
                <w:lang w:val="uk-UA"/>
              </w:rPr>
              <w:t xml:space="preserve">другого </w:t>
            </w:r>
            <w:r>
              <w:rPr>
                <w:rFonts w:ascii="Times New Roman" w:eastAsia="Times New Roman" w:hAnsi="Times New Roman" w:cs="Times New Roman"/>
                <w:color w:val="000000"/>
                <w:sz w:val="28"/>
                <w:szCs w:val="28"/>
              </w:rPr>
              <w:t>розділу................................................................................</w:t>
            </w:r>
          </w:p>
          <w:p w:rsidR="00922FFA" w:rsidRDefault="007D75BC">
            <w:pPr>
              <w:widowControl w:val="0"/>
              <w:spacing w:after="0" w:line="360" w:lineRule="auto"/>
              <w:jc w:val="both"/>
            </w:pPr>
            <w:r>
              <w:rPr>
                <w:rFonts w:ascii="Times New Roman" w:eastAsia="Times New Roman" w:hAnsi="Times New Roman" w:cs="Times New Roman"/>
                <w:b/>
                <w:color w:val="000000"/>
                <w:sz w:val="28"/>
                <w:szCs w:val="28"/>
              </w:rPr>
              <w:t xml:space="preserve">РОЗДІЛ 3. РОЗРОБКА УМОВ </w:t>
            </w:r>
            <w:r>
              <w:rPr>
                <w:rFonts w:ascii="Times New Roman" w:eastAsia="Times New Roman" w:hAnsi="Times New Roman" w:cs="Times New Roman"/>
                <w:b/>
                <w:color w:val="000000"/>
                <w:sz w:val="28"/>
                <w:szCs w:val="28"/>
                <w:lang w:val="uk-UA"/>
              </w:rPr>
              <w:t>ПСИХОЛОГО-ПЕДАГОГІЧНОЇ</w:t>
            </w:r>
            <w:r>
              <w:rPr>
                <w:rFonts w:ascii="Times New Roman" w:eastAsia="Times New Roman" w:hAnsi="Times New Roman" w:cs="Times New Roman"/>
                <w:b/>
                <w:color w:val="000000"/>
                <w:sz w:val="28"/>
                <w:szCs w:val="28"/>
              </w:rPr>
              <w:t xml:space="preserve"> АДАПТАЦІЇ </w:t>
            </w:r>
            <w:r>
              <w:rPr>
                <w:rFonts w:ascii="Times New Roman" w:eastAsia="Times New Roman" w:hAnsi="Times New Roman" w:cs="Times New Roman"/>
                <w:b/>
                <w:color w:val="000000"/>
                <w:sz w:val="28"/>
                <w:szCs w:val="28"/>
                <w:lang w:val="uk-UA"/>
              </w:rPr>
              <w:t>МОЛОДШОГО ШКОЛЯРА</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lang w:val="uk-UA"/>
              </w:rPr>
              <w:t xml:space="preserve">З ООП </w:t>
            </w:r>
            <w:r>
              <w:rPr>
                <w:rFonts w:ascii="Times New Roman" w:eastAsia="Times New Roman" w:hAnsi="Times New Roman" w:cs="Times New Roman"/>
                <w:b/>
                <w:color w:val="000000"/>
                <w:sz w:val="28"/>
                <w:szCs w:val="28"/>
              </w:rPr>
              <w:t xml:space="preserve">В </w:t>
            </w:r>
            <w:r>
              <w:rPr>
                <w:rFonts w:ascii="Times New Roman" w:eastAsia="Times New Roman" w:hAnsi="Times New Roman" w:cs="Times New Roman"/>
                <w:b/>
                <w:color w:val="000000"/>
                <w:sz w:val="28"/>
                <w:szCs w:val="28"/>
                <w:lang w:val="uk-UA"/>
              </w:rPr>
              <w:t>ІНКЛЮЗИВНОМУ ЗАКЛАДІ ОСВІТИ</w:t>
            </w:r>
            <w:r>
              <w:rPr>
                <w:rFonts w:ascii="Times New Roman" w:eastAsia="Times New Roman" w:hAnsi="Times New Roman" w:cs="Times New Roman"/>
                <w:color w:val="000000"/>
                <w:sz w:val="28"/>
                <w:szCs w:val="28"/>
                <w:lang w:val="uk-UA"/>
              </w:rPr>
              <w:t>...............................................................................................</w:t>
            </w:r>
          </w:p>
          <w:p w:rsidR="00922FFA" w:rsidRDefault="007D75BC">
            <w:pPr>
              <w:widowControl w:val="0"/>
              <w:spacing w:after="0" w:line="360" w:lineRule="auto"/>
              <w:jc w:val="both"/>
            </w:pPr>
            <w:r>
              <w:rPr>
                <w:rFonts w:ascii="Times New Roman" w:eastAsia="Times New Roman" w:hAnsi="Times New Roman" w:cs="Times New Roman"/>
                <w:color w:val="000000"/>
                <w:sz w:val="28"/>
                <w:szCs w:val="28"/>
              </w:rPr>
              <w:t>3.3. О</w:t>
            </w:r>
            <w:r>
              <w:rPr>
                <w:rFonts w:ascii="Times New Roman" w:eastAsia="Times New Roman" w:hAnsi="Times New Roman" w:cs="Times New Roman"/>
                <w:color w:val="000000"/>
                <w:sz w:val="28"/>
                <w:szCs w:val="28"/>
                <w:lang w:val="uk-UA"/>
              </w:rPr>
              <w:t>рганізація психолого-педагогічної роботи з дітьми з ООП у період адаптації до шкільного навчання..........................................................</w:t>
            </w:r>
            <w:r>
              <w:rPr>
                <w:rFonts w:ascii="Times New Roman" w:eastAsia="Times New Roman" w:hAnsi="Times New Roman" w:cs="Times New Roman"/>
                <w:color w:val="000000"/>
                <w:sz w:val="28"/>
                <w:szCs w:val="28"/>
                <w:lang w:val="uk-UA"/>
              </w:rPr>
              <w:t>................</w:t>
            </w:r>
          </w:p>
          <w:p w:rsidR="00922FFA" w:rsidRDefault="007D75BC">
            <w:pPr>
              <w:widowControl w:val="0"/>
              <w:spacing w:after="0" w:line="360" w:lineRule="auto"/>
              <w:jc w:val="both"/>
            </w:pPr>
            <w:r>
              <w:rPr>
                <w:rFonts w:ascii="Times New Roman" w:eastAsia="Times New Roman" w:hAnsi="Times New Roman" w:cs="Times New Roman"/>
                <w:color w:val="000000"/>
                <w:sz w:val="28"/>
                <w:szCs w:val="28"/>
              </w:rPr>
              <w:t xml:space="preserve">3.2. </w:t>
            </w:r>
            <w:r>
              <w:rPr>
                <w:rFonts w:ascii="Times New Roman" w:eastAsia="Times New Roman" w:hAnsi="Times New Roman" w:cs="Times New Roman"/>
                <w:color w:val="000000"/>
                <w:sz w:val="28"/>
                <w:szCs w:val="28"/>
                <w:lang w:val="uk-UA"/>
              </w:rPr>
              <w:t>Програма сприяння адаптації дитини з ООП до навчання у інклюзивному закладі освіти та корекції дезадаптованості.</w:t>
            </w:r>
            <w:r>
              <w:rPr>
                <w:rFonts w:ascii="Times New Roman" w:eastAsia="Times New Roman" w:hAnsi="Times New Roman" w:cs="Times New Roman"/>
                <w:color w:val="000000"/>
                <w:sz w:val="28"/>
                <w:szCs w:val="28"/>
              </w:rPr>
              <w:t>..............................</w:t>
            </w:r>
          </w:p>
          <w:p w:rsidR="00922FFA" w:rsidRDefault="007D75BC">
            <w:pPr>
              <w:widowControl w:val="0"/>
              <w:spacing w:after="0" w:line="360" w:lineRule="auto"/>
              <w:jc w:val="both"/>
            </w:pPr>
            <w:r>
              <w:rPr>
                <w:rFonts w:ascii="Times New Roman" w:eastAsia="Times New Roman" w:hAnsi="Times New Roman" w:cs="Times New Roman"/>
                <w:color w:val="000000"/>
                <w:sz w:val="28"/>
                <w:szCs w:val="28"/>
              </w:rPr>
              <w:lastRenderedPageBreak/>
              <w:t xml:space="preserve">Висновки до </w:t>
            </w:r>
            <w:r>
              <w:rPr>
                <w:rFonts w:ascii="Times New Roman" w:eastAsia="Times New Roman" w:hAnsi="Times New Roman" w:cs="Times New Roman"/>
                <w:color w:val="000000"/>
                <w:sz w:val="28"/>
                <w:szCs w:val="28"/>
                <w:lang w:val="uk-UA"/>
              </w:rPr>
              <w:t xml:space="preserve">третього </w:t>
            </w:r>
            <w:r>
              <w:rPr>
                <w:rFonts w:ascii="Times New Roman" w:eastAsia="Times New Roman" w:hAnsi="Times New Roman" w:cs="Times New Roman"/>
                <w:color w:val="000000"/>
                <w:sz w:val="28"/>
                <w:szCs w:val="28"/>
              </w:rPr>
              <w:t>розділу...............................................................................</w:t>
            </w:r>
          </w:p>
          <w:p w:rsidR="00922FFA" w:rsidRDefault="007D75BC">
            <w:pPr>
              <w:widowControl w:val="0"/>
              <w:spacing w:after="0" w:line="360" w:lineRule="auto"/>
              <w:jc w:val="both"/>
            </w:pPr>
            <w:r>
              <w:rPr>
                <w:rFonts w:ascii="Times New Roman" w:eastAsia="Times New Roman" w:hAnsi="Times New Roman" w:cs="Times New Roman"/>
                <w:b/>
                <w:color w:val="000000"/>
                <w:sz w:val="28"/>
                <w:szCs w:val="28"/>
              </w:rPr>
              <w:t>ВИСНОВКИ</w:t>
            </w:r>
            <w:r>
              <w:rPr>
                <w:rFonts w:ascii="Times New Roman" w:eastAsia="Times New Roman" w:hAnsi="Times New Roman" w:cs="Times New Roman"/>
                <w:color w:val="000000"/>
                <w:sz w:val="28"/>
                <w:szCs w:val="28"/>
              </w:rPr>
              <w:t>...........................................................................................................</w:t>
            </w:r>
          </w:p>
          <w:p w:rsidR="00922FFA" w:rsidRDefault="007D75BC">
            <w:pPr>
              <w:widowControl w:val="0"/>
              <w:spacing w:after="0" w:line="360" w:lineRule="auto"/>
              <w:jc w:val="both"/>
              <w:rPr>
                <w:color w:val="000000"/>
              </w:rPr>
            </w:pPr>
            <w:r>
              <w:rPr>
                <w:rFonts w:ascii="Times New Roman" w:eastAsia="Times New Roman" w:hAnsi="Times New Roman" w:cs="Times New Roman"/>
                <w:b/>
                <w:color w:val="000000"/>
                <w:sz w:val="28"/>
                <w:szCs w:val="28"/>
                <w:lang w:val="uk-UA"/>
              </w:rPr>
              <w:t>СПИСОК ВИКОРИСТАНИХ ДЖЕРЕЛ</w:t>
            </w:r>
            <w:r>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w:t>
            </w:r>
          </w:p>
        </w:tc>
      </w:tr>
    </w:tbl>
    <w:p w:rsidR="00922FFA" w:rsidRDefault="007D75BC">
      <w:pPr>
        <w:spacing w:after="0" w:line="360" w:lineRule="auto"/>
        <w:jc w:val="center"/>
        <w:rPr>
          <w:color w:val="000000"/>
        </w:rPr>
      </w:pPr>
      <w:r>
        <w:lastRenderedPageBreak/>
        <w:br w:type="page"/>
      </w:r>
      <w:r>
        <w:rPr>
          <w:rFonts w:ascii="Times New Roman" w:eastAsia="Courier New" w:hAnsi="Times New Roman" w:cs="Times New Roman"/>
          <w:b/>
          <w:color w:val="000000"/>
          <w:sz w:val="28"/>
          <w:szCs w:val="28"/>
          <w:lang w:val="uk-UA" w:eastAsia="ru-RU"/>
        </w:rPr>
        <w:lastRenderedPageBreak/>
        <w:t>АНОТАЦIЯ</w:t>
      </w:r>
    </w:p>
    <w:p w:rsidR="00922FFA" w:rsidRPr="00D86BBE" w:rsidRDefault="007D75BC">
      <w:pPr>
        <w:spacing w:after="0" w:line="360" w:lineRule="auto"/>
        <w:ind w:firstLine="708"/>
        <w:jc w:val="both"/>
        <w:rPr>
          <w:color w:val="000000"/>
          <w:lang w:val="uk-UA"/>
        </w:rPr>
      </w:pPr>
      <w:r>
        <w:rPr>
          <w:rFonts w:ascii="Times New Roman" w:eastAsia="Courier New" w:hAnsi="Times New Roman" w:cs="Times New Roman"/>
          <w:b/>
          <w:bCs/>
          <w:color w:val="000000"/>
          <w:sz w:val="28"/>
          <w:szCs w:val="28"/>
          <w:lang w:val="uk-UA" w:eastAsia="ru-RU"/>
        </w:rPr>
        <w:t>Коваль Валерія.</w:t>
      </w:r>
      <w:r>
        <w:rPr>
          <w:rFonts w:ascii="Times New Roman" w:eastAsia="Courier New" w:hAnsi="Times New Roman" w:cs="Times New Roman"/>
          <w:color w:val="000000"/>
          <w:sz w:val="28"/>
          <w:szCs w:val="28"/>
          <w:lang w:val="uk-UA" w:eastAsia="ru-RU"/>
        </w:rPr>
        <w:t xml:space="preserve"> </w:t>
      </w:r>
      <w:r>
        <w:rPr>
          <w:rFonts w:ascii="Times New Roman" w:eastAsia="Courier New" w:hAnsi="Times New Roman" w:cs="Times New Roman"/>
          <w:bCs/>
          <w:color w:val="000000"/>
          <w:sz w:val="28"/>
          <w:szCs w:val="28"/>
          <w:lang w:val="uk-UA" w:eastAsia="ru-RU"/>
        </w:rPr>
        <w:t>ПСИХОЛОГО-ПЕДАГОГІЧНА АДАПТАЦІЯ ДІТЕЙ З ОСОБЛИВИМИ ОСВІТНІМИ ПОТРЕБАМИ ДО НАВЧАННЯ В УМОВАХ ІНКЛЮЗИВНОГО ЗАКЛАДУ ОСВІТИ</w:t>
      </w:r>
      <w:r>
        <w:rPr>
          <w:rFonts w:ascii="Times New Roman" w:eastAsia="Courier New" w:hAnsi="Times New Roman" w:cs="Times New Roman"/>
          <w:color w:val="000000"/>
          <w:sz w:val="28"/>
          <w:szCs w:val="28"/>
          <w:lang w:val="uk-UA" w:eastAsia="ru-RU"/>
        </w:rPr>
        <w:t xml:space="preserve"> – Дипломна робота за cпецiальнicтю 016 Cпеціальна освіта. – Комунальний заклад «Харкiвcька гуманiтарно-педагогiчна академiя» Харкiвcької облаcної ради, Харкiв, 2023. </w:t>
      </w:r>
    </w:p>
    <w:p w:rsidR="00922FFA" w:rsidRDefault="007D75BC">
      <w:pPr>
        <w:spacing w:after="0" w:line="360" w:lineRule="auto"/>
        <w:ind w:firstLine="708"/>
        <w:jc w:val="center"/>
        <w:rPr>
          <w:rFonts w:ascii="Times New Roman" w:eastAsia="Courier New" w:hAnsi="Times New Roman" w:cs="Times New Roman"/>
          <w:color w:val="000000"/>
          <w:sz w:val="28"/>
          <w:szCs w:val="28"/>
          <w:lang w:val="uk-UA" w:eastAsia="ru-RU"/>
        </w:rPr>
      </w:pPr>
      <w:r>
        <w:rPr>
          <w:rFonts w:ascii="Times New Roman" w:eastAsia="Courier New" w:hAnsi="Times New Roman" w:cs="Times New Roman"/>
          <w:b/>
          <w:color w:val="000000"/>
          <w:sz w:val="28"/>
          <w:szCs w:val="28"/>
          <w:lang w:val="uk-UA" w:eastAsia="ru-RU"/>
        </w:rPr>
        <w:t>Змicт анотацiї</w:t>
      </w:r>
    </w:p>
    <w:p w:rsidR="00922FFA" w:rsidRDefault="007D75BC">
      <w:pPr>
        <w:spacing w:after="0" w:line="360" w:lineRule="auto"/>
        <w:ind w:firstLine="708"/>
        <w:jc w:val="both"/>
        <w:rPr>
          <w:color w:val="000000"/>
        </w:rPr>
      </w:pPr>
      <w:r>
        <w:rPr>
          <w:rFonts w:ascii="Times New Roman" w:eastAsia="Courier New" w:hAnsi="Times New Roman" w:cs="Times New Roman"/>
          <w:color w:val="000000"/>
          <w:sz w:val="28"/>
          <w:szCs w:val="28"/>
          <w:lang w:val="uk-UA" w:eastAsia="ru-RU"/>
        </w:rPr>
        <w:t>Дипломна робота присвячена дослідженню психолого-педагогічної</w:t>
      </w:r>
      <w:r>
        <w:rPr>
          <w:rFonts w:ascii="Times New Roman" w:eastAsia="Courier New" w:hAnsi="Times New Roman" w:cs="Times New Roman"/>
          <w:color w:val="000000"/>
          <w:sz w:val="28"/>
          <w:szCs w:val="28"/>
          <w:lang w:val="uk-UA" w:eastAsia="ru-RU"/>
        </w:rPr>
        <w:t xml:space="preserve"> адаптації дітей з особливими освітніми потребами (ООП) до навчання в умовах інклюзивного закладу освіти. В роботі вивчено стан проблеми адаптації дітей з ООП до шкільного навчання, визначена сутність адаптації та її основні фактори, ознаки готовності цих </w:t>
      </w:r>
      <w:r>
        <w:rPr>
          <w:rFonts w:ascii="Times New Roman" w:eastAsia="Courier New" w:hAnsi="Times New Roman" w:cs="Times New Roman"/>
          <w:color w:val="000000"/>
          <w:sz w:val="28"/>
          <w:szCs w:val="28"/>
          <w:lang w:val="uk-UA" w:eastAsia="ru-RU"/>
        </w:rPr>
        <w:t>дітей до навчання та їх адаптації в умовах інклюзивної школи. Особливу увагу приділено змісту та особливостям психолого-педагогічної роботи по адаптації цієї категорії дітей до навчання.</w:t>
      </w:r>
    </w:p>
    <w:p w:rsidR="00922FFA" w:rsidRPr="00D86BBE" w:rsidRDefault="007D75BC">
      <w:pPr>
        <w:spacing w:after="0" w:line="360" w:lineRule="auto"/>
        <w:ind w:firstLine="708"/>
        <w:jc w:val="both"/>
        <w:rPr>
          <w:color w:val="000000"/>
          <w:lang w:val="uk-UA"/>
        </w:rPr>
      </w:pPr>
      <w:r>
        <w:rPr>
          <w:rFonts w:ascii="Times New Roman" w:eastAsia="Courier New" w:hAnsi="Times New Roman" w:cs="Times New Roman"/>
          <w:color w:val="000000"/>
          <w:sz w:val="28"/>
          <w:szCs w:val="28"/>
          <w:lang w:val="uk-UA" w:eastAsia="ru-RU"/>
        </w:rPr>
        <w:t>В роботі проведене та описане дослідження психолого-педагогічних особ</w:t>
      </w:r>
      <w:r>
        <w:rPr>
          <w:rFonts w:ascii="Times New Roman" w:eastAsia="Courier New" w:hAnsi="Times New Roman" w:cs="Times New Roman"/>
          <w:color w:val="000000"/>
          <w:sz w:val="28"/>
          <w:szCs w:val="28"/>
          <w:lang w:val="uk-UA" w:eastAsia="ru-RU"/>
        </w:rPr>
        <w:t>ливостей адаптації молодших школярів з ООП в умовах інклюзивного закладу освіти. Обґрунтована програма дослідження особливостей адаптації, проведений аналіз результатів діагностики навчальної мотивації та комунікативної готовності дитини з ООП, що навчаєть</w:t>
      </w:r>
      <w:r>
        <w:rPr>
          <w:rFonts w:ascii="Times New Roman" w:eastAsia="Courier New" w:hAnsi="Times New Roman" w:cs="Times New Roman"/>
          <w:color w:val="000000"/>
          <w:sz w:val="28"/>
          <w:szCs w:val="28"/>
          <w:lang w:val="uk-UA" w:eastAsia="ru-RU"/>
        </w:rPr>
        <w:t>ся в інклюзивному класі, а також досліджено рівень адаптованості дитини після проведеної з нею психолого-педагогічної роботи на четвертому році навчання.</w:t>
      </w:r>
    </w:p>
    <w:p w:rsidR="00922FFA" w:rsidRPr="00D86BBE" w:rsidRDefault="007D75BC">
      <w:pPr>
        <w:spacing w:after="0" w:line="360" w:lineRule="auto"/>
        <w:ind w:firstLine="708"/>
        <w:jc w:val="both"/>
        <w:rPr>
          <w:color w:val="000000"/>
          <w:lang w:val="uk-UA"/>
        </w:rPr>
      </w:pPr>
      <w:r>
        <w:rPr>
          <w:rFonts w:ascii="Times New Roman" w:eastAsia="Courier New" w:hAnsi="Times New Roman" w:cs="Times New Roman"/>
          <w:color w:val="000000"/>
          <w:sz w:val="28"/>
          <w:szCs w:val="28"/>
          <w:lang w:val="uk-UA" w:eastAsia="ru-RU"/>
        </w:rPr>
        <w:t>В дипломній роботі визначені умови психолого-педагогічної адаптації молодших школярів з ООП в інклюзив</w:t>
      </w:r>
      <w:r>
        <w:rPr>
          <w:rFonts w:ascii="Times New Roman" w:eastAsia="Courier New" w:hAnsi="Times New Roman" w:cs="Times New Roman"/>
          <w:color w:val="000000"/>
          <w:sz w:val="28"/>
          <w:szCs w:val="28"/>
          <w:lang w:val="uk-UA" w:eastAsia="ru-RU"/>
        </w:rPr>
        <w:t>ному закладі освіти, визначені особливості організації психолого-педагогічної роботи у період їх адаптації до навчання та розроблено програму сприяння адаптації та корекції дезадаптованості.</w:t>
      </w:r>
    </w:p>
    <w:p w:rsidR="00922FFA" w:rsidRDefault="00922FFA">
      <w:pPr>
        <w:spacing w:after="0" w:line="360" w:lineRule="auto"/>
        <w:jc w:val="both"/>
        <w:rPr>
          <w:rFonts w:ascii="Times New Roman" w:eastAsia="Courier New" w:hAnsi="Times New Roman" w:cs="Times New Roman"/>
          <w:b/>
          <w:bCs/>
          <w:color w:val="000000"/>
          <w:sz w:val="28"/>
          <w:szCs w:val="28"/>
          <w:lang w:val="uk-UA" w:eastAsia="ru-RU"/>
        </w:rPr>
      </w:pPr>
    </w:p>
    <w:p w:rsidR="00922FFA" w:rsidRPr="00D86BBE" w:rsidRDefault="007D75BC">
      <w:pPr>
        <w:spacing w:after="0" w:line="360" w:lineRule="auto"/>
        <w:jc w:val="both"/>
        <w:rPr>
          <w:color w:val="000000"/>
          <w:lang w:val="uk-UA"/>
        </w:rPr>
      </w:pPr>
      <w:r>
        <w:rPr>
          <w:rFonts w:ascii="Times New Roman" w:eastAsia="Courier New" w:hAnsi="Times New Roman" w:cs="Times New Roman"/>
          <w:b/>
          <w:bCs/>
          <w:color w:val="000000"/>
          <w:sz w:val="28"/>
          <w:szCs w:val="28"/>
          <w:lang w:val="uk-UA" w:eastAsia="ru-RU"/>
        </w:rPr>
        <w:t>Ключові слова</w:t>
      </w:r>
      <w:r>
        <w:rPr>
          <w:rFonts w:ascii="Times New Roman" w:eastAsia="Courier New" w:hAnsi="Times New Roman" w:cs="Times New Roman"/>
          <w:color w:val="000000"/>
          <w:sz w:val="28"/>
          <w:szCs w:val="28"/>
          <w:lang w:val="uk-UA" w:eastAsia="ru-RU"/>
        </w:rPr>
        <w:t xml:space="preserve">: </w:t>
      </w:r>
      <w:r>
        <w:rPr>
          <w:rFonts w:ascii="Times New Roman" w:eastAsia="Courier New" w:hAnsi="Times New Roman" w:cs="Times New Roman"/>
          <w:i/>
          <w:iCs/>
          <w:color w:val="000000"/>
          <w:sz w:val="28"/>
          <w:szCs w:val="28"/>
          <w:lang w:val="uk-UA" w:eastAsia="ru-RU"/>
        </w:rPr>
        <w:t xml:space="preserve">Інклюзивна освіта, молодші школярі з особливими </w:t>
      </w:r>
      <w:r>
        <w:rPr>
          <w:rFonts w:ascii="Times New Roman" w:eastAsia="Courier New" w:hAnsi="Times New Roman" w:cs="Times New Roman"/>
          <w:i/>
          <w:iCs/>
          <w:color w:val="000000"/>
          <w:sz w:val="28"/>
          <w:szCs w:val="28"/>
          <w:lang w:val="uk-UA" w:eastAsia="ru-RU"/>
        </w:rPr>
        <w:t xml:space="preserve">освітніми потребами, адаптація до шкільного навчання, навчальна мотивація, </w:t>
      </w:r>
      <w:r>
        <w:rPr>
          <w:rFonts w:ascii="Times New Roman" w:eastAsia="Courier New" w:hAnsi="Times New Roman" w:cs="Times New Roman"/>
          <w:i/>
          <w:iCs/>
          <w:color w:val="000000"/>
          <w:sz w:val="28"/>
          <w:szCs w:val="28"/>
          <w:lang w:val="uk-UA" w:eastAsia="ru-RU"/>
        </w:rPr>
        <w:lastRenderedPageBreak/>
        <w:t>готовність до школи, інклюзивне шкільне середовище, психолого-педагогічний супровід дітей з ООП</w:t>
      </w:r>
      <w:r w:rsidRPr="00D86BBE">
        <w:rPr>
          <w:lang w:val="uk-UA"/>
        </w:rPr>
        <w:br w:type="page"/>
      </w:r>
    </w:p>
    <w:p w:rsidR="00922FFA" w:rsidRDefault="007D75BC">
      <w:pPr>
        <w:spacing w:after="0" w:line="360" w:lineRule="auto"/>
        <w:ind w:firstLine="708"/>
        <w:jc w:val="center"/>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lastRenderedPageBreak/>
        <w:t>ANNOTATION</w:t>
      </w:r>
    </w:p>
    <w:p w:rsidR="00922FFA" w:rsidRPr="00D86BBE" w:rsidRDefault="007D75BC">
      <w:pPr>
        <w:spacing w:after="0" w:line="360" w:lineRule="auto"/>
        <w:ind w:firstLine="562"/>
        <w:jc w:val="both"/>
        <w:rPr>
          <w:color w:val="000000"/>
          <w:lang w:val="en-US"/>
        </w:rPr>
      </w:pPr>
      <w:r>
        <w:rPr>
          <w:rFonts w:ascii="Times New Roman" w:eastAsia="Times New Roman" w:hAnsi="Times New Roman" w:cs="Times New Roman"/>
          <w:b/>
          <w:bCs/>
          <w:color w:val="000000"/>
          <w:sz w:val="28"/>
          <w:szCs w:val="28"/>
          <w:lang w:val="en-US"/>
        </w:rPr>
        <w:t xml:space="preserve">Koval Valery. </w:t>
      </w:r>
      <w:r>
        <w:rPr>
          <w:rFonts w:ascii="Times New Roman" w:eastAsia="Times New Roman" w:hAnsi="Times New Roman" w:cs="Times New Roman"/>
          <w:color w:val="000000"/>
          <w:sz w:val="28"/>
          <w:szCs w:val="28"/>
          <w:lang w:val="en-US"/>
        </w:rPr>
        <w:t>PSYCHOLOGICAL AND PEDAGOGICAL ADAPTATION OF CHILDREN WITH S</w:t>
      </w:r>
      <w:r>
        <w:rPr>
          <w:rFonts w:ascii="Times New Roman" w:eastAsia="Times New Roman" w:hAnsi="Times New Roman" w:cs="Times New Roman"/>
          <w:color w:val="000000"/>
          <w:sz w:val="28"/>
          <w:szCs w:val="28"/>
          <w:lang w:val="en-US"/>
        </w:rPr>
        <w:t>PECIAL EDUCATIONAL NEEDS TO LEARNING IN AN INCLUSIVE EDUCATIONAL INSTITUTION – Diploma Thesis in Special Education. – Municipal Educational Institution "Kharkiv Humanitarian-Pedagogical Academy" of Kharkiv Regional Council, Kharkiv, 202</w:t>
      </w:r>
      <w:r>
        <w:rPr>
          <w:rFonts w:ascii="Times New Roman" w:eastAsia="Times New Roman" w:hAnsi="Times New Roman" w:cs="Times New Roman"/>
          <w:color w:val="000000"/>
          <w:sz w:val="28"/>
          <w:szCs w:val="28"/>
          <w:lang w:val="uk-UA"/>
        </w:rPr>
        <w:t>3</w:t>
      </w:r>
      <w:r>
        <w:rPr>
          <w:rFonts w:ascii="Times New Roman" w:eastAsia="Times New Roman" w:hAnsi="Times New Roman" w:cs="Times New Roman"/>
          <w:color w:val="000000"/>
          <w:sz w:val="28"/>
          <w:szCs w:val="28"/>
          <w:lang w:val="en-US"/>
        </w:rPr>
        <w:t>.</w:t>
      </w:r>
    </w:p>
    <w:p w:rsidR="00922FFA" w:rsidRDefault="00922FFA">
      <w:pPr>
        <w:ind w:firstLine="567"/>
        <w:rPr>
          <w:rFonts w:ascii="Times New Roman" w:eastAsia="Times New Roman" w:hAnsi="Times New Roman" w:cs="Times New Roman"/>
          <w:b/>
          <w:bCs/>
          <w:color w:val="000000"/>
          <w:sz w:val="28"/>
          <w:szCs w:val="28"/>
          <w:lang w:val="en-US"/>
        </w:rPr>
      </w:pPr>
    </w:p>
    <w:p w:rsidR="00922FFA" w:rsidRDefault="007D75BC">
      <w:pPr>
        <w:ind w:firstLine="567"/>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Annotation:</w:t>
      </w:r>
    </w:p>
    <w:p w:rsidR="00922FFA" w:rsidRDefault="007D75BC">
      <w:pPr>
        <w:pStyle w:val="a5"/>
        <w:spacing w:after="0" w:line="360" w:lineRule="auto"/>
        <w:ind w:firstLine="720"/>
        <w:jc w:val="both"/>
        <w:rPr>
          <w:rFonts w:ascii="Times New Roman" w:hAnsi="Times New Roman"/>
          <w:color w:val="000000"/>
          <w:sz w:val="28"/>
          <w:szCs w:val="28"/>
          <w:lang w:val="en-US"/>
        </w:rPr>
      </w:pPr>
      <w:r>
        <w:rPr>
          <w:rFonts w:ascii="Times New Roman" w:hAnsi="Times New Roman"/>
          <w:color w:val="000000"/>
          <w:sz w:val="28"/>
          <w:szCs w:val="28"/>
          <w:lang w:val="en-US"/>
        </w:rPr>
        <w:t xml:space="preserve">The </w:t>
      </w:r>
      <w:r>
        <w:rPr>
          <w:rFonts w:ascii="Times New Roman" w:hAnsi="Times New Roman"/>
          <w:color w:val="000000"/>
          <w:sz w:val="28"/>
          <w:szCs w:val="28"/>
          <w:lang w:val="en-US"/>
        </w:rPr>
        <w:t>diploma thesis is dedicated to the investigation of the psychological and pedagogical adaptation of children with special educational needs (SEN) to learning in inclusive educational institutions. The study examines the state of the adaptation issue for ch</w:t>
      </w:r>
      <w:r>
        <w:rPr>
          <w:rFonts w:ascii="Times New Roman" w:hAnsi="Times New Roman"/>
          <w:color w:val="000000"/>
          <w:sz w:val="28"/>
          <w:szCs w:val="28"/>
          <w:lang w:val="en-US"/>
        </w:rPr>
        <w:t>ildren with SEN to school education, defines the essence of adaptation and its main factors, as well as the indicators of readiness for learning and their adaptation in inclusive schools. Special attention is given to the content and specifics of the psych</w:t>
      </w:r>
      <w:r>
        <w:rPr>
          <w:rFonts w:ascii="Times New Roman" w:hAnsi="Times New Roman"/>
          <w:color w:val="000000"/>
          <w:sz w:val="28"/>
          <w:szCs w:val="28"/>
          <w:lang w:val="en-US"/>
        </w:rPr>
        <w:t>ological and pedagogical work aimed at adapting this category of children to education.</w:t>
      </w:r>
    </w:p>
    <w:p w:rsidR="00922FFA" w:rsidRDefault="007D75BC">
      <w:pPr>
        <w:pStyle w:val="a5"/>
        <w:spacing w:after="0" w:line="360" w:lineRule="auto"/>
        <w:ind w:firstLine="720"/>
        <w:jc w:val="both"/>
        <w:rPr>
          <w:rFonts w:ascii="Times New Roman" w:hAnsi="Times New Roman"/>
          <w:color w:val="000000"/>
          <w:sz w:val="28"/>
          <w:szCs w:val="28"/>
          <w:lang w:val="en-US"/>
        </w:rPr>
      </w:pPr>
      <w:r>
        <w:rPr>
          <w:rFonts w:ascii="Times New Roman" w:hAnsi="Times New Roman"/>
          <w:color w:val="000000"/>
          <w:sz w:val="28"/>
          <w:szCs w:val="28"/>
          <w:lang w:val="en-US"/>
        </w:rPr>
        <w:t>The thesis conducts and describes a research on the psychological and pedagogical features of adaptation of younger students with SEN in the context of inclusive educat</w:t>
      </w:r>
      <w:r>
        <w:rPr>
          <w:rFonts w:ascii="Times New Roman" w:hAnsi="Times New Roman"/>
          <w:color w:val="000000"/>
          <w:sz w:val="28"/>
          <w:szCs w:val="28"/>
          <w:lang w:val="en-US"/>
        </w:rPr>
        <w:t>ional institutions. The justification of the research program for adaptation features, analysis of the results of diagnostic assessments of academic motivation and communicative readiness of a child with SEN in an inclusive class, and examination of the le</w:t>
      </w:r>
      <w:r>
        <w:rPr>
          <w:rFonts w:ascii="Times New Roman" w:hAnsi="Times New Roman"/>
          <w:color w:val="000000"/>
          <w:sz w:val="28"/>
          <w:szCs w:val="28"/>
          <w:lang w:val="en-US"/>
        </w:rPr>
        <w:t>vel of adaptation after the conducted psychological and pedagogical work in the fourth year of education are provided.</w:t>
      </w:r>
    </w:p>
    <w:p w:rsidR="00922FFA" w:rsidRDefault="007D75BC">
      <w:pPr>
        <w:pStyle w:val="a5"/>
        <w:spacing w:after="0" w:line="360" w:lineRule="auto"/>
        <w:ind w:firstLine="720"/>
        <w:jc w:val="both"/>
        <w:rPr>
          <w:rFonts w:ascii="Times New Roman" w:hAnsi="Times New Roman"/>
          <w:color w:val="000000"/>
          <w:sz w:val="28"/>
          <w:szCs w:val="28"/>
          <w:lang w:val="en-US"/>
        </w:rPr>
      </w:pPr>
      <w:r>
        <w:rPr>
          <w:rFonts w:ascii="Times New Roman" w:hAnsi="Times New Roman"/>
          <w:color w:val="000000"/>
          <w:sz w:val="28"/>
          <w:szCs w:val="28"/>
          <w:lang w:val="en-US"/>
        </w:rPr>
        <w:t>The diploma work identifies conditions for the psychological and pedagogical adaptation of younger students with SEN in inclusive educati</w:t>
      </w:r>
      <w:r>
        <w:rPr>
          <w:rFonts w:ascii="Times New Roman" w:hAnsi="Times New Roman"/>
          <w:color w:val="000000"/>
          <w:sz w:val="28"/>
          <w:szCs w:val="28"/>
          <w:lang w:val="en-US"/>
        </w:rPr>
        <w:t>onal institutions, specifying the organizational aspects of psychological and pedagogical work during their adaptation to learning. Additionally, a program to support adaptation and correct maladaptation is developed.</w:t>
      </w:r>
    </w:p>
    <w:p w:rsidR="00922FFA" w:rsidRDefault="00922FFA">
      <w:pPr>
        <w:spacing w:after="0" w:line="360" w:lineRule="auto"/>
        <w:ind w:firstLine="567"/>
        <w:jc w:val="both"/>
        <w:rPr>
          <w:rFonts w:ascii="Times New Roman" w:eastAsia="Times New Roman" w:hAnsi="Times New Roman" w:cs="Times New Roman"/>
          <w:sz w:val="28"/>
          <w:szCs w:val="28"/>
          <w:lang w:val="en-US"/>
        </w:rPr>
      </w:pPr>
    </w:p>
    <w:p w:rsidR="00922FFA" w:rsidRPr="00D86BBE" w:rsidRDefault="007D75BC">
      <w:pPr>
        <w:spacing w:line="360" w:lineRule="auto"/>
        <w:ind w:firstLine="567"/>
        <w:jc w:val="both"/>
        <w:rPr>
          <w:color w:val="000000"/>
          <w:lang w:val="en-US"/>
        </w:rPr>
      </w:pPr>
      <w:r>
        <w:rPr>
          <w:rFonts w:ascii="Times New Roman" w:eastAsia="Times New Roman" w:hAnsi="Times New Roman" w:cs="Times New Roman"/>
          <w:b/>
          <w:bCs/>
          <w:color w:val="000000"/>
          <w:sz w:val="28"/>
          <w:szCs w:val="28"/>
          <w:lang w:val="en-US"/>
        </w:rPr>
        <w:lastRenderedPageBreak/>
        <w:t>Keywords:</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i/>
          <w:iCs/>
          <w:color w:val="000000"/>
          <w:sz w:val="28"/>
          <w:szCs w:val="28"/>
          <w:lang w:val="en-US"/>
        </w:rPr>
        <w:t>Inclusive education, younge</w:t>
      </w:r>
      <w:r>
        <w:rPr>
          <w:rFonts w:ascii="Times New Roman" w:eastAsia="Times New Roman" w:hAnsi="Times New Roman" w:cs="Times New Roman"/>
          <w:i/>
          <w:iCs/>
          <w:color w:val="000000"/>
          <w:sz w:val="28"/>
          <w:szCs w:val="28"/>
          <w:lang w:val="en-US"/>
        </w:rPr>
        <w:t>r schoolchildren with special educational needs, adaptation to schooling, educational motivation, readiness for school, inclusive school environment, psychological and pedagogical support of children with disabilities</w:t>
      </w:r>
    </w:p>
    <w:sectPr w:rsidR="00922FFA" w:rsidRPr="00D86BBE">
      <w:headerReference w:type="default" r:id="rId7"/>
      <w:pgSz w:w="11906" w:h="16838"/>
      <w:pgMar w:top="1134" w:right="851" w:bottom="1134" w:left="1701"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5BC" w:rsidRDefault="007D75BC">
      <w:pPr>
        <w:spacing w:after="0" w:line="240" w:lineRule="auto"/>
      </w:pPr>
      <w:r>
        <w:separator/>
      </w:r>
    </w:p>
  </w:endnote>
  <w:endnote w:type="continuationSeparator" w:id="0">
    <w:p w:rsidR="007D75BC" w:rsidRDefault="007D7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5BC" w:rsidRDefault="007D75BC">
      <w:pPr>
        <w:spacing w:after="0" w:line="240" w:lineRule="auto"/>
      </w:pPr>
      <w:r>
        <w:separator/>
      </w:r>
    </w:p>
  </w:footnote>
  <w:footnote w:type="continuationSeparator" w:id="0">
    <w:p w:rsidR="007D75BC" w:rsidRDefault="007D7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971462"/>
      <w:docPartObj>
        <w:docPartGallery w:val="Page Numbers (Top of Page)"/>
        <w:docPartUnique/>
      </w:docPartObj>
    </w:sdtPr>
    <w:sdtEndPr/>
    <w:sdtContent>
      <w:p w:rsidR="00922FFA" w:rsidRDefault="007D75BC">
        <w:pPr>
          <w:pStyle w:val="a9"/>
          <w:jc w:val="right"/>
        </w:pPr>
        <w:r>
          <w:fldChar w:fldCharType="begin"/>
        </w:r>
        <w:r>
          <w:instrText>PAGE</w:instrText>
        </w:r>
        <w:r>
          <w:fldChar w:fldCharType="separate"/>
        </w:r>
        <w:r w:rsidR="00D86BBE">
          <w:rPr>
            <w:noProof/>
          </w:rPr>
          <w:t>1</w:t>
        </w:r>
        <w:r>
          <w:fldChar w:fldCharType="end"/>
        </w:r>
      </w:p>
      <w:p w:rsidR="00922FFA" w:rsidRDefault="007D75BC">
        <w:pPr>
          <w:pStyle w:val="a9"/>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226171"/>
      <w:docPartObj>
        <w:docPartGallery w:val="Page Numbers (Top of Page)"/>
        <w:docPartUnique/>
      </w:docPartObj>
    </w:sdtPr>
    <w:sdtEndPr/>
    <w:sdtContent>
      <w:p w:rsidR="00922FFA" w:rsidRDefault="007D75BC">
        <w:pPr>
          <w:pStyle w:val="a9"/>
          <w:jc w:val="right"/>
        </w:pPr>
        <w:r>
          <w:fldChar w:fldCharType="begin"/>
        </w:r>
        <w:r>
          <w:instrText>PAGE</w:instrText>
        </w:r>
        <w:r>
          <w:fldChar w:fldCharType="separate"/>
        </w:r>
        <w:r w:rsidR="00D86BBE">
          <w:rPr>
            <w:noProof/>
          </w:rPr>
          <w:t>2</w:t>
        </w:r>
        <w:r>
          <w:fldChar w:fldCharType="end"/>
        </w:r>
      </w:p>
      <w:p w:rsidR="00922FFA" w:rsidRDefault="007D75BC">
        <w:pPr>
          <w:pStyle w:val="a9"/>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FA"/>
    <w:rsid w:val="007D75BC"/>
    <w:rsid w:val="00922FFA"/>
    <w:rsid w:val="00D86BB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BB34C"/>
  <w15:docId w15:val="{42907AF6-037A-4206-B948-FC5FEDA9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9D4"/>
    <w:pPr>
      <w:spacing w:after="200" w:line="276" w:lineRule="auto"/>
    </w:pPr>
    <w:rPr>
      <w:rFonts w:ascii="Calibri" w:eastAsia="Calibri" w:hAnsi="Calibri" w:cs="SimSu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3C29D4"/>
    <w:rPr>
      <w:rFonts w:ascii="Calibri" w:eastAsia="Calibri" w:hAnsi="Calibri" w:cs="SimSun"/>
      <w:kern w:val="0"/>
      <w14:ligatures w14:val="none"/>
    </w:rPr>
  </w:style>
  <w:style w:type="paragraph" w:styleId="a4">
    <w:name w:val="Title"/>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styleId="a9">
    <w:name w:val="header"/>
    <w:basedOn w:val="a"/>
    <w:uiPriority w:val="99"/>
    <w:unhideWhenUsed/>
    <w:rsid w:val="003C29D4"/>
    <w:pPr>
      <w:tabs>
        <w:tab w:val="center" w:pos="4844"/>
        <w:tab w:val="right" w:pos="9689"/>
      </w:tabs>
      <w:spacing w:after="0" w:line="240" w:lineRule="auto"/>
    </w:pPr>
  </w:style>
  <w:style w:type="paragraph" w:styleId="aa">
    <w:name w:val="Normal (Web)"/>
    <w:basedOn w:val="a"/>
    <w:uiPriority w:val="99"/>
    <w:semiHidden/>
    <w:unhideWhenUsed/>
    <w:qFormat/>
    <w:rsid w:val="0051070A"/>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qFormat/>
    <w:pPr>
      <w:suppressAutoHyphens/>
    </w:pPr>
    <w:rPr>
      <w:rFonts w:ascii="Liberation Serif;Times New Roma" w:eastAsia="Liberation Serif;Times New Roma" w:hAnsi="Liberation Serif;Times New Roma" w:cs="Liberation Serif;Times New Roma"/>
      <w:color w:val="000000"/>
      <w:kern w:val="0"/>
      <w:sz w:val="24"/>
      <w:szCs w:val="24"/>
      <w:lang w:val="uk-UA" w:eastAsia="zh-CN" w:bidi="hi-IN"/>
    </w:rPr>
  </w:style>
  <w:style w:type="paragraph" w:customStyle="1" w:styleId="ab">
    <w:name w:val="Содержимое таблицы"/>
    <w:basedOn w:val="a"/>
    <w:qFormat/>
    <w:pPr>
      <w:suppressLineNumbers/>
    </w:pPr>
  </w:style>
  <w:style w:type="paragraph" w:customStyle="1" w:styleId="ac">
    <w:name w:val="Заголовок таблицы"/>
    <w:basedOn w:val="ab"/>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7</Pages>
  <Words>1096</Words>
  <Characters>6248</Characters>
  <Application>Microsoft Office Word</Application>
  <DocSecurity>0</DocSecurity>
  <Lines>52</Lines>
  <Paragraphs>14</Paragraphs>
  <ScaleCrop>false</ScaleCrop>
  <Company>SPecialiST RePack</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Альона Альона</dc:creator>
  <dc:description/>
  <cp:lastModifiedBy>Natalya</cp:lastModifiedBy>
  <cp:revision>17</cp:revision>
  <dcterms:created xsi:type="dcterms:W3CDTF">2023-09-06T17:28:00Z</dcterms:created>
  <dcterms:modified xsi:type="dcterms:W3CDTF">2025-02-03T07:59:00Z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