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52E" w:rsidRPr="00651066" w:rsidRDefault="00B4252E" w:rsidP="00B4252E">
      <w:pPr>
        <w:ind w:firstLine="0"/>
        <w:jc w:val="center"/>
        <w:rPr>
          <w:rFonts w:eastAsia="Times New Roman"/>
          <w:szCs w:val="28"/>
          <w:lang w:eastAsia="ru-RU"/>
        </w:rPr>
      </w:pPr>
      <w:r w:rsidRPr="00651066">
        <w:rPr>
          <w:rFonts w:eastAsia="Times New Roman"/>
          <w:szCs w:val="28"/>
          <w:lang w:eastAsia="ru-RU"/>
        </w:rPr>
        <w:t>КОМУНАЛЬНИЙ ЗАКЛАД</w:t>
      </w:r>
    </w:p>
    <w:p w:rsidR="00B4252E" w:rsidRPr="00651066" w:rsidRDefault="00B4252E" w:rsidP="00B4252E">
      <w:pPr>
        <w:ind w:firstLine="0"/>
        <w:jc w:val="center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«</w:t>
      </w:r>
      <w:r w:rsidRPr="00651066">
        <w:rPr>
          <w:rFonts w:eastAsia="Times New Roman"/>
          <w:szCs w:val="28"/>
          <w:lang w:eastAsia="ru-RU"/>
        </w:rPr>
        <w:t>ХАРКІВСЬКА ГУМАНІ</w:t>
      </w:r>
      <w:proofErr w:type="gramStart"/>
      <w:r w:rsidRPr="00651066">
        <w:rPr>
          <w:rFonts w:eastAsia="Times New Roman"/>
          <w:szCs w:val="28"/>
          <w:lang w:eastAsia="ru-RU"/>
        </w:rPr>
        <w:t>ТАРНО</w:t>
      </w:r>
      <w:r w:rsidRPr="00651066">
        <w:rPr>
          <w:rFonts w:eastAsia="Times New Roman"/>
          <w:szCs w:val="28"/>
          <w:lang w:val="uk-UA" w:eastAsia="ru-RU"/>
        </w:rPr>
        <w:t>-</w:t>
      </w:r>
      <w:r w:rsidRPr="00651066">
        <w:rPr>
          <w:rFonts w:eastAsia="Times New Roman"/>
          <w:szCs w:val="28"/>
          <w:lang w:eastAsia="ru-RU"/>
        </w:rPr>
        <w:t>ПЕДАГОГ</w:t>
      </w:r>
      <w:proofErr w:type="gramEnd"/>
      <w:r w:rsidRPr="00651066">
        <w:rPr>
          <w:rFonts w:eastAsia="Times New Roman"/>
          <w:szCs w:val="28"/>
          <w:lang w:eastAsia="ru-RU"/>
        </w:rPr>
        <w:t>ІЧНА АКАДЕМІЯ</w:t>
      </w:r>
      <w:r>
        <w:rPr>
          <w:rFonts w:eastAsia="Times New Roman"/>
          <w:szCs w:val="28"/>
          <w:lang w:eastAsia="ru-RU"/>
        </w:rPr>
        <w:t>»</w:t>
      </w:r>
    </w:p>
    <w:p w:rsidR="00B4252E" w:rsidRPr="00651066" w:rsidRDefault="00B4252E" w:rsidP="00B4252E">
      <w:pPr>
        <w:ind w:firstLine="0"/>
        <w:jc w:val="center"/>
        <w:rPr>
          <w:rFonts w:eastAsia="Times New Roman"/>
          <w:szCs w:val="28"/>
          <w:lang w:val="uk-UA" w:eastAsia="ru-RU"/>
        </w:rPr>
      </w:pPr>
      <w:r w:rsidRPr="00651066">
        <w:rPr>
          <w:rFonts w:eastAsia="Times New Roman"/>
          <w:szCs w:val="28"/>
          <w:lang w:eastAsia="ru-RU"/>
        </w:rPr>
        <w:t>ХАРКІВСЬКОЇ ОБЛАСНОЇ РАДИ</w:t>
      </w:r>
    </w:p>
    <w:p w:rsidR="00B4252E" w:rsidRPr="00651066" w:rsidRDefault="00B4252E" w:rsidP="00B4252E">
      <w:pPr>
        <w:ind w:firstLine="0"/>
        <w:jc w:val="center"/>
        <w:rPr>
          <w:szCs w:val="28"/>
          <w:lang w:val="uk-UA"/>
        </w:rPr>
      </w:pPr>
      <w:r w:rsidRPr="00651066">
        <w:rPr>
          <w:szCs w:val="28"/>
          <w:lang w:val="uk-UA"/>
        </w:rPr>
        <w:t>Факультет фізичного виховання та мистецтв</w:t>
      </w:r>
    </w:p>
    <w:p w:rsidR="00B4252E" w:rsidRPr="00651066" w:rsidRDefault="00B4252E" w:rsidP="00B4252E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rFonts w:eastAsia="Times New Roman"/>
          <w:szCs w:val="28"/>
          <w:lang w:val="uk-UA" w:eastAsia="ru-RU"/>
        </w:rPr>
      </w:pPr>
      <w:r w:rsidRPr="00651066">
        <w:rPr>
          <w:rFonts w:eastAsia="Times New Roman"/>
          <w:szCs w:val="28"/>
          <w:lang w:val="uk-UA" w:eastAsia="ru-RU"/>
        </w:rPr>
        <w:t>Кафедра теорії і методики фізичного виховання</w:t>
      </w:r>
    </w:p>
    <w:p w:rsidR="00B4252E" w:rsidRPr="00651066" w:rsidRDefault="00B4252E" w:rsidP="00B4252E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rFonts w:eastAsia="Times New Roman"/>
          <w:szCs w:val="28"/>
          <w:lang w:val="uk-UA" w:eastAsia="ru-RU"/>
        </w:rPr>
      </w:pPr>
    </w:p>
    <w:p w:rsidR="00B4252E" w:rsidRPr="00651066" w:rsidRDefault="00B4252E" w:rsidP="00B4252E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rFonts w:eastAsia="Times New Roman"/>
          <w:szCs w:val="28"/>
          <w:lang w:val="uk-UA" w:eastAsia="ru-RU"/>
        </w:rPr>
      </w:pPr>
    </w:p>
    <w:p w:rsidR="00B4252E" w:rsidRPr="00651066" w:rsidRDefault="00B4252E" w:rsidP="00B4252E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rFonts w:eastAsia="Times New Roman"/>
          <w:szCs w:val="28"/>
          <w:lang w:val="uk-UA" w:eastAsia="ru-RU"/>
        </w:rPr>
      </w:pPr>
    </w:p>
    <w:p w:rsidR="00B4252E" w:rsidRPr="00651066" w:rsidRDefault="00B4252E" w:rsidP="00B4252E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rFonts w:eastAsia="Times New Roman"/>
          <w:szCs w:val="28"/>
          <w:lang w:val="uk-UA" w:eastAsia="ru-RU"/>
        </w:rPr>
      </w:pPr>
    </w:p>
    <w:p w:rsidR="00B4252E" w:rsidRPr="00651066" w:rsidRDefault="00B4252E" w:rsidP="00B4252E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/>
          <w:b/>
          <w:szCs w:val="28"/>
          <w:lang w:val="uk-UA" w:eastAsia="ru-RU"/>
        </w:rPr>
      </w:pPr>
      <w:r>
        <w:rPr>
          <w:rFonts w:eastAsia="Times New Roman"/>
          <w:b/>
          <w:color w:val="000000"/>
          <w:szCs w:val="28"/>
          <w:lang w:val="uk-UA" w:eastAsia="ru-RU"/>
        </w:rPr>
        <w:t>ТАРАН ВЛАДИСЛАВ АНДРІЙОВИЧ</w:t>
      </w:r>
    </w:p>
    <w:p w:rsidR="00B4252E" w:rsidRPr="00651066" w:rsidRDefault="00B4252E" w:rsidP="00B4252E">
      <w:pPr>
        <w:ind w:firstLine="0"/>
        <w:jc w:val="center"/>
        <w:rPr>
          <w:b/>
          <w:color w:val="000000"/>
          <w:szCs w:val="28"/>
          <w:lang w:val="uk-UA"/>
        </w:rPr>
      </w:pPr>
    </w:p>
    <w:p w:rsidR="00B4252E" w:rsidRPr="00651066" w:rsidRDefault="00B4252E" w:rsidP="00B4252E">
      <w:pPr>
        <w:ind w:firstLine="0"/>
        <w:jc w:val="center"/>
        <w:rPr>
          <w:b/>
          <w:color w:val="000000"/>
          <w:szCs w:val="28"/>
          <w:lang w:val="uk-UA"/>
        </w:rPr>
      </w:pPr>
    </w:p>
    <w:p w:rsidR="00B4252E" w:rsidRPr="00651066" w:rsidRDefault="00B4252E" w:rsidP="00B4252E">
      <w:pPr>
        <w:widowControl w:val="0"/>
        <w:tabs>
          <w:tab w:val="left" w:pos="9214"/>
        </w:tabs>
        <w:autoSpaceDE w:val="0"/>
        <w:autoSpaceDN w:val="0"/>
        <w:spacing w:before="1" w:line="247" w:lineRule="auto"/>
        <w:ind w:firstLine="0"/>
        <w:jc w:val="center"/>
        <w:rPr>
          <w:rFonts w:eastAsia="Times New Roman"/>
          <w:color w:val="231F20"/>
          <w:szCs w:val="28"/>
          <w:lang w:val="uk-UA" w:eastAsia="ru-RU" w:bidi="ru-RU"/>
        </w:rPr>
      </w:pPr>
      <w:r>
        <w:rPr>
          <w:rFonts w:eastAsia="Times New Roman"/>
          <w:b/>
          <w:caps/>
          <w:szCs w:val="28"/>
          <w:lang w:val="uk-UA" w:eastAsia="ru-RU"/>
        </w:rPr>
        <w:t>ВИКОРИСТАННЯ ІНФОРМАЦІЙНО-КОМУНІКАЦІЙНИХ ТЕХНОЛОГІЙ У ПРОЦЕСІ ЗАНЯТЬ З ДИСЦИПЛІНИ «ПІДВИЩЕННЯ СПОРТИВНОЇ МАЙСТЕРНОСТІ» ЗДОБУВАЧІВ ВИЩОЇ ОСВІТИ</w:t>
      </w:r>
      <w:r w:rsidRPr="00651066">
        <w:rPr>
          <w:rFonts w:eastAsia="Times New Roman"/>
          <w:color w:val="231F20"/>
          <w:szCs w:val="28"/>
          <w:lang w:val="uk-UA" w:eastAsia="ru-RU" w:bidi="ru-RU"/>
        </w:rPr>
        <w:t xml:space="preserve"> </w:t>
      </w:r>
    </w:p>
    <w:p w:rsidR="00B4252E" w:rsidRPr="00651066" w:rsidRDefault="00B4252E" w:rsidP="00B4252E">
      <w:pPr>
        <w:widowControl w:val="0"/>
        <w:autoSpaceDE w:val="0"/>
        <w:autoSpaceDN w:val="0"/>
        <w:spacing w:before="1" w:line="247" w:lineRule="auto"/>
        <w:ind w:left="1049" w:right="1330" w:firstLine="0"/>
        <w:jc w:val="center"/>
        <w:rPr>
          <w:rFonts w:eastAsia="Times New Roman"/>
          <w:color w:val="231F20"/>
          <w:szCs w:val="28"/>
          <w:lang w:val="uk-UA" w:eastAsia="ru-RU" w:bidi="ru-RU"/>
        </w:rPr>
      </w:pPr>
    </w:p>
    <w:p w:rsidR="00B4252E" w:rsidRPr="00651066" w:rsidRDefault="00B4252E" w:rsidP="00B4252E">
      <w:pPr>
        <w:widowControl w:val="0"/>
        <w:autoSpaceDE w:val="0"/>
        <w:autoSpaceDN w:val="0"/>
        <w:spacing w:before="1" w:line="247" w:lineRule="auto"/>
        <w:ind w:left="1049" w:right="1330" w:firstLine="0"/>
        <w:jc w:val="center"/>
        <w:rPr>
          <w:rFonts w:eastAsia="Times New Roman"/>
          <w:color w:val="231F20"/>
          <w:szCs w:val="28"/>
          <w:lang w:val="uk-UA" w:eastAsia="ru-RU" w:bidi="ru-RU"/>
        </w:rPr>
      </w:pPr>
      <w:r w:rsidRPr="00651066">
        <w:rPr>
          <w:rFonts w:eastAsia="Times New Roman"/>
          <w:color w:val="231F20"/>
          <w:szCs w:val="28"/>
          <w:lang w:val="uk-UA" w:eastAsia="ru-RU" w:bidi="ru-RU"/>
        </w:rPr>
        <w:t xml:space="preserve">Магістерська робота </w:t>
      </w:r>
    </w:p>
    <w:p w:rsidR="00B4252E" w:rsidRPr="00651066" w:rsidRDefault="00B4252E" w:rsidP="00B4252E">
      <w:pPr>
        <w:widowControl w:val="0"/>
        <w:autoSpaceDE w:val="0"/>
        <w:autoSpaceDN w:val="0"/>
        <w:spacing w:before="1" w:line="247" w:lineRule="auto"/>
        <w:ind w:left="1049" w:right="1330" w:firstLine="0"/>
        <w:jc w:val="center"/>
        <w:rPr>
          <w:rFonts w:eastAsia="Times New Roman"/>
          <w:szCs w:val="28"/>
          <w:lang w:eastAsia="ru-RU" w:bidi="ru-RU"/>
        </w:rPr>
      </w:pPr>
      <w:proofErr w:type="spellStart"/>
      <w:r w:rsidRPr="00651066">
        <w:rPr>
          <w:rFonts w:eastAsia="Times New Roman"/>
          <w:color w:val="231F20"/>
          <w:szCs w:val="28"/>
          <w:lang w:eastAsia="ru-RU" w:bidi="ru-RU"/>
        </w:rPr>
        <w:t>зі</w:t>
      </w:r>
      <w:proofErr w:type="spellEnd"/>
      <w:r w:rsidRPr="00651066">
        <w:rPr>
          <w:rFonts w:eastAsia="Times New Roman"/>
          <w:color w:val="231F20"/>
          <w:szCs w:val="28"/>
          <w:lang w:eastAsia="ru-RU" w:bidi="ru-RU"/>
        </w:rPr>
        <w:t xml:space="preserve"> </w:t>
      </w:r>
      <w:proofErr w:type="spellStart"/>
      <w:proofErr w:type="gramStart"/>
      <w:r w:rsidRPr="00651066">
        <w:rPr>
          <w:rFonts w:eastAsia="Times New Roman"/>
          <w:color w:val="231F20"/>
          <w:szCs w:val="28"/>
          <w:lang w:eastAsia="ru-RU" w:bidi="ru-RU"/>
        </w:rPr>
        <w:t>спец</w:t>
      </w:r>
      <w:proofErr w:type="gramEnd"/>
      <w:r w:rsidRPr="00651066">
        <w:rPr>
          <w:rFonts w:eastAsia="Times New Roman"/>
          <w:color w:val="231F20"/>
          <w:szCs w:val="28"/>
          <w:lang w:eastAsia="ru-RU" w:bidi="ru-RU"/>
        </w:rPr>
        <w:t>іальності</w:t>
      </w:r>
      <w:proofErr w:type="spellEnd"/>
      <w:r w:rsidRPr="00651066">
        <w:rPr>
          <w:rFonts w:eastAsia="Times New Roman"/>
          <w:color w:val="231F20"/>
          <w:szCs w:val="28"/>
          <w:lang w:eastAsia="ru-RU" w:bidi="ru-RU"/>
        </w:rPr>
        <w:t xml:space="preserve"> 017 </w:t>
      </w:r>
      <w:r>
        <w:rPr>
          <w:rFonts w:eastAsia="Times New Roman"/>
          <w:color w:val="231F20"/>
          <w:szCs w:val="28"/>
          <w:lang w:eastAsia="ru-RU" w:bidi="ru-RU"/>
        </w:rPr>
        <w:t>«</w:t>
      </w:r>
      <w:proofErr w:type="spellStart"/>
      <w:r w:rsidRPr="00651066">
        <w:rPr>
          <w:rFonts w:eastAsia="Times New Roman"/>
          <w:color w:val="231F20"/>
          <w:szCs w:val="28"/>
          <w:lang w:eastAsia="ru-RU" w:bidi="ru-RU"/>
        </w:rPr>
        <w:t>Фізична</w:t>
      </w:r>
      <w:proofErr w:type="spellEnd"/>
      <w:r w:rsidRPr="00651066">
        <w:rPr>
          <w:rFonts w:eastAsia="Times New Roman"/>
          <w:color w:val="231F20"/>
          <w:szCs w:val="28"/>
          <w:lang w:eastAsia="ru-RU" w:bidi="ru-RU"/>
        </w:rPr>
        <w:t xml:space="preserve"> культура і спорт</w:t>
      </w:r>
      <w:r>
        <w:rPr>
          <w:rFonts w:eastAsia="Times New Roman"/>
          <w:color w:val="231F20"/>
          <w:szCs w:val="28"/>
          <w:lang w:eastAsia="ru-RU" w:bidi="ru-RU"/>
        </w:rPr>
        <w:t>»</w:t>
      </w:r>
    </w:p>
    <w:p w:rsidR="00B4252E" w:rsidRPr="00651066" w:rsidRDefault="00B4252E" w:rsidP="00B4252E">
      <w:pPr>
        <w:spacing w:line="240" w:lineRule="auto"/>
        <w:ind w:left="4820" w:firstLine="0"/>
        <w:jc w:val="left"/>
        <w:rPr>
          <w:rFonts w:eastAsia="Times New Roman"/>
          <w:b/>
          <w:color w:val="231F20"/>
          <w:spacing w:val="-4"/>
          <w:kern w:val="28"/>
          <w:szCs w:val="20"/>
          <w:lang w:val="uk-UA" w:eastAsia="ru-RU"/>
        </w:rPr>
      </w:pPr>
    </w:p>
    <w:p w:rsidR="00B4252E" w:rsidRPr="00651066" w:rsidRDefault="00B4252E" w:rsidP="00B4252E">
      <w:pPr>
        <w:spacing w:line="240" w:lineRule="auto"/>
        <w:ind w:left="4820" w:firstLine="0"/>
        <w:jc w:val="left"/>
        <w:rPr>
          <w:rFonts w:eastAsia="Times New Roman"/>
          <w:b/>
          <w:color w:val="231F20"/>
          <w:spacing w:val="-4"/>
          <w:kern w:val="28"/>
          <w:szCs w:val="20"/>
          <w:lang w:val="uk-UA" w:eastAsia="ru-RU"/>
        </w:rPr>
      </w:pPr>
    </w:p>
    <w:p w:rsidR="00B4252E" w:rsidRPr="00651066" w:rsidRDefault="00B4252E" w:rsidP="00B4252E">
      <w:pPr>
        <w:spacing w:line="240" w:lineRule="auto"/>
        <w:ind w:left="4820" w:firstLine="0"/>
        <w:jc w:val="left"/>
        <w:rPr>
          <w:rFonts w:eastAsia="Times New Roman"/>
          <w:b/>
          <w:color w:val="231F20"/>
          <w:spacing w:val="10"/>
          <w:kern w:val="28"/>
          <w:szCs w:val="20"/>
          <w:lang w:val="uk-UA" w:eastAsia="ru-RU"/>
        </w:rPr>
      </w:pPr>
      <w:proofErr w:type="spellStart"/>
      <w:r w:rsidRPr="00651066">
        <w:rPr>
          <w:rFonts w:eastAsia="Times New Roman"/>
          <w:b/>
          <w:color w:val="231F20"/>
          <w:spacing w:val="-4"/>
          <w:kern w:val="28"/>
          <w:szCs w:val="20"/>
          <w:lang w:eastAsia="ru-RU"/>
        </w:rPr>
        <w:t>Науковий</w:t>
      </w:r>
      <w:proofErr w:type="spellEnd"/>
      <w:r w:rsidRPr="00651066">
        <w:rPr>
          <w:rFonts w:eastAsia="Times New Roman"/>
          <w:b/>
          <w:color w:val="231F20"/>
          <w:spacing w:val="10"/>
          <w:kern w:val="28"/>
          <w:szCs w:val="20"/>
          <w:lang w:eastAsia="ru-RU"/>
        </w:rPr>
        <w:t xml:space="preserve"> </w:t>
      </w:r>
      <w:proofErr w:type="spellStart"/>
      <w:r w:rsidRPr="00651066">
        <w:rPr>
          <w:rFonts w:eastAsia="Times New Roman"/>
          <w:b/>
          <w:color w:val="231F20"/>
          <w:spacing w:val="-3"/>
          <w:kern w:val="28"/>
          <w:szCs w:val="20"/>
          <w:lang w:eastAsia="ru-RU"/>
        </w:rPr>
        <w:t>керівник</w:t>
      </w:r>
      <w:proofErr w:type="spellEnd"/>
      <w:r w:rsidRPr="00651066">
        <w:rPr>
          <w:rFonts w:eastAsia="Times New Roman"/>
          <w:b/>
          <w:color w:val="231F20"/>
          <w:spacing w:val="-3"/>
          <w:kern w:val="28"/>
          <w:szCs w:val="20"/>
          <w:lang w:eastAsia="ru-RU"/>
        </w:rPr>
        <w:t>:</w:t>
      </w:r>
      <w:r w:rsidRPr="00651066">
        <w:rPr>
          <w:rFonts w:eastAsia="Times New Roman"/>
          <w:b/>
          <w:color w:val="231F20"/>
          <w:spacing w:val="10"/>
          <w:kern w:val="28"/>
          <w:szCs w:val="20"/>
          <w:lang w:eastAsia="ru-RU"/>
        </w:rPr>
        <w:t xml:space="preserve"> </w:t>
      </w:r>
    </w:p>
    <w:p w:rsidR="00B4252E" w:rsidRPr="00651066" w:rsidRDefault="00B4252E" w:rsidP="00B4252E">
      <w:pPr>
        <w:spacing w:line="240" w:lineRule="auto"/>
        <w:ind w:left="4820" w:firstLine="0"/>
        <w:jc w:val="left"/>
        <w:rPr>
          <w:szCs w:val="28"/>
          <w:lang w:val="uk-UA" w:eastAsia="ru-RU"/>
        </w:rPr>
      </w:pPr>
      <w:r>
        <w:rPr>
          <w:rFonts w:eastAsia="Times New Roman"/>
          <w:color w:val="000000"/>
          <w:szCs w:val="28"/>
          <w:lang w:val="uk-UA" w:eastAsia="ru-RU"/>
        </w:rPr>
        <w:t>Олексій СУРОВОВ</w:t>
      </w:r>
      <w:r w:rsidRPr="00651066">
        <w:rPr>
          <w:rFonts w:eastAsia="Times New Roman"/>
          <w:color w:val="000000"/>
          <w:szCs w:val="28"/>
          <w:lang w:val="uk-UA" w:eastAsia="ru-RU"/>
        </w:rPr>
        <w:t>,</w:t>
      </w:r>
      <w:r w:rsidRPr="00651066">
        <w:rPr>
          <w:szCs w:val="28"/>
          <w:lang w:val="uk-UA" w:eastAsia="ru-RU"/>
        </w:rPr>
        <w:t xml:space="preserve"> </w:t>
      </w:r>
      <w:r w:rsidRPr="00651066">
        <w:rPr>
          <w:rFonts w:eastAsia="Times New Roman"/>
          <w:color w:val="000000"/>
          <w:szCs w:val="28"/>
          <w:lang w:val="uk-UA" w:eastAsia="ru-RU"/>
        </w:rPr>
        <w:t>кандидат педагогічних наук</w:t>
      </w:r>
      <w:r>
        <w:rPr>
          <w:rFonts w:eastAsia="Times New Roman"/>
          <w:color w:val="000000"/>
          <w:szCs w:val="28"/>
          <w:lang w:val="uk-UA" w:eastAsia="ru-RU"/>
        </w:rPr>
        <w:t>, викладач</w:t>
      </w:r>
      <w:r w:rsidRPr="00651066">
        <w:rPr>
          <w:rFonts w:eastAsia="Times New Roman"/>
          <w:color w:val="000000"/>
          <w:szCs w:val="28"/>
          <w:lang w:val="uk-UA" w:eastAsia="ru-RU"/>
        </w:rPr>
        <w:t xml:space="preserve"> кафедри </w:t>
      </w:r>
      <w:r>
        <w:rPr>
          <w:rFonts w:eastAsia="Times New Roman"/>
          <w:color w:val="000000"/>
          <w:szCs w:val="28"/>
          <w:lang w:val="uk-UA" w:eastAsia="ru-RU"/>
        </w:rPr>
        <w:t xml:space="preserve">теорії та методики </w:t>
      </w:r>
      <w:r w:rsidRPr="00651066">
        <w:rPr>
          <w:rFonts w:eastAsia="Times New Roman"/>
          <w:color w:val="000000"/>
          <w:szCs w:val="28"/>
          <w:lang w:val="uk-UA" w:eastAsia="ru-RU"/>
        </w:rPr>
        <w:t xml:space="preserve">фізичного виховання </w:t>
      </w:r>
      <w:r w:rsidRPr="00651066">
        <w:rPr>
          <w:rFonts w:eastAsia="Times New Roman"/>
          <w:color w:val="000000"/>
          <w:szCs w:val="28"/>
          <w:lang w:eastAsia="ru-RU"/>
        </w:rPr>
        <w:t xml:space="preserve"> </w:t>
      </w:r>
    </w:p>
    <w:p w:rsidR="00B4252E" w:rsidRPr="00651066" w:rsidRDefault="00B4252E" w:rsidP="00B4252E">
      <w:pPr>
        <w:shd w:val="clear" w:color="auto" w:fill="FFFFFF"/>
        <w:ind w:firstLine="0"/>
        <w:jc w:val="center"/>
        <w:rPr>
          <w:bCs/>
          <w:iCs/>
          <w:color w:val="000000"/>
          <w:szCs w:val="28"/>
          <w:lang w:val="uk-UA" w:eastAsia="ru-RU"/>
        </w:rPr>
      </w:pPr>
    </w:p>
    <w:tbl>
      <w:tblPr>
        <w:tblpPr w:leftFromText="180" w:rightFromText="180" w:vertAnchor="text" w:horzAnchor="margin" w:tblpY="188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4252E" w:rsidRPr="00651066" w:rsidTr="002B69C6">
        <w:tc>
          <w:tcPr>
            <w:tcW w:w="4785" w:type="dxa"/>
          </w:tcPr>
          <w:p w:rsidR="00B4252E" w:rsidRPr="00651066" w:rsidRDefault="00B4252E" w:rsidP="002B69C6">
            <w:pPr>
              <w:widowControl w:val="0"/>
              <w:tabs>
                <w:tab w:val="left" w:pos="4395"/>
                <w:tab w:val="left" w:pos="4536"/>
                <w:tab w:val="left" w:pos="4569"/>
              </w:tabs>
              <w:autoSpaceDE w:val="0"/>
              <w:autoSpaceDN w:val="0"/>
              <w:spacing w:before="205" w:line="247" w:lineRule="auto"/>
              <w:ind w:left="110" w:right="391" w:firstLine="0"/>
              <w:rPr>
                <w:rFonts w:eastAsia="Times New Roman"/>
                <w:szCs w:val="28"/>
                <w:lang w:val="uk-UA" w:eastAsia="ru-RU" w:bidi="ru-RU"/>
              </w:rPr>
            </w:pPr>
            <w:r w:rsidRPr="00651066">
              <w:rPr>
                <w:rFonts w:eastAsia="Times New Roman"/>
                <w:color w:val="231F20"/>
                <w:szCs w:val="28"/>
                <w:lang w:eastAsia="ru-RU" w:bidi="ru-RU"/>
              </w:rPr>
              <w:t xml:space="preserve">Роботу рекомендовано до </w:t>
            </w:r>
            <w:proofErr w:type="spellStart"/>
            <w:r w:rsidRPr="00651066">
              <w:rPr>
                <w:rFonts w:eastAsia="Times New Roman"/>
                <w:color w:val="231F20"/>
                <w:szCs w:val="28"/>
                <w:lang w:eastAsia="ru-RU" w:bidi="ru-RU"/>
              </w:rPr>
              <w:t>захисту</w:t>
            </w:r>
            <w:proofErr w:type="spellEnd"/>
            <w:r w:rsidRPr="00651066">
              <w:rPr>
                <w:rFonts w:eastAsia="Times New Roman"/>
                <w:color w:val="231F20"/>
                <w:szCs w:val="28"/>
                <w:lang w:eastAsia="ru-RU" w:bidi="ru-RU"/>
              </w:rPr>
              <w:t xml:space="preserve"> на </w:t>
            </w:r>
            <w:proofErr w:type="spellStart"/>
            <w:r w:rsidRPr="00651066">
              <w:rPr>
                <w:rFonts w:eastAsia="Times New Roman"/>
                <w:color w:val="231F20"/>
                <w:szCs w:val="28"/>
                <w:lang w:eastAsia="ru-RU" w:bidi="ru-RU"/>
              </w:rPr>
              <w:t>засіданні</w:t>
            </w:r>
            <w:proofErr w:type="spellEnd"/>
            <w:r w:rsidRPr="00651066">
              <w:rPr>
                <w:rFonts w:eastAsia="Times New Roman"/>
                <w:color w:val="231F20"/>
                <w:szCs w:val="28"/>
                <w:lang w:eastAsia="ru-RU" w:bidi="ru-RU"/>
              </w:rPr>
              <w:t xml:space="preserve"> </w:t>
            </w:r>
            <w:proofErr w:type="spellStart"/>
            <w:r w:rsidRPr="00651066">
              <w:rPr>
                <w:rFonts w:eastAsia="Times New Roman"/>
                <w:color w:val="231F20"/>
                <w:szCs w:val="28"/>
                <w:lang w:eastAsia="ru-RU" w:bidi="ru-RU"/>
              </w:rPr>
              <w:t>кафедри</w:t>
            </w:r>
            <w:proofErr w:type="spellEnd"/>
            <w:r w:rsidRPr="00651066">
              <w:rPr>
                <w:rFonts w:eastAsia="Times New Roman"/>
                <w:color w:val="231F20"/>
                <w:szCs w:val="28"/>
                <w:lang w:eastAsia="ru-RU" w:bidi="ru-RU"/>
              </w:rPr>
              <w:t xml:space="preserve"> </w:t>
            </w:r>
            <w:proofErr w:type="spellStart"/>
            <w:r w:rsidRPr="00651066">
              <w:rPr>
                <w:rFonts w:eastAsia="Times New Roman"/>
                <w:color w:val="231F20"/>
                <w:szCs w:val="28"/>
                <w:lang w:eastAsia="ru-RU" w:bidi="ru-RU"/>
              </w:rPr>
              <w:t>теорії</w:t>
            </w:r>
            <w:proofErr w:type="spellEnd"/>
            <w:r w:rsidRPr="00651066">
              <w:rPr>
                <w:rFonts w:eastAsia="Times New Roman"/>
                <w:color w:val="231F20"/>
                <w:szCs w:val="28"/>
                <w:lang w:eastAsia="ru-RU" w:bidi="ru-RU"/>
              </w:rPr>
              <w:t xml:space="preserve"> </w:t>
            </w:r>
            <w:r w:rsidRPr="00651066">
              <w:rPr>
                <w:rFonts w:eastAsia="Times New Roman"/>
                <w:color w:val="231F20"/>
                <w:szCs w:val="28"/>
                <w:lang w:val="uk-UA" w:eastAsia="ru-RU" w:bidi="ru-RU"/>
              </w:rPr>
              <w:t xml:space="preserve">та методики </w:t>
            </w:r>
            <w:proofErr w:type="spellStart"/>
            <w:r w:rsidRPr="00651066">
              <w:rPr>
                <w:rFonts w:eastAsia="Times New Roman"/>
                <w:color w:val="231F20"/>
                <w:szCs w:val="28"/>
                <w:lang w:eastAsia="ru-RU" w:bidi="ru-RU"/>
              </w:rPr>
              <w:t>фізично</w:t>
            </w:r>
            <w:proofErr w:type="spellEnd"/>
            <w:r w:rsidRPr="00651066">
              <w:rPr>
                <w:rFonts w:eastAsia="Times New Roman"/>
                <w:color w:val="231F20"/>
                <w:szCs w:val="28"/>
                <w:lang w:val="uk-UA" w:eastAsia="ru-RU" w:bidi="ru-RU"/>
              </w:rPr>
              <w:t>го виховання</w:t>
            </w:r>
          </w:p>
          <w:p w:rsidR="00B4252E" w:rsidRPr="00651066" w:rsidRDefault="00B4252E" w:rsidP="002B69C6">
            <w:pPr>
              <w:ind w:firstLine="0"/>
              <w:jc w:val="center"/>
              <w:rPr>
                <w:rFonts w:eastAsia="Times New Roman"/>
                <w:color w:val="231F20"/>
                <w:kern w:val="28"/>
                <w:sz w:val="24"/>
                <w:szCs w:val="20"/>
                <w:lang w:val="uk-UA" w:eastAsia="ru-RU"/>
              </w:rPr>
            </w:pPr>
          </w:p>
          <w:p w:rsidR="00B4252E" w:rsidRPr="00651066" w:rsidRDefault="00B4252E" w:rsidP="002B69C6">
            <w:pPr>
              <w:ind w:firstLine="0"/>
              <w:jc w:val="left"/>
              <w:rPr>
                <w:rFonts w:eastAsia="Times New Roman"/>
                <w:color w:val="231F20"/>
                <w:kern w:val="28"/>
                <w:sz w:val="24"/>
                <w:szCs w:val="20"/>
                <w:lang w:val="uk-UA" w:eastAsia="ru-RU"/>
              </w:rPr>
            </w:pPr>
            <w:r w:rsidRPr="00651066">
              <w:rPr>
                <w:rFonts w:eastAsia="Times New Roman"/>
                <w:color w:val="231F20"/>
                <w:kern w:val="28"/>
                <w:sz w:val="24"/>
                <w:szCs w:val="20"/>
                <w:lang w:eastAsia="ru-RU"/>
              </w:rPr>
              <w:t>Протокол №</w:t>
            </w:r>
            <w:r w:rsidRPr="00651066">
              <w:rPr>
                <w:rFonts w:eastAsia="Times New Roman"/>
                <w:color w:val="231F20"/>
                <w:kern w:val="28"/>
                <w:sz w:val="24"/>
                <w:szCs w:val="20"/>
                <w:u w:val="single" w:color="221E1F"/>
                <w:lang w:eastAsia="ru-RU"/>
              </w:rPr>
              <w:t xml:space="preserve"> </w:t>
            </w:r>
            <w:r w:rsidRPr="00651066">
              <w:rPr>
                <w:rFonts w:eastAsia="Times New Roman"/>
                <w:color w:val="231F20"/>
                <w:kern w:val="28"/>
                <w:sz w:val="24"/>
                <w:szCs w:val="20"/>
                <w:u w:val="single" w:color="221E1F"/>
                <w:lang w:val="uk-UA" w:eastAsia="ru-RU"/>
              </w:rPr>
              <w:t>___</w:t>
            </w:r>
            <w:proofErr w:type="spellStart"/>
            <w:r w:rsidRPr="00651066">
              <w:rPr>
                <w:rFonts w:eastAsia="Times New Roman"/>
                <w:color w:val="231F20"/>
                <w:kern w:val="28"/>
                <w:sz w:val="24"/>
                <w:szCs w:val="20"/>
                <w:lang w:eastAsia="ru-RU"/>
              </w:rPr>
              <w:t>від</w:t>
            </w:r>
            <w:proofErr w:type="spellEnd"/>
            <w:r w:rsidRPr="00651066">
              <w:rPr>
                <w:rFonts w:eastAsia="Times New Roman"/>
                <w:color w:val="231F20"/>
                <w:kern w:val="28"/>
                <w:sz w:val="24"/>
                <w:szCs w:val="20"/>
                <w:lang w:eastAsia="ru-RU"/>
              </w:rPr>
              <w:t xml:space="preserve"> </w:t>
            </w:r>
            <w:r>
              <w:rPr>
                <w:rFonts w:eastAsia="Times New Roman"/>
                <w:color w:val="231F20"/>
                <w:kern w:val="28"/>
                <w:sz w:val="24"/>
                <w:szCs w:val="20"/>
                <w:lang w:eastAsia="ru-RU"/>
              </w:rPr>
              <w:t>«</w:t>
            </w:r>
            <w:r w:rsidRPr="00651066">
              <w:rPr>
                <w:rFonts w:eastAsia="Times New Roman"/>
                <w:color w:val="231F20"/>
                <w:kern w:val="28"/>
                <w:sz w:val="24"/>
                <w:szCs w:val="20"/>
                <w:u w:val="single" w:color="221E1F"/>
                <w:lang w:eastAsia="ru-RU"/>
              </w:rPr>
              <w:t xml:space="preserve"> </w:t>
            </w:r>
            <w:r w:rsidRPr="00651066">
              <w:rPr>
                <w:rFonts w:eastAsia="Times New Roman"/>
                <w:color w:val="231F20"/>
                <w:kern w:val="28"/>
                <w:sz w:val="24"/>
                <w:szCs w:val="20"/>
                <w:u w:val="single" w:color="221E1F"/>
                <w:lang w:val="uk-UA" w:eastAsia="ru-RU"/>
              </w:rPr>
              <w:t xml:space="preserve">__  </w:t>
            </w:r>
            <w:r>
              <w:rPr>
                <w:rFonts w:eastAsia="Times New Roman"/>
                <w:color w:val="231F20"/>
                <w:kern w:val="28"/>
                <w:sz w:val="24"/>
                <w:szCs w:val="20"/>
                <w:lang w:eastAsia="ru-RU"/>
              </w:rPr>
              <w:t>«</w:t>
            </w:r>
            <w:r w:rsidRPr="00651066">
              <w:rPr>
                <w:rFonts w:eastAsia="Times New Roman"/>
                <w:color w:val="231F20"/>
                <w:kern w:val="28"/>
                <w:sz w:val="24"/>
                <w:szCs w:val="20"/>
                <w:u w:val="single" w:color="221E1F"/>
                <w:lang w:eastAsia="ru-RU"/>
              </w:rPr>
              <w:t xml:space="preserve"> </w:t>
            </w:r>
            <w:r w:rsidRPr="00651066">
              <w:rPr>
                <w:rFonts w:eastAsia="Times New Roman"/>
                <w:color w:val="231F20"/>
                <w:kern w:val="28"/>
                <w:sz w:val="24"/>
                <w:szCs w:val="20"/>
                <w:u w:val="single" w:color="221E1F"/>
                <w:lang w:val="uk-UA" w:eastAsia="ru-RU"/>
              </w:rPr>
              <w:t>_____</w:t>
            </w:r>
            <w:r w:rsidRPr="00651066">
              <w:rPr>
                <w:rFonts w:eastAsia="Times New Roman"/>
                <w:color w:val="231F20"/>
                <w:kern w:val="28"/>
                <w:sz w:val="24"/>
                <w:szCs w:val="20"/>
                <w:lang w:eastAsia="ru-RU"/>
              </w:rPr>
              <w:t>20</w:t>
            </w:r>
            <w:r w:rsidRPr="00651066">
              <w:rPr>
                <w:rFonts w:eastAsia="Times New Roman"/>
                <w:color w:val="231F20"/>
                <w:kern w:val="28"/>
                <w:sz w:val="24"/>
                <w:szCs w:val="20"/>
                <w:lang w:val="uk-UA" w:eastAsia="ru-RU"/>
              </w:rPr>
              <w:t>2</w:t>
            </w:r>
            <w:r>
              <w:rPr>
                <w:rFonts w:eastAsia="Times New Roman"/>
                <w:color w:val="231F20"/>
                <w:kern w:val="28"/>
                <w:sz w:val="24"/>
                <w:szCs w:val="20"/>
                <w:lang w:val="uk-UA" w:eastAsia="ru-RU"/>
              </w:rPr>
              <w:t>2</w:t>
            </w:r>
            <w:r w:rsidRPr="00651066">
              <w:rPr>
                <w:rFonts w:eastAsia="Times New Roman"/>
                <w:color w:val="231F20"/>
                <w:kern w:val="28"/>
                <w:sz w:val="24"/>
                <w:szCs w:val="20"/>
                <w:lang w:val="uk-UA" w:eastAsia="ru-RU"/>
              </w:rPr>
              <w:t xml:space="preserve"> </w:t>
            </w:r>
            <w:r w:rsidRPr="00651066">
              <w:rPr>
                <w:rFonts w:eastAsia="Times New Roman"/>
                <w:color w:val="231F20"/>
                <w:kern w:val="28"/>
                <w:sz w:val="24"/>
                <w:szCs w:val="20"/>
                <w:lang w:eastAsia="ru-RU"/>
              </w:rPr>
              <w:t xml:space="preserve">р. </w:t>
            </w:r>
          </w:p>
          <w:p w:rsidR="00B4252E" w:rsidRPr="00651066" w:rsidRDefault="00B4252E" w:rsidP="002B69C6">
            <w:pPr>
              <w:ind w:left="993" w:firstLine="0"/>
              <w:jc w:val="center"/>
              <w:rPr>
                <w:rFonts w:eastAsia="Times New Roman"/>
                <w:color w:val="231F20"/>
                <w:kern w:val="28"/>
                <w:sz w:val="24"/>
                <w:szCs w:val="20"/>
                <w:u w:val="single" w:color="221E1F"/>
                <w:lang w:val="uk-UA" w:eastAsia="ru-RU"/>
              </w:rPr>
            </w:pPr>
            <w:r w:rsidRPr="00651066">
              <w:rPr>
                <w:rFonts w:eastAsia="Times New Roman"/>
                <w:color w:val="231F20"/>
                <w:kern w:val="28"/>
                <w:sz w:val="24"/>
                <w:szCs w:val="20"/>
                <w:lang w:eastAsia="ru-RU"/>
              </w:rPr>
              <w:t>Зав</w:t>
            </w:r>
            <w:proofErr w:type="spellStart"/>
            <w:r w:rsidRPr="00651066">
              <w:rPr>
                <w:rFonts w:eastAsia="Times New Roman"/>
                <w:color w:val="231F20"/>
                <w:kern w:val="28"/>
                <w:sz w:val="24"/>
                <w:szCs w:val="20"/>
                <w:lang w:val="uk-UA" w:eastAsia="ru-RU"/>
              </w:rPr>
              <w:t>ідувач</w:t>
            </w:r>
            <w:proofErr w:type="spellEnd"/>
            <w:r w:rsidRPr="00651066">
              <w:rPr>
                <w:rFonts w:eastAsia="Times New Roman"/>
                <w:color w:val="231F20"/>
                <w:kern w:val="28"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651066">
              <w:rPr>
                <w:rFonts w:eastAsia="Times New Roman"/>
                <w:color w:val="231F20"/>
                <w:kern w:val="28"/>
                <w:sz w:val="24"/>
                <w:szCs w:val="20"/>
                <w:lang w:eastAsia="ru-RU"/>
              </w:rPr>
              <w:t>кафедри</w:t>
            </w:r>
            <w:proofErr w:type="spellEnd"/>
          </w:p>
          <w:p w:rsidR="00B4252E" w:rsidRPr="00651066" w:rsidRDefault="00B4252E" w:rsidP="002B69C6">
            <w:pPr>
              <w:ind w:firstLine="0"/>
              <w:jc w:val="center"/>
              <w:rPr>
                <w:bCs/>
                <w:iCs/>
                <w:color w:val="000000"/>
                <w:szCs w:val="28"/>
                <w:lang w:val="uk-UA" w:eastAsia="ru-RU"/>
              </w:rPr>
            </w:pPr>
            <w:r w:rsidRPr="00651066">
              <w:rPr>
                <w:rFonts w:eastAsia="Times New Roman"/>
                <w:color w:val="231F20"/>
                <w:kern w:val="28"/>
                <w:sz w:val="24"/>
                <w:szCs w:val="20"/>
                <w:u w:val="single" w:color="221E1F"/>
                <w:lang w:val="uk-UA" w:eastAsia="ru-RU"/>
              </w:rPr>
              <w:t xml:space="preserve">                           </w:t>
            </w:r>
            <w:r w:rsidRPr="00651066">
              <w:rPr>
                <w:rFonts w:eastAsia="Times New Roman"/>
                <w:color w:val="231F20"/>
                <w:kern w:val="28"/>
                <w:sz w:val="24"/>
                <w:szCs w:val="20"/>
                <w:lang w:val="uk-UA" w:eastAsia="ru-RU"/>
              </w:rPr>
              <w:t>Людмила ШЕСТЕРОВА</w:t>
            </w:r>
            <w:r w:rsidRPr="00651066">
              <w:rPr>
                <w:rFonts w:eastAsia="Times New Roman"/>
                <w:color w:val="231F20"/>
                <w:spacing w:val="10"/>
                <w:kern w:val="28"/>
                <w:sz w:val="24"/>
                <w:szCs w:val="20"/>
                <w:lang w:val="uk-UA" w:eastAsia="ru-RU"/>
              </w:rPr>
              <w:t xml:space="preserve"> </w:t>
            </w:r>
          </w:p>
        </w:tc>
        <w:tc>
          <w:tcPr>
            <w:tcW w:w="4786" w:type="dxa"/>
          </w:tcPr>
          <w:p w:rsidR="00B4252E" w:rsidRPr="00651066" w:rsidRDefault="00B4252E" w:rsidP="002B69C6">
            <w:pPr>
              <w:widowControl w:val="0"/>
              <w:tabs>
                <w:tab w:val="left" w:pos="4515"/>
              </w:tabs>
              <w:autoSpaceDE w:val="0"/>
              <w:autoSpaceDN w:val="0"/>
              <w:spacing w:before="205" w:line="240" w:lineRule="auto"/>
              <w:ind w:left="110" w:right="-1" w:firstLine="0"/>
              <w:jc w:val="center"/>
              <w:rPr>
                <w:rFonts w:eastAsia="Times New Roman"/>
                <w:sz w:val="24"/>
                <w:szCs w:val="24"/>
                <w:lang w:val="uk-UA" w:eastAsia="ru-RU" w:bidi="ru-RU"/>
              </w:rPr>
            </w:pPr>
            <w:r w:rsidRPr="00651066">
              <w:rPr>
                <w:rFonts w:eastAsia="Times New Roman"/>
                <w:color w:val="231F20"/>
                <w:szCs w:val="24"/>
                <w:lang w:eastAsia="ru-RU" w:bidi="ru-RU"/>
              </w:rPr>
              <w:t xml:space="preserve">Роботу </w:t>
            </w:r>
            <w:proofErr w:type="spellStart"/>
            <w:r w:rsidRPr="00651066">
              <w:rPr>
                <w:rFonts w:eastAsia="Times New Roman"/>
                <w:color w:val="231F20"/>
                <w:szCs w:val="24"/>
                <w:lang w:eastAsia="ru-RU" w:bidi="ru-RU"/>
              </w:rPr>
              <w:t>захищено</w:t>
            </w:r>
            <w:proofErr w:type="spellEnd"/>
            <w:r w:rsidRPr="00651066">
              <w:rPr>
                <w:rFonts w:eastAsia="Times New Roman"/>
                <w:color w:val="231F20"/>
                <w:szCs w:val="24"/>
                <w:lang w:eastAsia="ru-RU" w:bidi="ru-RU"/>
              </w:rPr>
              <w:t xml:space="preserve"> на </w:t>
            </w:r>
            <w:proofErr w:type="spellStart"/>
            <w:r w:rsidRPr="00651066">
              <w:rPr>
                <w:rFonts w:eastAsia="Times New Roman"/>
                <w:color w:val="231F20"/>
                <w:szCs w:val="24"/>
                <w:lang w:eastAsia="ru-RU" w:bidi="ru-RU"/>
              </w:rPr>
              <w:t>засіданні</w:t>
            </w:r>
            <w:proofErr w:type="spellEnd"/>
            <w:r w:rsidRPr="00651066">
              <w:rPr>
                <w:rFonts w:eastAsia="Times New Roman"/>
                <w:color w:val="231F20"/>
                <w:szCs w:val="24"/>
                <w:lang w:val="uk-UA" w:eastAsia="ru-RU" w:bidi="ru-RU"/>
              </w:rPr>
              <w:t xml:space="preserve"> </w:t>
            </w:r>
            <w:r w:rsidRPr="00651066">
              <w:rPr>
                <w:rFonts w:eastAsia="Times New Roman"/>
                <w:color w:val="231F20"/>
                <w:szCs w:val="24"/>
                <w:lang w:eastAsia="ru-RU" w:bidi="ru-RU"/>
              </w:rPr>
              <w:t>ЕК</w:t>
            </w:r>
            <w:r w:rsidRPr="00651066">
              <w:rPr>
                <w:rFonts w:eastAsia="Times New Roman"/>
                <w:szCs w:val="24"/>
                <w:lang w:val="uk-UA" w:eastAsia="ru-RU" w:bidi="ru-RU"/>
              </w:rPr>
              <w:t xml:space="preserve"> </w:t>
            </w:r>
            <w:r w:rsidRPr="00651066">
              <w:rPr>
                <w:rFonts w:eastAsia="Times New Roman"/>
                <w:color w:val="231F20"/>
                <w:szCs w:val="24"/>
                <w:lang w:eastAsia="ru-RU" w:bidi="ru-RU"/>
              </w:rPr>
              <w:t xml:space="preserve">з </w:t>
            </w:r>
            <w:proofErr w:type="spellStart"/>
            <w:r w:rsidRPr="00651066">
              <w:rPr>
                <w:rFonts w:eastAsia="Times New Roman"/>
                <w:color w:val="231F20"/>
                <w:szCs w:val="24"/>
                <w:lang w:eastAsia="ru-RU" w:bidi="ru-RU"/>
              </w:rPr>
              <w:t>оцінкою</w:t>
            </w:r>
            <w:proofErr w:type="spellEnd"/>
            <w:r w:rsidRPr="00651066">
              <w:rPr>
                <w:rFonts w:eastAsia="Times New Roman"/>
                <w:color w:val="231F20"/>
                <w:szCs w:val="24"/>
                <w:u w:val="single" w:color="221E1F"/>
                <w:lang w:eastAsia="ru-RU" w:bidi="ru-RU"/>
              </w:rPr>
              <w:t xml:space="preserve"> </w:t>
            </w:r>
            <w:r w:rsidRPr="00651066">
              <w:rPr>
                <w:rFonts w:eastAsia="Times New Roman"/>
                <w:color w:val="231F20"/>
                <w:sz w:val="24"/>
                <w:szCs w:val="24"/>
                <w:u w:val="single" w:color="221E1F"/>
                <w:lang w:val="uk-UA" w:eastAsia="ru-RU" w:bidi="ru-RU"/>
              </w:rPr>
              <w:t>_____________________/_______/______</w:t>
            </w:r>
          </w:p>
          <w:p w:rsidR="00B4252E" w:rsidRPr="00651066" w:rsidRDefault="00B4252E" w:rsidP="002B69C6">
            <w:pPr>
              <w:tabs>
                <w:tab w:val="left" w:pos="4515"/>
              </w:tabs>
              <w:spacing w:before="88" w:line="240" w:lineRule="auto"/>
              <w:ind w:right="-1" w:firstLine="0"/>
              <w:rPr>
                <w:rFonts w:eastAsia="Times New Roman"/>
                <w:kern w:val="28"/>
                <w:sz w:val="20"/>
                <w:szCs w:val="24"/>
                <w:lang w:eastAsia="ru-RU"/>
              </w:rPr>
            </w:pPr>
            <w:r w:rsidRPr="00651066">
              <w:rPr>
                <w:rFonts w:eastAsia="Times New Roman"/>
                <w:color w:val="231F20"/>
                <w:kern w:val="28"/>
                <w:sz w:val="24"/>
                <w:szCs w:val="24"/>
                <w:lang w:eastAsia="ru-RU"/>
              </w:rPr>
              <w:t>(</w:t>
            </w:r>
            <w:r w:rsidRPr="00651066">
              <w:rPr>
                <w:rFonts w:eastAsia="Times New Roman"/>
                <w:color w:val="231F20"/>
                <w:kern w:val="28"/>
                <w:sz w:val="20"/>
                <w:szCs w:val="24"/>
                <w:lang w:eastAsia="ru-RU"/>
              </w:rPr>
              <w:t xml:space="preserve">за </w:t>
            </w:r>
            <w:proofErr w:type="spellStart"/>
            <w:r w:rsidRPr="00651066">
              <w:rPr>
                <w:rFonts w:eastAsia="Times New Roman"/>
                <w:color w:val="231F20"/>
                <w:kern w:val="28"/>
                <w:sz w:val="20"/>
                <w:szCs w:val="24"/>
                <w:lang w:eastAsia="ru-RU"/>
              </w:rPr>
              <w:t>національною</w:t>
            </w:r>
            <w:proofErr w:type="spellEnd"/>
            <w:r w:rsidRPr="00651066">
              <w:rPr>
                <w:rFonts w:eastAsia="Times New Roman"/>
                <w:color w:val="231F20"/>
                <w:kern w:val="28"/>
                <w:sz w:val="20"/>
                <w:szCs w:val="24"/>
                <w:lang w:eastAsia="ru-RU"/>
              </w:rPr>
              <w:t xml:space="preserve"> шкалою</w:t>
            </w:r>
            <w:r w:rsidRPr="00651066">
              <w:rPr>
                <w:rFonts w:eastAsia="Times New Roman"/>
                <w:color w:val="231F20"/>
                <w:kern w:val="28"/>
                <w:sz w:val="20"/>
                <w:szCs w:val="24"/>
                <w:lang w:val="uk-UA" w:eastAsia="ru-RU"/>
              </w:rPr>
              <w:t xml:space="preserve"> </w:t>
            </w:r>
            <w:r w:rsidRPr="00651066">
              <w:rPr>
                <w:rFonts w:eastAsia="Times New Roman"/>
                <w:color w:val="231F20"/>
                <w:kern w:val="28"/>
                <w:sz w:val="20"/>
                <w:szCs w:val="24"/>
                <w:lang w:eastAsia="ru-RU"/>
              </w:rPr>
              <w:t>/</w:t>
            </w:r>
            <w:r w:rsidRPr="00651066">
              <w:rPr>
                <w:rFonts w:eastAsia="Times New Roman"/>
                <w:color w:val="231F20"/>
                <w:kern w:val="28"/>
                <w:sz w:val="20"/>
                <w:szCs w:val="24"/>
                <w:lang w:val="uk-UA" w:eastAsia="ru-RU"/>
              </w:rPr>
              <w:t xml:space="preserve"> </w:t>
            </w:r>
            <w:proofErr w:type="gramStart"/>
            <w:r w:rsidRPr="00651066">
              <w:rPr>
                <w:rFonts w:eastAsia="Times New Roman"/>
                <w:color w:val="231F20"/>
                <w:kern w:val="28"/>
                <w:sz w:val="20"/>
                <w:szCs w:val="24"/>
                <w:lang w:eastAsia="ru-RU"/>
              </w:rPr>
              <w:t>шкалою</w:t>
            </w:r>
            <w:proofErr w:type="gramEnd"/>
            <w:r w:rsidRPr="00651066">
              <w:rPr>
                <w:rFonts w:eastAsia="Times New Roman"/>
                <w:color w:val="231F20"/>
                <w:kern w:val="28"/>
                <w:sz w:val="20"/>
                <w:szCs w:val="24"/>
                <w:lang w:eastAsia="ru-RU"/>
              </w:rPr>
              <w:t xml:space="preserve"> ECTS</w:t>
            </w:r>
            <w:r w:rsidRPr="00651066">
              <w:rPr>
                <w:rFonts w:eastAsia="Times New Roman"/>
                <w:color w:val="231F20"/>
                <w:kern w:val="28"/>
                <w:sz w:val="20"/>
                <w:szCs w:val="24"/>
                <w:lang w:val="uk-UA" w:eastAsia="ru-RU"/>
              </w:rPr>
              <w:t xml:space="preserve"> </w:t>
            </w:r>
            <w:r w:rsidRPr="00651066">
              <w:rPr>
                <w:rFonts w:eastAsia="Times New Roman"/>
                <w:color w:val="231F20"/>
                <w:kern w:val="28"/>
                <w:sz w:val="20"/>
                <w:szCs w:val="24"/>
                <w:lang w:eastAsia="ru-RU"/>
              </w:rPr>
              <w:t>/</w:t>
            </w:r>
            <w:r w:rsidRPr="00651066">
              <w:rPr>
                <w:rFonts w:eastAsia="Times New Roman"/>
                <w:color w:val="231F20"/>
                <w:kern w:val="28"/>
                <w:sz w:val="20"/>
                <w:szCs w:val="24"/>
                <w:lang w:val="uk-UA" w:eastAsia="ru-RU"/>
              </w:rPr>
              <w:t xml:space="preserve"> </w:t>
            </w:r>
            <w:proofErr w:type="spellStart"/>
            <w:r w:rsidRPr="00651066">
              <w:rPr>
                <w:rFonts w:eastAsia="Times New Roman"/>
                <w:color w:val="231F20"/>
                <w:kern w:val="28"/>
                <w:sz w:val="20"/>
                <w:szCs w:val="24"/>
                <w:lang w:eastAsia="ru-RU"/>
              </w:rPr>
              <w:t>бали</w:t>
            </w:r>
            <w:proofErr w:type="spellEnd"/>
            <w:r w:rsidRPr="00651066">
              <w:rPr>
                <w:rFonts w:eastAsia="Times New Roman"/>
                <w:color w:val="231F20"/>
                <w:kern w:val="28"/>
                <w:sz w:val="20"/>
                <w:szCs w:val="24"/>
                <w:lang w:eastAsia="ru-RU"/>
              </w:rPr>
              <w:t>)</w:t>
            </w:r>
          </w:p>
          <w:p w:rsidR="00B4252E" w:rsidRPr="00651066" w:rsidRDefault="00B4252E" w:rsidP="002B69C6">
            <w:pPr>
              <w:widowControl w:val="0"/>
              <w:tabs>
                <w:tab w:val="left" w:pos="1932"/>
                <w:tab w:val="left" w:pos="2984"/>
                <w:tab w:val="left" w:pos="3285"/>
                <w:tab w:val="left" w:pos="3824"/>
                <w:tab w:val="left" w:pos="4384"/>
                <w:tab w:val="left" w:pos="4515"/>
              </w:tabs>
              <w:autoSpaceDE w:val="0"/>
              <w:autoSpaceDN w:val="0"/>
              <w:spacing w:before="32" w:line="247" w:lineRule="auto"/>
              <w:ind w:left="110" w:right="470" w:firstLine="0"/>
              <w:rPr>
                <w:rFonts w:eastAsia="Times New Roman"/>
                <w:color w:val="231F20"/>
                <w:sz w:val="24"/>
                <w:szCs w:val="24"/>
                <w:lang w:val="uk-UA" w:eastAsia="ru-RU" w:bidi="ru-RU"/>
              </w:rPr>
            </w:pPr>
            <w:r w:rsidRPr="00651066">
              <w:rPr>
                <w:rFonts w:eastAsia="Times New Roman"/>
                <w:color w:val="231F20"/>
                <w:sz w:val="24"/>
                <w:szCs w:val="24"/>
                <w:lang w:eastAsia="ru-RU" w:bidi="ru-RU"/>
              </w:rPr>
              <w:t>Протокол №</w:t>
            </w:r>
            <w:r w:rsidRPr="00651066">
              <w:rPr>
                <w:rFonts w:eastAsia="Times New Roman"/>
                <w:color w:val="231F20"/>
                <w:sz w:val="24"/>
                <w:szCs w:val="24"/>
                <w:u w:val="single" w:color="221E1F"/>
                <w:lang w:eastAsia="ru-RU" w:bidi="ru-RU"/>
              </w:rPr>
              <w:t xml:space="preserve"> </w:t>
            </w:r>
            <w:r w:rsidRPr="00651066">
              <w:rPr>
                <w:rFonts w:eastAsia="Times New Roman"/>
                <w:color w:val="231F20"/>
                <w:sz w:val="24"/>
                <w:szCs w:val="24"/>
                <w:u w:val="single" w:color="221E1F"/>
                <w:lang w:val="uk-UA" w:eastAsia="ru-RU" w:bidi="ru-RU"/>
              </w:rPr>
              <w:t>___</w:t>
            </w:r>
            <w:proofErr w:type="spellStart"/>
            <w:r w:rsidRPr="00651066">
              <w:rPr>
                <w:rFonts w:eastAsia="Times New Roman"/>
                <w:color w:val="231F20"/>
                <w:sz w:val="24"/>
                <w:szCs w:val="24"/>
                <w:lang w:eastAsia="ru-RU" w:bidi="ru-RU"/>
              </w:rPr>
              <w:t>від</w:t>
            </w:r>
            <w:proofErr w:type="spellEnd"/>
            <w:r w:rsidRPr="00651066">
              <w:rPr>
                <w:rFonts w:eastAsia="Times New Roman"/>
                <w:color w:val="231F20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rFonts w:eastAsia="Times New Roman"/>
                <w:color w:val="231F20"/>
                <w:sz w:val="24"/>
                <w:szCs w:val="24"/>
                <w:lang w:eastAsia="ru-RU" w:bidi="ru-RU"/>
              </w:rPr>
              <w:t>«</w:t>
            </w:r>
            <w:r w:rsidRPr="00651066">
              <w:rPr>
                <w:rFonts w:eastAsia="Times New Roman"/>
                <w:color w:val="231F20"/>
                <w:sz w:val="24"/>
                <w:szCs w:val="24"/>
                <w:u w:val="single" w:color="221E1F"/>
                <w:lang w:eastAsia="ru-RU" w:bidi="ru-RU"/>
              </w:rPr>
              <w:t xml:space="preserve"> </w:t>
            </w:r>
            <w:r w:rsidRPr="00651066">
              <w:rPr>
                <w:rFonts w:eastAsia="Times New Roman"/>
                <w:color w:val="231F20"/>
                <w:sz w:val="24"/>
                <w:szCs w:val="24"/>
                <w:u w:val="single" w:color="221E1F"/>
                <w:lang w:val="uk-UA" w:eastAsia="ru-RU" w:bidi="ru-RU"/>
              </w:rPr>
              <w:t>__</w:t>
            </w:r>
            <w:r>
              <w:rPr>
                <w:rFonts w:eastAsia="Times New Roman"/>
                <w:color w:val="231F20"/>
                <w:sz w:val="24"/>
                <w:szCs w:val="24"/>
                <w:lang w:eastAsia="ru-RU" w:bidi="ru-RU"/>
              </w:rPr>
              <w:t>»</w:t>
            </w:r>
            <w:r w:rsidRPr="00651066">
              <w:rPr>
                <w:rFonts w:eastAsia="Times New Roman"/>
                <w:color w:val="231F20"/>
                <w:sz w:val="24"/>
                <w:szCs w:val="24"/>
                <w:u w:val="single" w:color="221E1F"/>
                <w:lang w:eastAsia="ru-RU" w:bidi="ru-RU"/>
              </w:rPr>
              <w:t xml:space="preserve"> </w:t>
            </w:r>
            <w:r w:rsidRPr="00651066">
              <w:rPr>
                <w:rFonts w:eastAsia="Times New Roman"/>
                <w:color w:val="231F20"/>
                <w:sz w:val="24"/>
                <w:szCs w:val="24"/>
                <w:u w:val="single" w:color="221E1F"/>
                <w:lang w:val="uk-UA" w:eastAsia="ru-RU" w:bidi="ru-RU"/>
              </w:rPr>
              <w:t>_____</w:t>
            </w:r>
            <w:r w:rsidRPr="00651066">
              <w:rPr>
                <w:rFonts w:eastAsia="Times New Roman"/>
                <w:color w:val="231F20"/>
                <w:sz w:val="24"/>
                <w:szCs w:val="24"/>
                <w:lang w:eastAsia="ru-RU" w:bidi="ru-RU"/>
              </w:rPr>
              <w:t>20</w:t>
            </w:r>
            <w:r w:rsidRPr="00651066">
              <w:rPr>
                <w:rFonts w:eastAsia="Times New Roman"/>
                <w:color w:val="231F20"/>
                <w:sz w:val="24"/>
                <w:szCs w:val="24"/>
                <w:lang w:val="uk-UA" w:eastAsia="ru-RU" w:bidi="ru-RU"/>
              </w:rPr>
              <w:t>21р.</w:t>
            </w:r>
          </w:p>
          <w:p w:rsidR="00B4252E" w:rsidRPr="00651066" w:rsidRDefault="00B4252E" w:rsidP="002B69C6">
            <w:pPr>
              <w:widowControl w:val="0"/>
              <w:tabs>
                <w:tab w:val="left" w:pos="1932"/>
                <w:tab w:val="left" w:pos="2977"/>
                <w:tab w:val="left" w:pos="3285"/>
                <w:tab w:val="left" w:pos="3824"/>
                <w:tab w:val="left" w:pos="4515"/>
              </w:tabs>
              <w:autoSpaceDE w:val="0"/>
              <w:autoSpaceDN w:val="0"/>
              <w:spacing w:before="32" w:line="247" w:lineRule="auto"/>
              <w:ind w:left="2019" w:right="-1" w:firstLine="0"/>
              <w:jc w:val="left"/>
              <w:rPr>
                <w:rFonts w:eastAsia="Times New Roman"/>
                <w:color w:val="231F20"/>
                <w:sz w:val="24"/>
                <w:szCs w:val="24"/>
                <w:lang w:val="uk-UA" w:eastAsia="ru-RU" w:bidi="ru-RU"/>
              </w:rPr>
            </w:pPr>
          </w:p>
          <w:p w:rsidR="00B4252E" w:rsidRPr="00651066" w:rsidRDefault="00B4252E" w:rsidP="002B69C6">
            <w:pPr>
              <w:widowControl w:val="0"/>
              <w:tabs>
                <w:tab w:val="left" w:pos="1932"/>
                <w:tab w:val="left" w:pos="2977"/>
                <w:tab w:val="left" w:pos="3285"/>
                <w:tab w:val="left" w:pos="3824"/>
                <w:tab w:val="left" w:pos="4515"/>
              </w:tabs>
              <w:autoSpaceDE w:val="0"/>
              <w:autoSpaceDN w:val="0"/>
              <w:spacing w:before="32" w:line="247" w:lineRule="auto"/>
              <w:ind w:left="2019" w:right="-1" w:firstLine="0"/>
              <w:jc w:val="left"/>
              <w:rPr>
                <w:rFonts w:eastAsia="Times New Roman"/>
                <w:color w:val="231F20"/>
                <w:sz w:val="24"/>
                <w:szCs w:val="24"/>
                <w:lang w:val="uk-UA" w:eastAsia="ru-RU" w:bidi="ru-RU"/>
              </w:rPr>
            </w:pPr>
            <w:r w:rsidRPr="00651066">
              <w:rPr>
                <w:rFonts w:eastAsia="Times New Roman"/>
                <w:color w:val="231F20"/>
                <w:sz w:val="24"/>
                <w:szCs w:val="24"/>
                <w:lang w:eastAsia="ru-RU" w:bidi="ru-RU"/>
              </w:rPr>
              <w:t>Голова ЕК</w:t>
            </w:r>
          </w:p>
          <w:p w:rsidR="00B4252E" w:rsidRPr="00651066" w:rsidRDefault="00B4252E" w:rsidP="002B69C6">
            <w:pPr>
              <w:widowControl w:val="0"/>
              <w:tabs>
                <w:tab w:val="left" w:pos="162"/>
                <w:tab w:val="left" w:pos="2977"/>
                <w:tab w:val="left" w:pos="3285"/>
                <w:tab w:val="left" w:pos="3824"/>
                <w:tab w:val="left" w:pos="4515"/>
              </w:tabs>
              <w:autoSpaceDE w:val="0"/>
              <w:autoSpaceDN w:val="0"/>
              <w:spacing w:before="32" w:line="247" w:lineRule="auto"/>
              <w:ind w:left="110" w:right="-1" w:firstLine="0"/>
              <w:jc w:val="center"/>
              <w:rPr>
                <w:rFonts w:eastAsia="Times New Roman"/>
                <w:sz w:val="24"/>
                <w:szCs w:val="24"/>
                <w:lang w:val="uk-UA" w:eastAsia="ru-RU" w:bidi="ru-RU"/>
              </w:rPr>
            </w:pPr>
            <w:r w:rsidRPr="00651066">
              <w:rPr>
                <w:rFonts w:eastAsia="Times New Roman"/>
                <w:color w:val="231F20"/>
                <w:sz w:val="24"/>
                <w:szCs w:val="24"/>
                <w:lang w:val="uk-UA" w:eastAsia="ru-RU" w:bidi="ru-RU"/>
              </w:rPr>
              <w:t xml:space="preserve">____________  </w:t>
            </w:r>
            <w:r>
              <w:rPr>
                <w:rFonts w:eastAsia="Times New Roman"/>
                <w:color w:val="231F20"/>
                <w:sz w:val="24"/>
                <w:szCs w:val="24"/>
                <w:lang w:val="uk-UA" w:eastAsia="ru-RU" w:bidi="ru-RU"/>
              </w:rPr>
              <w:t>Артем БОЙЧЕНКО</w:t>
            </w:r>
            <w:r w:rsidRPr="00651066">
              <w:rPr>
                <w:rFonts w:eastAsia="Times New Roman"/>
                <w:color w:val="231F20"/>
                <w:sz w:val="24"/>
                <w:szCs w:val="24"/>
                <w:lang w:val="uk-UA" w:eastAsia="ru-RU" w:bidi="ru-RU"/>
              </w:rPr>
              <w:t xml:space="preserve">            </w:t>
            </w:r>
          </w:p>
          <w:p w:rsidR="00B4252E" w:rsidRPr="00651066" w:rsidRDefault="00B4252E" w:rsidP="002B69C6">
            <w:pPr>
              <w:ind w:firstLine="0"/>
              <w:jc w:val="center"/>
              <w:rPr>
                <w:bCs/>
                <w:iCs/>
                <w:color w:val="000000"/>
                <w:szCs w:val="28"/>
                <w:lang w:val="uk-UA" w:eastAsia="ru-RU"/>
              </w:rPr>
            </w:pPr>
          </w:p>
        </w:tc>
      </w:tr>
    </w:tbl>
    <w:p w:rsidR="00B4252E" w:rsidRPr="00651066" w:rsidRDefault="00B4252E" w:rsidP="00B4252E">
      <w:pPr>
        <w:ind w:firstLine="0"/>
        <w:jc w:val="center"/>
        <w:rPr>
          <w:bCs/>
          <w:iCs/>
          <w:color w:val="000000"/>
          <w:szCs w:val="28"/>
          <w:lang w:eastAsia="ru-RU"/>
        </w:rPr>
      </w:pPr>
    </w:p>
    <w:p w:rsidR="00B4252E" w:rsidRPr="00651066" w:rsidRDefault="00B4252E" w:rsidP="00B4252E">
      <w:pPr>
        <w:spacing w:line="240" w:lineRule="auto"/>
        <w:jc w:val="center"/>
        <w:rPr>
          <w:rFonts w:eastAsia="Times New Roman"/>
          <w:lang w:val="uk-UA" w:eastAsia="ru-RU"/>
        </w:rPr>
      </w:pPr>
      <w:r w:rsidRPr="00651066">
        <w:rPr>
          <w:bCs/>
          <w:iCs/>
          <w:color w:val="000000"/>
          <w:szCs w:val="28"/>
          <w:lang w:val="uk-UA" w:eastAsia="ru-RU"/>
        </w:rPr>
        <w:t>Харків – 202</w:t>
      </w:r>
      <w:r>
        <w:rPr>
          <w:bCs/>
          <w:iCs/>
          <w:color w:val="000000"/>
          <w:szCs w:val="28"/>
          <w:lang w:val="uk-UA" w:eastAsia="ru-RU"/>
        </w:rPr>
        <w:t>2</w:t>
      </w:r>
    </w:p>
    <w:p w:rsidR="00A41C40" w:rsidRPr="00A41C40" w:rsidRDefault="00A41C40" w:rsidP="00A41C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b/>
          <w:color w:val="212121"/>
          <w:szCs w:val="28"/>
          <w:lang w:val="uk-UA" w:eastAsia="ru-RU"/>
        </w:rPr>
      </w:pPr>
      <w:r w:rsidRPr="00A41C40">
        <w:rPr>
          <w:rFonts w:eastAsia="Times New Roman"/>
          <w:b/>
          <w:color w:val="212121"/>
          <w:szCs w:val="28"/>
          <w:lang w:val="uk-UA" w:eastAsia="ru-RU"/>
        </w:rPr>
        <w:lastRenderedPageBreak/>
        <w:t>АНОТАЦІЯ</w:t>
      </w:r>
    </w:p>
    <w:p w:rsidR="00A41C40" w:rsidRPr="00A41C40" w:rsidRDefault="00A41C40" w:rsidP="00A41C40">
      <w:r w:rsidRPr="00A41C40">
        <w:t xml:space="preserve">На </w:t>
      </w:r>
      <w:proofErr w:type="spellStart"/>
      <w:r w:rsidRPr="00A41C40">
        <w:t>сучасному</w:t>
      </w:r>
      <w:proofErr w:type="spellEnd"/>
      <w:r w:rsidRPr="00A41C40">
        <w:t xml:space="preserve"> </w:t>
      </w:r>
      <w:proofErr w:type="spellStart"/>
      <w:r w:rsidRPr="00A41C40">
        <w:t>етапі</w:t>
      </w:r>
      <w:proofErr w:type="spellEnd"/>
      <w:r w:rsidRPr="00A41C40">
        <w:t xml:space="preserve"> </w:t>
      </w:r>
      <w:proofErr w:type="spellStart"/>
      <w:proofErr w:type="gramStart"/>
      <w:r w:rsidRPr="00A41C40">
        <w:t>р</w:t>
      </w:r>
      <w:proofErr w:type="gramEnd"/>
      <w:r w:rsidRPr="00A41C40">
        <w:t>ізнобічн</w:t>
      </w:r>
      <w:r w:rsidRPr="00A41C40">
        <w:rPr>
          <w:lang w:val="uk-UA"/>
        </w:rPr>
        <w:t>ий</w:t>
      </w:r>
      <w:proofErr w:type="spellEnd"/>
      <w:r w:rsidRPr="00A41C40">
        <w:t xml:space="preserve">, </w:t>
      </w:r>
      <w:proofErr w:type="spellStart"/>
      <w:r w:rsidRPr="00A41C40">
        <w:t>гармонійний</w:t>
      </w:r>
      <w:proofErr w:type="spellEnd"/>
      <w:r w:rsidRPr="00A41C40">
        <w:t xml:space="preserve"> </w:t>
      </w:r>
      <w:proofErr w:type="spellStart"/>
      <w:r w:rsidRPr="00A41C40">
        <w:t>розвиток</w:t>
      </w:r>
      <w:proofErr w:type="spellEnd"/>
      <w:r w:rsidRPr="00A41C40">
        <w:t xml:space="preserve"> </w:t>
      </w:r>
      <w:proofErr w:type="spellStart"/>
      <w:r w:rsidRPr="00A41C40">
        <w:t>людини</w:t>
      </w:r>
      <w:proofErr w:type="spellEnd"/>
      <w:r w:rsidRPr="00A41C40">
        <w:t xml:space="preserve"> є </w:t>
      </w:r>
      <w:proofErr w:type="spellStart"/>
      <w:r w:rsidRPr="00A41C40">
        <w:t>запорукою</w:t>
      </w:r>
      <w:proofErr w:type="spellEnd"/>
      <w:r w:rsidRPr="00A41C40">
        <w:t xml:space="preserve"> </w:t>
      </w:r>
      <w:proofErr w:type="spellStart"/>
      <w:r w:rsidRPr="00A41C40">
        <w:t>його</w:t>
      </w:r>
      <w:proofErr w:type="spellEnd"/>
      <w:r w:rsidRPr="00A41C40">
        <w:t xml:space="preserve"> </w:t>
      </w:r>
      <w:proofErr w:type="spellStart"/>
      <w:r w:rsidRPr="00A41C40">
        <w:t>здоров’я</w:t>
      </w:r>
      <w:proofErr w:type="spellEnd"/>
      <w:r w:rsidRPr="00A41C40">
        <w:t xml:space="preserve">, </w:t>
      </w:r>
      <w:proofErr w:type="spellStart"/>
      <w:r w:rsidRPr="00A41C40">
        <w:t>професійної</w:t>
      </w:r>
      <w:proofErr w:type="spellEnd"/>
      <w:r w:rsidRPr="00A41C40">
        <w:t xml:space="preserve"> </w:t>
      </w:r>
      <w:proofErr w:type="spellStart"/>
      <w:r w:rsidRPr="00A41C40">
        <w:t>компетентності</w:t>
      </w:r>
      <w:proofErr w:type="spellEnd"/>
      <w:r w:rsidRPr="00A41C40">
        <w:t xml:space="preserve">, </w:t>
      </w:r>
      <w:proofErr w:type="spellStart"/>
      <w:r w:rsidRPr="00A41C40">
        <w:t>соціального</w:t>
      </w:r>
      <w:proofErr w:type="spellEnd"/>
      <w:r w:rsidRPr="00A41C40">
        <w:t xml:space="preserve"> </w:t>
      </w:r>
      <w:proofErr w:type="spellStart"/>
      <w:r w:rsidRPr="00A41C40">
        <w:t>благополуччя</w:t>
      </w:r>
      <w:proofErr w:type="spellEnd"/>
      <w:r w:rsidRPr="00A41C40">
        <w:t xml:space="preserve">. </w:t>
      </w:r>
      <w:proofErr w:type="spellStart"/>
      <w:r w:rsidRPr="00A41C40">
        <w:t>Одн</w:t>
      </w:r>
      <w:r w:rsidRPr="00A41C40">
        <w:rPr>
          <w:lang w:val="uk-UA"/>
        </w:rPr>
        <w:t>ією</w:t>
      </w:r>
      <w:proofErr w:type="spellEnd"/>
      <w:r w:rsidRPr="00A41C40">
        <w:t xml:space="preserve"> з </w:t>
      </w:r>
      <w:proofErr w:type="spellStart"/>
      <w:r w:rsidRPr="00A41C40">
        <w:t>основних</w:t>
      </w:r>
      <w:proofErr w:type="spellEnd"/>
      <w:r w:rsidRPr="00A41C40">
        <w:t xml:space="preserve"> умов </w:t>
      </w:r>
      <w:proofErr w:type="spellStart"/>
      <w:proofErr w:type="gramStart"/>
      <w:r w:rsidRPr="00A41C40">
        <w:t>р</w:t>
      </w:r>
      <w:proofErr w:type="gramEnd"/>
      <w:r w:rsidRPr="00A41C40">
        <w:t>ізнобічного</w:t>
      </w:r>
      <w:proofErr w:type="spellEnd"/>
      <w:r w:rsidRPr="00A41C40">
        <w:t xml:space="preserve"> </w:t>
      </w:r>
      <w:proofErr w:type="spellStart"/>
      <w:r w:rsidRPr="00A41C40">
        <w:t>розвитку</w:t>
      </w:r>
      <w:proofErr w:type="spellEnd"/>
      <w:r w:rsidRPr="00A41C40">
        <w:t xml:space="preserve"> </w:t>
      </w:r>
      <w:r w:rsidRPr="00A41C40">
        <w:rPr>
          <w:lang w:val="uk-UA"/>
        </w:rPr>
        <w:t>–</w:t>
      </w:r>
      <w:r w:rsidRPr="00A41C40">
        <w:t xml:space="preserve"> </w:t>
      </w:r>
      <w:r w:rsidRPr="00A41C40">
        <w:rPr>
          <w:lang w:val="uk-UA"/>
        </w:rPr>
        <w:t>є</w:t>
      </w:r>
      <w:r w:rsidRPr="00A41C40">
        <w:t xml:space="preserve"> </w:t>
      </w:r>
      <w:proofErr w:type="spellStart"/>
      <w:r w:rsidRPr="00A41C40">
        <w:t>розвиток</w:t>
      </w:r>
      <w:proofErr w:type="spellEnd"/>
      <w:r w:rsidRPr="00A41C40">
        <w:t xml:space="preserve"> </w:t>
      </w:r>
      <w:proofErr w:type="spellStart"/>
      <w:r w:rsidRPr="00A41C40">
        <w:t>рухових</w:t>
      </w:r>
      <w:proofErr w:type="spellEnd"/>
      <w:r w:rsidRPr="00A41C40">
        <w:t xml:space="preserve"> </w:t>
      </w:r>
      <w:proofErr w:type="spellStart"/>
      <w:r w:rsidRPr="00A41C40">
        <w:t>здібностей</w:t>
      </w:r>
      <w:proofErr w:type="spellEnd"/>
      <w:r w:rsidRPr="00A41C40">
        <w:t xml:space="preserve">, </w:t>
      </w:r>
      <w:proofErr w:type="spellStart"/>
      <w:r w:rsidRPr="00A41C40">
        <w:t>що</w:t>
      </w:r>
      <w:proofErr w:type="spellEnd"/>
      <w:r w:rsidRPr="00A41C40">
        <w:t xml:space="preserve"> </w:t>
      </w:r>
      <w:proofErr w:type="spellStart"/>
      <w:r w:rsidRPr="00A41C40">
        <w:t>особливої</w:t>
      </w:r>
      <w:proofErr w:type="spellEnd"/>
      <w:r w:rsidRPr="00A41C40">
        <w:t xml:space="preserve"> </w:t>
      </w:r>
      <w:proofErr w:type="spellStart"/>
      <w:r w:rsidRPr="00A41C40">
        <w:t>актуальності</w:t>
      </w:r>
      <w:proofErr w:type="spellEnd"/>
      <w:r w:rsidRPr="00A41C40">
        <w:t xml:space="preserve"> </w:t>
      </w:r>
      <w:proofErr w:type="spellStart"/>
      <w:r w:rsidRPr="00A41C40">
        <w:t>набуває</w:t>
      </w:r>
      <w:proofErr w:type="spellEnd"/>
      <w:r w:rsidRPr="00A41C40">
        <w:t xml:space="preserve"> для </w:t>
      </w:r>
      <w:proofErr w:type="spellStart"/>
      <w:r w:rsidRPr="00A41C40">
        <w:t>студентської</w:t>
      </w:r>
      <w:proofErr w:type="spellEnd"/>
      <w:r w:rsidRPr="00A41C40">
        <w:t xml:space="preserve"> </w:t>
      </w:r>
      <w:proofErr w:type="spellStart"/>
      <w:r w:rsidRPr="00A41C40">
        <w:t>молоді</w:t>
      </w:r>
      <w:proofErr w:type="spellEnd"/>
      <w:r w:rsidRPr="00A41C40">
        <w:t xml:space="preserve"> у </w:t>
      </w:r>
      <w:proofErr w:type="spellStart"/>
      <w:r w:rsidRPr="00A41C40">
        <w:t>зв’язку</w:t>
      </w:r>
      <w:proofErr w:type="spellEnd"/>
      <w:r w:rsidRPr="00A41C40">
        <w:t xml:space="preserve"> з </w:t>
      </w:r>
      <w:proofErr w:type="spellStart"/>
      <w:r w:rsidRPr="00A41C40">
        <w:t>тим</w:t>
      </w:r>
      <w:proofErr w:type="spellEnd"/>
      <w:r w:rsidRPr="00A41C40">
        <w:t xml:space="preserve">, </w:t>
      </w:r>
      <w:proofErr w:type="spellStart"/>
      <w:r w:rsidRPr="00A41C40">
        <w:t>що</w:t>
      </w:r>
      <w:proofErr w:type="spellEnd"/>
      <w:r w:rsidRPr="00A41C40">
        <w:t xml:space="preserve"> </w:t>
      </w:r>
      <w:proofErr w:type="spellStart"/>
      <w:r w:rsidRPr="00A41C40">
        <w:t>саме</w:t>
      </w:r>
      <w:proofErr w:type="spellEnd"/>
      <w:r w:rsidRPr="00A41C40">
        <w:t xml:space="preserve"> в </w:t>
      </w:r>
      <w:proofErr w:type="spellStart"/>
      <w:r w:rsidRPr="00A41C40">
        <w:t>цьому</w:t>
      </w:r>
      <w:proofErr w:type="spellEnd"/>
      <w:r w:rsidRPr="00A41C40">
        <w:t xml:space="preserve"> </w:t>
      </w:r>
      <w:proofErr w:type="spellStart"/>
      <w:r w:rsidRPr="00A41C40">
        <w:t>віковому</w:t>
      </w:r>
      <w:proofErr w:type="spellEnd"/>
      <w:r w:rsidRPr="00A41C40">
        <w:t xml:space="preserve"> </w:t>
      </w:r>
      <w:proofErr w:type="spellStart"/>
      <w:r w:rsidRPr="00A41C40">
        <w:t>періоді</w:t>
      </w:r>
      <w:proofErr w:type="spellEnd"/>
      <w:r w:rsidRPr="00A41C40">
        <w:t xml:space="preserve"> </w:t>
      </w:r>
      <w:proofErr w:type="spellStart"/>
      <w:r w:rsidRPr="00A41C40">
        <w:t>інтенсивно</w:t>
      </w:r>
      <w:proofErr w:type="spellEnd"/>
      <w:r w:rsidRPr="00A41C40">
        <w:t xml:space="preserve"> </w:t>
      </w:r>
      <w:proofErr w:type="spellStart"/>
      <w:r w:rsidRPr="00A41C40">
        <w:t>розвивається</w:t>
      </w:r>
      <w:proofErr w:type="spellEnd"/>
      <w:r w:rsidRPr="00A41C40">
        <w:t xml:space="preserve"> і </w:t>
      </w:r>
      <w:proofErr w:type="spellStart"/>
      <w:r w:rsidRPr="00A41C40">
        <w:t>вимагає</w:t>
      </w:r>
      <w:proofErr w:type="spellEnd"/>
      <w:r w:rsidRPr="00A41C40">
        <w:t xml:space="preserve"> </w:t>
      </w:r>
      <w:proofErr w:type="spellStart"/>
      <w:r w:rsidRPr="00A41C40">
        <w:t>реалізації</w:t>
      </w:r>
      <w:proofErr w:type="spellEnd"/>
      <w:r w:rsidRPr="00A41C40">
        <w:t xml:space="preserve"> </w:t>
      </w:r>
      <w:proofErr w:type="spellStart"/>
      <w:r w:rsidRPr="00A41C40">
        <w:t>творчий</w:t>
      </w:r>
      <w:proofErr w:type="spellEnd"/>
      <w:r w:rsidRPr="00A41C40">
        <w:t xml:space="preserve"> </w:t>
      </w:r>
      <w:proofErr w:type="spellStart"/>
      <w:r w:rsidRPr="00A41C40">
        <w:t>потенціал</w:t>
      </w:r>
      <w:proofErr w:type="spellEnd"/>
      <w:r w:rsidRPr="00A41C40">
        <w:t xml:space="preserve"> </w:t>
      </w:r>
      <w:proofErr w:type="spellStart"/>
      <w:r w:rsidRPr="00A41C40">
        <w:t>людини</w:t>
      </w:r>
      <w:proofErr w:type="spellEnd"/>
      <w:r w:rsidRPr="00A41C40">
        <w:t>.</w:t>
      </w:r>
    </w:p>
    <w:p w:rsidR="00A41C40" w:rsidRPr="00A41C40" w:rsidRDefault="00A41C40" w:rsidP="00A41C40">
      <w:pPr>
        <w:rPr>
          <w:lang w:val="uk-UA"/>
        </w:rPr>
      </w:pPr>
      <w:r w:rsidRPr="00A41C40">
        <w:rPr>
          <w:lang w:val="uk-UA"/>
        </w:rPr>
        <w:t xml:space="preserve">Сучасні дослідники розглядаючи питання гармонійного розвитку людини, відзначають, що сучасний світ вимагає не тільки розвитку інтелекту, але й високого рівня фізичної підготовленості. </w:t>
      </w:r>
      <w:r w:rsidRPr="00A41C40">
        <w:t xml:space="preserve">До </w:t>
      </w:r>
      <w:proofErr w:type="spellStart"/>
      <w:r w:rsidRPr="00A41C40">
        <w:t>висот</w:t>
      </w:r>
      <w:proofErr w:type="spellEnd"/>
      <w:r w:rsidRPr="00A41C40">
        <w:t xml:space="preserve"> </w:t>
      </w:r>
      <w:proofErr w:type="spellStart"/>
      <w:proofErr w:type="gramStart"/>
      <w:r w:rsidRPr="00A41C40">
        <w:t>св</w:t>
      </w:r>
      <w:proofErr w:type="gramEnd"/>
      <w:r w:rsidRPr="00A41C40">
        <w:t>ітового</w:t>
      </w:r>
      <w:proofErr w:type="spellEnd"/>
      <w:r w:rsidRPr="00A41C40">
        <w:t xml:space="preserve"> </w:t>
      </w:r>
      <w:proofErr w:type="spellStart"/>
      <w:r w:rsidRPr="00A41C40">
        <w:t>значення</w:t>
      </w:r>
      <w:proofErr w:type="spellEnd"/>
      <w:r w:rsidRPr="00A41C40">
        <w:t xml:space="preserve"> практично у </w:t>
      </w:r>
      <w:proofErr w:type="spellStart"/>
      <w:r w:rsidRPr="00A41C40">
        <w:t>всіх</w:t>
      </w:r>
      <w:proofErr w:type="spellEnd"/>
      <w:r w:rsidRPr="00A41C40">
        <w:t xml:space="preserve"> </w:t>
      </w:r>
      <w:r w:rsidRPr="00A41C40">
        <w:rPr>
          <w:lang w:val="uk-UA"/>
        </w:rPr>
        <w:t>галуз</w:t>
      </w:r>
      <w:proofErr w:type="spellStart"/>
      <w:r w:rsidRPr="00A41C40">
        <w:t>ях</w:t>
      </w:r>
      <w:proofErr w:type="spellEnd"/>
      <w:r w:rsidRPr="00A41C40">
        <w:t xml:space="preserve"> </w:t>
      </w:r>
      <w:proofErr w:type="spellStart"/>
      <w:r w:rsidRPr="00A41C40">
        <w:t>доходять</w:t>
      </w:r>
      <w:proofErr w:type="spellEnd"/>
      <w:r w:rsidRPr="00A41C40">
        <w:t xml:space="preserve"> люди з </w:t>
      </w:r>
      <w:proofErr w:type="spellStart"/>
      <w:r w:rsidRPr="00A41C40">
        <w:t>високими</w:t>
      </w:r>
      <w:proofErr w:type="spellEnd"/>
      <w:r w:rsidRPr="00A41C40">
        <w:t xml:space="preserve"> </w:t>
      </w:r>
      <w:proofErr w:type="spellStart"/>
      <w:r w:rsidRPr="00A41C40">
        <w:t>показниками</w:t>
      </w:r>
      <w:proofErr w:type="spellEnd"/>
      <w:r w:rsidRPr="00A41C40">
        <w:t xml:space="preserve"> як </w:t>
      </w:r>
      <w:proofErr w:type="spellStart"/>
      <w:r w:rsidRPr="00A41C40">
        <w:t>фізичного</w:t>
      </w:r>
      <w:proofErr w:type="spellEnd"/>
      <w:r w:rsidRPr="00A41C40">
        <w:t xml:space="preserve"> стану, так </w:t>
      </w:r>
      <w:r w:rsidRPr="00A41C40">
        <w:rPr>
          <w:lang w:val="uk-UA"/>
        </w:rPr>
        <w:t xml:space="preserve">й </w:t>
      </w:r>
      <w:proofErr w:type="spellStart"/>
      <w:r w:rsidRPr="00A41C40">
        <w:t>інтелекту</w:t>
      </w:r>
      <w:proofErr w:type="spellEnd"/>
      <w:r w:rsidRPr="00A41C40">
        <w:t xml:space="preserve">. Тому, </w:t>
      </w:r>
      <w:proofErr w:type="spellStart"/>
      <w:r w:rsidRPr="00A41C40">
        <w:t>більшість</w:t>
      </w:r>
      <w:proofErr w:type="spellEnd"/>
      <w:r w:rsidRPr="00A41C40">
        <w:t xml:space="preserve"> </w:t>
      </w:r>
      <w:proofErr w:type="spellStart"/>
      <w:r w:rsidRPr="00A41C40">
        <w:rPr>
          <w:lang w:val="uk-UA"/>
        </w:rPr>
        <w:t>фахівц</w:t>
      </w:r>
      <w:r w:rsidRPr="00A41C40">
        <w:t>ів</w:t>
      </w:r>
      <w:proofErr w:type="spellEnd"/>
      <w:r w:rsidRPr="00A41C40">
        <w:t xml:space="preserve"> </w:t>
      </w:r>
      <w:proofErr w:type="gramStart"/>
      <w:r w:rsidRPr="00A41C40">
        <w:t>в</w:t>
      </w:r>
      <w:proofErr w:type="gramEnd"/>
      <w:r w:rsidRPr="00A41C40">
        <w:t xml:space="preserve"> </w:t>
      </w:r>
      <w:proofErr w:type="spellStart"/>
      <w:r w:rsidRPr="00A41C40">
        <w:t>даній</w:t>
      </w:r>
      <w:proofErr w:type="spellEnd"/>
      <w:r w:rsidRPr="00A41C40">
        <w:t xml:space="preserve"> </w:t>
      </w:r>
      <w:r w:rsidRPr="00A41C40">
        <w:rPr>
          <w:lang w:val="uk-UA"/>
        </w:rPr>
        <w:t>галуз</w:t>
      </w:r>
      <w:r w:rsidRPr="00A41C40">
        <w:t xml:space="preserve">і </w:t>
      </w:r>
      <w:proofErr w:type="spellStart"/>
      <w:r w:rsidRPr="00A41C40">
        <w:t>рекомендують</w:t>
      </w:r>
      <w:proofErr w:type="spellEnd"/>
      <w:r w:rsidRPr="00A41C40">
        <w:t xml:space="preserve"> </w:t>
      </w:r>
      <w:proofErr w:type="spellStart"/>
      <w:r w:rsidRPr="00A41C40">
        <w:t>розвивати</w:t>
      </w:r>
      <w:proofErr w:type="spellEnd"/>
      <w:r w:rsidRPr="00A41C40">
        <w:t xml:space="preserve"> </w:t>
      </w:r>
      <w:proofErr w:type="spellStart"/>
      <w:r w:rsidRPr="00A41C40">
        <w:t>рухові</w:t>
      </w:r>
      <w:proofErr w:type="spellEnd"/>
      <w:r w:rsidRPr="00A41C40">
        <w:t xml:space="preserve"> </w:t>
      </w:r>
      <w:proofErr w:type="spellStart"/>
      <w:r w:rsidRPr="00A41C40">
        <w:t>якості</w:t>
      </w:r>
      <w:proofErr w:type="spellEnd"/>
      <w:r w:rsidRPr="00A41C40">
        <w:t xml:space="preserve"> на</w:t>
      </w:r>
      <w:r w:rsidRPr="00A41C40">
        <w:rPr>
          <w:lang w:val="uk-UA"/>
        </w:rPr>
        <w:t xml:space="preserve"> </w:t>
      </w:r>
      <w:proofErr w:type="spellStart"/>
      <w:r w:rsidRPr="00A41C40">
        <w:t>рівні</w:t>
      </w:r>
      <w:proofErr w:type="spellEnd"/>
      <w:r w:rsidRPr="00A41C40">
        <w:t xml:space="preserve"> з </w:t>
      </w:r>
      <w:proofErr w:type="spellStart"/>
      <w:r w:rsidRPr="00A41C40">
        <w:t>розумовими</w:t>
      </w:r>
      <w:proofErr w:type="spellEnd"/>
      <w:r w:rsidRPr="00A41C40">
        <w:t xml:space="preserve"> </w:t>
      </w:r>
      <w:proofErr w:type="spellStart"/>
      <w:r w:rsidRPr="00A41C40">
        <w:t>здібностями</w:t>
      </w:r>
      <w:proofErr w:type="spellEnd"/>
      <w:r w:rsidRPr="00A41C40">
        <w:t xml:space="preserve">. </w:t>
      </w:r>
      <w:proofErr w:type="spellStart"/>
      <w:r w:rsidRPr="00A41C40">
        <w:t>Це</w:t>
      </w:r>
      <w:proofErr w:type="spellEnd"/>
      <w:r w:rsidRPr="00A41C40">
        <w:t xml:space="preserve"> </w:t>
      </w:r>
      <w:proofErr w:type="spellStart"/>
      <w:r w:rsidRPr="00A41C40">
        <w:t>питання</w:t>
      </w:r>
      <w:proofErr w:type="spellEnd"/>
      <w:r w:rsidRPr="00A41C40">
        <w:t xml:space="preserve"> </w:t>
      </w:r>
      <w:proofErr w:type="spellStart"/>
      <w:r w:rsidRPr="00A41C40">
        <w:t>стосується</w:t>
      </w:r>
      <w:proofErr w:type="spellEnd"/>
      <w:r w:rsidRPr="00A41C40">
        <w:t xml:space="preserve">, </w:t>
      </w:r>
      <w:proofErr w:type="spellStart"/>
      <w:r w:rsidRPr="00A41C40">
        <w:t>насамперед</w:t>
      </w:r>
      <w:proofErr w:type="spellEnd"/>
      <w:r w:rsidRPr="00A41C40">
        <w:t xml:space="preserve">, </w:t>
      </w:r>
      <w:proofErr w:type="spellStart"/>
      <w:r w:rsidRPr="00A41C40">
        <w:t>студентської</w:t>
      </w:r>
      <w:proofErr w:type="spellEnd"/>
      <w:r w:rsidRPr="00A41C40">
        <w:t xml:space="preserve"> </w:t>
      </w:r>
      <w:proofErr w:type="spellStart"/>
      <w:r w:rsidRPr="00A41C40">
        <w:t>молоді</w:t>
      </w:r>
      <w:proofErr w:type="spellEnd"/>
      <w:r w:rsidRPr="00A41C40">
        <w:t xml:space="preserve"> – </w:t>
      </w:r>
      <w:proofErr w:type="spellStart"/>
      <w:r w:rsidRPr="00A41C40">
        <w:t>основи</w:t>
      </w:r>
      <w:proofErr w:type="spellEnd"/>
      <w:r w:rsidRPr="00A41C40">
        <w:t xml:space="preserve"> </w:t>
      </w:r>
      <w:proofErr w:type="spellStart"/>
      <w:r w:rsidRPr="00A41C40">
        <w:t>майбутнього</w:t>
      </w:r>
      <w:proofErr w:type="spellEnd"/>
      <w:r w:rsidRPr="00A41C40">
        <w:t xml:space="preserve"> </w:t>
      </w:r>
      <w:proofErr w:type="spellStart"/>
      <w:r w:rsidRPr="00A41C40">
        <w:t>суспільства</w:t>
      </w:r>
      <w:proofErr w:type="spellEnd"/>
      <w:r w:rsidRPr="00A41C40">
        <w:t>.</w:t>
      </w:r>
      <w:r w:rsidRPr="00A41C40">
        <w:rPr>
          <w:lang w:val="uk-UA"/>
        </w:rPr>
        <w:t xml:space="preserve"> Однак, у фізичному вихованні студентської молоді існує ряд проблем, таких як: </w:t>
      </w:r>
      <w:proofErr w:type="spellStart"/>
      <w:r w:rsidRPr="00A41C40">
        <w:rPr>
          <w:lang w:val="uk-UA"/>
        </w:rPr>
        <w:t>низий</w:t>
      </w:r>
      <w:proofErr w:type="spellEnd"/>
      <w:r w:rsidRPr="00A41C40">
        <w:rPr>
          <w:lang w:val="uk-UA"/>
        </w:rPr>
        <w:t xml:space="preserve"> рівень фізичної підготовленості, низький рівень освіченості в галузі фізичної культури і спорту, необхідність покращення здоров’я здобувачів вищої освіти, наявність нещасних випадків на заняттях із спортивних дисциплін, необхідність індивідуалізації фізичного виховання, низька відвідуваність навчальних занять з фізичного виховання та інші. </w:t>
      </w:r>
    </w:p>
    <w:p w:rsidR="00A41C40" w:rsidRPr="0033138C" w:rsidRDefault="00A41C40" w:rsidP="00A41C40">
      <w:pPr>
        <w:ind w:firstLine="708"/>
        <w:rPr>
          <w:b/>
          <w:color w:val="000000"/>
          <w:szCs w:val="28"/>
          <w:lang w:val="uk-UA"/>
        </w:rPr>
      </w:pPr>
      <w:r>
        <w:rPr>
          <w:color w:val="000000"/>
          <w:szCs w:val="28"/>
          <w:shd w:val="clear" w:color="auto" w:fill="FCFCFC"/>
          <w:lang w:val="uk-UA"/>
        </w:rPr>
        <w:t>Таким чином,</w:t>
      </w:r>
      <w:r w:rsidRPr="0033138C">
        <w:rPr>
          <w:color w:val="000000"/>
          <w:szCs w:val="28"/>
          <w:shd w:val="clear" w:color="auto" w:fill="FCFCFC"/>
          <w:lang w:val="uk-UA"/>
        </w:rPr>
        <w:t xml:space="preserve"> актуальність теми дослідження пов</w:t>
      </w:r>
      <w:r>
        <w:rPr>
          <w:color w:val="000000"/>
          <w:szCs w:val="28"/>
          <w:shd w:val="clear" w:color="auto" w:fill="FCFCFC"/>
          <w:lang w:val="uk-UA"/>
        </w:rPr>
        <w:t>’</w:t>
      </w:r>
      <w:r w:rsidRPr="0033138C">
        <w:rPr>
          <w:color w:val="000000"/>
          <w:szCs w:val="28"/>
          <w:shd w:val="clear" w:color="auto" w:fill="FCFCFC"/>
          <w:lang w:val="uk-UA"/>
        </w:rPr>
        <w:t>язан</w:t>
      </w:r>
      <w:r>
        <w:rPr>
          <w:color w:val="000000"/>
          <w:szCs w:val="28"/>
          <w:shd w:val="clear" w:color="auto" w:fill="FCFCFC"/>
          <w:lang w:val="uk-UA"/>
        </w:rPr>
        <w:t>а</w:t>
      </w:r>
      <w:r w:rsidRPr="0033138C">
        <w:rPr>
          <w:color w:val="000000"/>
          <w:szCs w:val="28"/>
          <w:shd w:val="clear" w:color="auto" w:fill="FCFCFC"/>
          <w:lang w:val="uk-UA"/>
        </w:rPr>
        <w:t xml:space="preserve"> з необхідністю вирішення наукового завдання, що має істотне теоретичне і практичне значення для вдосконалення системи фізичного виховання </w:t>
      </w:r>
      <w:r>
        <w:rPr>
          <w:color w:val="000000"/>
          <w:szCs w:val="28"/>
          <w:shd w:val="clear" w:color="auto" w:fill="FCFCFC"/>
          <w:lang w:val="uk-UA"/>
        </w:rPr>
        <w:t>здобувачів вищої освіти</w:t>
      </w:r>
      <w:r w:rsidRPr="0033138C">
        <w:rPr>
          <w:color w:val="000000"/>
          <w:szCs w:val="28"/>
          <w:shd w:val="clear" w:color="auto" w:fill="FCFCFC"/>
          <w:lang w:val="uk-UA"/>
        </w:rPr>
        <w:t>.</w:t>
      </w:r>
    </w:p>
    <w:p w:rsidR="00A41C40" w:rsidRDefault="00A41C40" w:rsidP="00A41C40">
      <w:pPr>
        <w:rPr>
          <w:lang w:val="uk-UA"/>
        </w:rPr>
      </w:pPr>
      <w:r w:rsidRPr="00A41C40">
        <w:rPr>
          <w:b/>
          <w:lang w:val="uk-UA"/>
        </w:rPr>
        <w:t>Мета дослідження</w:t>
      </w:r>
      <w:r w:rsidRPr="00A41C40">
        <w:rPr>
          <w:lang w:val="uk-UA"/>
        </w:rPr>
        <w:t xml:space="preserve"> – обґрунтувати методику </w:t>
      </w:r>
      <w:proofErr w:type="spellStart"/>
      <w:r w:rsidRPr="00A41C40">
        <w:rPr>
          <w:lang w:val="uk-UA"/>
        </w:rPr>
        <w:t>пілатесу</w:t>
      </w:r>
      <w:proofErr w:type="spellEnd"/>
      <w:r w:rsidRPr="00A41C40">
        <w:rPr>
          <w:lang w:val="uk-UA"/>
        </w:rPr>
        <w:t xml:space="preserve"> із застосуванням інформаційно-комунікаційних технологій у процесі занять здобувачів вищої освіти з дисципліни «Підвищення спортивної майстерності» для розвитку їх рухових якостей.</w:t>
      </w:r>
    </w:p>
    <w:p w:rsidR="00EF207A" w:rsidRDefault="00EF207A" w:rsidP="00A41C40">
      <w:pPr>
        <w:rPr>
          <w:lang w:val="uk-UA"/>
        </w:rPr>
      </w:pPr>
    </w:p>
    <w:p w:rsidR="00EF207A" w:rsidRPr="00A41C40" w:rsidRDefault="00EF207A" w:rsidP="00A41C40">
      <w:pPr>
        <w:rPr>
          <w:b/>
          <w:lang w:val="uk-UA"/>
        </w:rPr>
      </w:pPr>
    </w:p>
    <w:p w:rsidR="00A41C40" w:rsidRPr="00A41C40" w:rsidRDefault="00A41C40" w:rsidP="00A41C40">
      <w:pPr>
        <w:rPr>
          <w:lang w:val="uk-UA"/>
        </w:rPr>
      </w:pPr>
      <w:r w:rsidRPr="00A41C40">
        <w:rPr>
          <w:b/>
          <w:lang w:val="uk-UA"/>
        </w:rPr>
        <w:lastRenderedPageBreak/>
        <w:t>Завдання дослідження</w:t>
      </w:r>
      <w:r w:rsidRPr="00A41C40">
        <w:rPr>
          <w:lang w:val="uk-UA"/>
        </w:rPr>
        <w:t>:</w:t>
      </w:r>
    </w:p>
    <w:p w:rsidR="00A41C40" w:rsidRPr="00A41C40" w:rsidRDefault="00A41C40" w:rsidP="00A41C40">
      <w:pPr>
        <w:rPr>
          <w:lang w:val="uk-UA"/>
        </w:rPr>
      </w:pPr>
      <w:r w:rsidRPr="00A41C40">
        <w:rPr>
          <w:lang w:val="uk-UA"/>
        </w:rPr>
        <w:t xml:space="preserve">1. Узагальнити теоретичні знання щодо можливостей застосування </w:t>
      </w:r>
      <w:proofErr w:type="spellStart"/>
      <w:r w:rsidRPr="00A41C40">
        <w:rPr>
          <w:lang w:val="uk-UA"/>
        </w:rPr>
        <w:t>пілатесу</w:t>
      </w:r>
      <w:proofErr w:type="spellEnd"/>
      <w:r w:rsidRPr="00A41C40">
        <w:rPr>
          <w:lang w:val="uk-UA"/>
        </w:rPr>
        <w:t xml:space="preserve"> із використанням інформаційно-комунікаційних технологій як засобу розвитку рухових якостей здобувачів вищої освіти у процесі занять з дисциплін спортивного профілю.</w:t>
      </w:r>
    </w:p>
    <w:p w:rsidR="00A41C40" w:rsidRPr="00A41C40" w:rsidRDefault="00A41C40" w:rsidP="00A41C40">
      <w:pPr>
        <w:rPr>
          <w:lang w:val="uk-UA"/>
        </w:rPr>
      </w:pPr>
      <w:r w:rsidRPr="00A41C40">
        <w:rPr>
          <w:lang w:val="uk-UA"/>
        </w:rPr>
        <w:t>2. Провести аналіз мотивації здобувачів вищої освіти щодо занять  фізичними вправами та можливостей застосування інформаційно-комунікаційних технологій в освітньому процесі з дисципліни «Підвищення спортивної майстерності» в закладі вищої освіти.</w:t>
      </w:r>
    </w:p>
    <w:p w:rsidR="00A41C40" w:rsidRPr="00A41C40" w:rsidRDefault="00A41C40" w:rsidP="00A41C40">
      <w:pPr>
        <w:rPr>
          <w:lang w:val="uk-UA"/>
        </w:rPr>
      </w:pPr>
      <w:r w:rsidRPr="00A41C40">
        <w:rPr>
          <w:lang w:val="uk-UA"/>
        </w:rPr>
        <w:t xml:space="preserve">3. Виявити вплив застосування методики </w:t>
      </w:r>
      <w:proofErr w:type="spellStart"/>
      <w:r w:rsidRPr="00A41C40">
        <w:rPr>
          <w:lang w:val="uk-UA"/>
        </w:rPr>
        <w:t>пілатесу</w:t>
      </w:r>
      <w:proofErr w:type="spellEnd"/>
      <w:r w:rsidRPr="00A41C40">
        <w:rPr>
          <w:lang w:val="uk-UA"/>
        </w:rPr>
        <w:t xml:space="preserve"> із використанням інформаційно-комунікаційних технологій на рівень фізичної підготовленості здобувачів вищої освіти закладів вищої освіти.</w:t>
      </w:r>
    </w:p>
    <w:p w:rsidR="00A41C40" w:rsidRPr="00A41C40" w:rsidRDefault="00A41C40" w:rsidP="00A41C40">
      <w:pPr>
        <w:rPr>
          <w:lang w:val="uk-UA"/>
        </w:rPr>
      </w:pPr>
      <w:r w:rsidRPr="00A41C40">
        <w:rPr>
          <w:b/>
          <w:lang w:val="uk-UA"/>
        </w:rPr>
        <w:t>Об’єкт дослідження</w:t>
      </w:r>
      <w:r w:rsidRPr="00A41C40">
        <w:rPr>
          <w:lang w:val="uk-UA"/>
        </w:rPr>
        <w:t xml:space="preserve"> – процес занять здобувачів вищої освіти з дисципліни «Підвищення спортивної майстерності».</w:t>
      </w:r>
    </w:p>
    <w:p w:rsidR="00A41C40" w:rsidRPr="00A41C40" w:rsidRDefault="00A41C40" w:rsidP="00A41C40">
      <w:pPr>
        <w:rPr>
          <w:b/>
          <w:lang w:val="uk-UA"/>
        </w:rPr>
      </w:pPr>
      <w:r w:rsidRPr="00A41C40">
        <w:rPr>
          <w:b/>
          <w:lang w:val="uk-UA"/>
        </w:rPr>
        <w:t>Предмет дослідження</w:t>
      </w:r>
      <w:r w:rsidRPr="00A41C40">
        <w:rPr>
          <w:lang w:val="uk-UA"/>
        </w:rPr>
        <w:t xml:space="preserve"> – розвиток рухових якостей у здобувачів вищої освіти за допомогою застосування методики </w:t>
      </w:r>
      <w:proofErr w:type="spellStart"/>
      <w:r w:rsidRPr="00A41C40">
        <w:rPr>
          <w:lang w:val="uk-UA"/>
        </w:rPr>
        <w:t>пілатесу</w:t>
      </w:r>
      <w:proofErr w:type="spellEnd"/>
      <w:r w:rsidRPr="00A41C40">
        <w:rPr>
          <w:lang w:val="uk-UA"/>
        </w:rPr>
        <w:t xml:space="preserve"> із використанням інформаційно-комунікаційних технологій.</w:t>
      </w:r>
    </w:p>
    <w:p w:rsidR="00A41C40" w:rsidRPr="00A41C40" w:rsidRDefault="00A41C40" w:rsidP="00A41C40">
      <w:pPr>
        <w:rPr>
          <w:lang w:val="uk-UA"/>
        </w:rPr>
      </w:pPr>
      <w:r w:rsidRPr="00A41C40">
        <w:rPr>
          <w:b/>
          <w:lang w:val="uk-UA"/>
        </w:rPr>
        <w:t>Методи дослідження</w:t>
      </w:r>
      <w:r w:rsidRPr="00A41C40">
        <w:rPr>
          <w:lang w:val="uk-UA"/>
        </w:rPr>
        <w:t xml:space="preserve">. Теоретичні: аналіз наукової та навчально-методичної літератури для визначення сучасного стану проблеми застосування оздоровчих систем у фізичному вихованні здобувачів вищої освіти; емпіричні: анкетування для виявлення мотиваційних аспектів здобувачів вищої освіти відносно змісту та організації занять з фізичного виховання; педагогічне тестування рівня фізичної підготовленості для виявлення зміни розвитку рухових якостей здобувачів вищої освіти в результаті застосування </w:t>
      </w:r>
      <w:proofErr w:type="spellStart"/>
      <w:r w:rsidRPr="00A41C40">
        <w:rPr>
          <w:lang w:val="uk-UA"/>
        </w:rPr>
        <w:t>пілатесу</w:t>
      </w:r>
      <w:proofErr w:type="spellEnd"/>
      <w:r w:rsidRPr="00A41C40">
        <w:rPr>
          <w:lang w:val="uk-UA"/>
        </w:rPr>
        <w:t xml:space="preserve">; методи математичної статистики із застосуванням аналізу вибірок на нормальність розподілу, визначенням середнього значення, середнього квадратичного відхилення, похибки середнього значення та порівняння парних та непарних вибірок за </w:t>
      </w:r>
      <w:r w:rsidRPr="00A41C40">
        <w:t>t</w:t>
      </w:r>
      <w:r w:rsidRPr="00A41C40">
        <w:rPr>
          <w:lang w:val="uk-UA"/>
        </w:rPr>
        <w:t>-критерієм Стьюдента.</w:t>
      </w:r>
    </w:p>
    <w:p w:rsidR="00EF207A" w:rsidRDefault="00EF207A" w:rsidP="00A41C40">
      <w:pPr>
        <w:rPr>
          <w:b/>
          <w:lang w:val="uk-UA"/>
        </w:rPr>
      </w:pPr>
    </w:p>
    <w:p w:rsidR="00A41C40" w:rsidRPr="00A41C40" w:rsidRDefault="00A41C40" w:rsidP="00A41C40">
      <w:pPr>
        <w:rPr>
          <w:lang w:val="uk-UA"/>
        </w:rPr>
      </w:pPr>
      <w:bookmarkStart w:id="0" w:name="_GoBack"/>
      <w:bookmarkEnd w:id="0"/>
      <w:r w:rsidRPr="00A41C40">
        <w:rPr>
          <w:b/>
          <w:lang w:val="uk-UA"/>
        </w:rPr>
        <w:lastRenderedPageBreak/>
        <w:t>Практична значимість</w:t>
      </w:r>
      <w:r w:rsidRPr="00A41C40">
        <w:rPr>
          <w:lang w:val="uk-UA"/>
        </w:rPr>
        <w:t xml:space="preserve"> </w:t>
      </w:r>
      <w:r w:rsidRPr="00A41C40">
        <w:rPr>
          <w:b/>
          <w:lang w:val="uk-UA"/>
        </w:rPr>
        <w:t>роботи</w:t>
      </w:r>
      <w:r w:rsidRPr="00A41C40">
        <w:rPr>
          <w:lang w:val="uk-UA"/>
        </w:rPr>
        <w:t xml:space="preserve"> виражається в:</w:t>
      </w:r>
    </w:p>
    <w:p w:rsidR="00A41C40" w:rsidRPr="00A41C40" w:rsidRDefault="00A41C40" w:rsidP="00A41C40">
      <w:pPr>
        <w:rPr>
          <w:lang w:val="uk-UA"/>
        </w:rPr>
      </w:pPr>
      <w:r w:rsidRPr="00A41C40">
        <w:rPr>
          <w:lang w:val="uk-UA"/>
        </w:rPr>
        <w:t>- розробці сучасних інноваційних інформаційно-комунікаційних технологій для застосування в процесі занять з дисципліни «Підвищення спортивної майстерності» для більш ефективного і швидкого визначення мотивів здобувачів вищої освіти з метою адекватного підбору засобів і методів навчання;</w:t>
      </w:r>
    </w:p>
    <w:p w:rsidR="00A41C40" w:rsidRPr="00A41C40" w:rsidRDefault="00A41C40" w:rsidP="00A41C40">
      <w:pPr>
        <w:rPr>
          <w:lang w:val="uk-UA"/>
        </w:rPr>
      </w:pPr>
      <w:r w:rsidRPr="00A41C40">
        <w:rPr>
          <w:lang w:val="uk-UA"/>
        </w:rPr>
        <w:t xml:space="preserve">- розробці методичних основ застосування </w:t>
      </w:r>
      <w:proofErr w:type="spellStart"/>
      <w:r w:rsidRPr="00A41C40">
        <w:rPr>
          <w:lang w:val="uk-UA"/>
        </w:rPr>
        <w:t>пілатесу</w:t>
      </w:r>
      <w:proofErr w:type="spellEnd"/>
      <w:r w:rsidRPr="00A41C40">
        <w:rPr>
          <w:lang w:val="uk-UA"/>
        </w:rPr>
        <w:t xml:space="preserve"> для розвитку рухових якостей здобувачів вищої освіти. </w:t>
      </w:r>
    </w:p>
    <w:p w:rsidR="00A41C40" w:rsidRPr="00A41C40" w:rsidRDefault="00A41C40" w:rsidP="00A41C40">
      <w:pPr>
        <w:rPr>
          <w:b/>
          <w:lang w:val="uk-UA"/>
        </w:rPr>
      </w:pPr>
      <w:r w:rsidRPr="00A41C40">
        <w:rPr>
          <w:b/>
          <w:lang w:val="uk-UA"/>
        </w:rPr>
        <w:t>Апробація результатів дослідження</w:t>
      </w:r>
      <w:r w:rsidRPr="00A41C40">
        <w:rPr>
          <w:lang w:val="uk-UA"/>
        </w:rPr>
        <w:t xml:space="preserve">. Результати дослідження доповідалися на </w:t>
      </w:r>
      <w:r w:rsidRPr="00A41C40">
        <w:rPr>
          <w:lang w:val="en-US"/>
        </w:rPr>
        <w:t>II</w:t>
      </w:r>
      <w:r w:rsidRPr="00A41C40">
        <w:rPr>
          <w:lang w:val="uk-UA"/>
        </w:rPr>
        <w:t xml:space="preserve"> Всеукраїнській науково-практичній конференції за міжнародною участю «Формування </w:t>
      </w:r>
      <w:proofErr w:type="spellStart"/>
      <w:r w:rsidRPr="00A41C40">
        <w:rPr>
          <w:lang w:val="uk-UA"/>
        </w:rPr>
        <w:t>компетентностей</w:t>
      </w:r>
      <w:proofErr w:type="spellEnd"/>
      <w:r w:rsidRPr="00A41C40">
        <w:rPr>
          <w:lang w:val="uk-UA"/>
        </w:rPr>
        <w:t xml:space="preserve"> обдарованої особистості в системі позашкільної та вищої освіти» (27.10.2022 р., м. Київ) та </w:t>
      </w:r>
      <w:proofErr w:type="spellStart"/>
      <w:r w:rsidRPr="00A41C40">
        <w:rPr>
          <w:lang w:val="uk-UA"/>
        </w:rPr>
        <w:t>вебінарі</w:t>
      </w:r>
      <w:proofErr w:type="spellEnd"/>
      <w:r w:rsidRPr="00A41C40">
        <w:rPr>
          <w:lang w:val="uk-UA"/>
        </w:rPr>
        <w:t xml:space="preserve"> «Академічна доброчесність у спортивній науці» (11.11.2022 р., м. Київ).</w:t>
      </w:r>
    </w:p>
    <w:p w:rsidR="00A41C40" w:rsidRPr="00A41C40" w:rsidRDefault="00A41C40" w:rsidP="00A41C40">
      <w:pPr>
        <w:rPr>
          <w:lang w:val="uk-UA"/>
        </w:rPr>
      </w:pPr>
      <w:r w:rsidRPr="00A41C40">
        <w:rPr>
          <w:b/>
          <w:lang w:val="uk-UA"/>
        </w:rPr>
        <w:t>Публікації</w:t>
      </w:r>
      <w:r w:rsidRPr="00A41C40">
        <w:rPr>
          <w:lang w:val="uk-UA"/>
        </w:rPr>
        <w:t xml:space="preserve">. За темою роботи опублікована наукова стаття (Таран В.А. Дистанційне навчання здобувачів вищої освіти Харківської </w:t>
      </w:r>
      <w:proofErr w:type="spellStart"/>
      <w:r w:rsidRPr="00A41C40">
        <w:rPr>
          <w:lang w:val="uk-UA"/>
        </w:rPr>
        <w:t>гуманітарно</w:t>
      </w:r>
      <w:proofErr w:type="spellEnd"/>
      <w:r w:rsidRPr="00A41C40">
        <w:rPr>
          <w:lang w:val="uk-UA"/>
        </w:rPr>
        <w:t xml:space="preserve">-педагогічної академії в аспекті використання інформаційно-комунікаційних технологій. </w:t>
      </w:r>
      <w:r w:rsidRPr="00A41C40">
        <w:rPr>
          <w:i/>
          <w:lang w:val="uk-UA"/>
        </w:rPr>
        <w:t xml:space="preserve">Формування </w:t>
      </w:r>
      <w:proofErr w:type="spellStart"/>
      <w:r w:rsidRPr="00A41C40">
        <w:rPr>
          <w:i/>
          <w:lang w:val="uk-UA"/>
        </w:rPr>
        <w:t>компетентностей</w:t>
      </w:r>
      <w:proofErr w:type="spellEnd"/>
      <w:r w:rsidRPr="00A41C40">
        <w:rPr>
          <w:i/>
          <w:lang w:val="uk-UA"/>
        </w:rPr>
        <w:t xml:space="preserve"> обдарованої особистості в системі позашкільної та вищої освіти:</w:t>
      </w:r>
      <w:r w:rsidRPr="00A41C40">
        <w:rPr>
          <w:lang w:val="uk-UA"/>
        </w:rPr>
        <w:t xml:space="preserve"> </w:t>
      </w:r>
      <w:proofErr w:type="spellStart"/>
      <w:r w:rsidRPr="00A41C40">
        <w:rPr>
          <w:lang w:val="uk-UA"/>
        </w:rPr>
        <w:t>зб</w:t>
      </w:r>
      <w:proofErr w:type="spellEnd"/>
      <w:r w:rsidRPr="00A41C40">
        <w:rPr>
          <w:lang w:val="uk-UA"/>
        </w:rPr>
        <w:t xml:space="preserve">. наук. праць за матеріалами </w:t>
      </w:r>
      <w:r w:rsidRPr="00A41C40">
        <w:rPr>
          <w:lang w:val="en-US"/>
        </w:rPr>
        <w:t>II</w:t>
      </w:r>
      <w:r w:rsidRPr="00A41C40">
        <w:rPr>
          <w:lang w:val="uk-UA"/>
        </w:rPr>
        <w:t xml:space="preserve"> Всеукраїнської науково-практичної конференції за міжнародною участю, 27 жовтня 2022р., м. Київ, Національний авіаційний університет. К.: НАУ, 2022. С. 251-252) (додаток А).</w:t>
      </w:r>
    </w:p>
    <w:p w:rsidR="00D33EF4" w:rsidRDefault="00A41C40" w:rsidP="00A41C40">
      <w:pPr>
        <w:rPr>
          <w:lang w:val="uk-UA"/>
        </w:rPr>
      </w:pPr>
      <w:r w:rsidRPr="00A41C40">
        <w:rPr>
          <w:b/>
          <w:lang w:val="uk-UA"/>
        </w:rPr>
        <w:t xml:space="preserve">Структура та об’єм роботи. </w:t>
      </w:r>
      <w:r w:rsidRPr="00A41C40">
        <w:rPr>
          <w:lang w:val="uk-UA"/>
        </w:rPr>
        <w:t>Робота складається зі вступу, трьох розділів, висновків, списку літератури та додатків. Робота викладена на 74 сторінках, містить 4 таблиці та 2 рисунка. Список літературних джерел складається з 69 найменувань.</w:t>
      </w:r>
    </w:p>
    <w:p w:rsidR="00A41C40" w:rsidRPr="00A41C40" w:rsidRDefault="00A41C40" w:rsidP="00A41C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color w:val="212121"/>
          <w:szCs w:val="28"/>
          <w:lang w:val="uk-UA" w:eastAsia="ru-RU"/>
        </w:rPr>
      </w:pPr>
      <w:r w:rsidRPr="00A41C40">
        <w:rPr>
          <w:rFonts w:eastAsia="Times New Roman"/>
          <w:b/>
          <w:szCs w:val="28"/>
          <w:lang w:val="uk-UA" w:eastAsia="ru-RU"/>
        </w:rPr>
        <w:t xml:space="preserve">Ключові слова: </w:t>
      </w:r>
      <w:r w:rsidRPr="00A41C40">
        <w:rPr>
          <w:lang w:val="uk-UA"/>
        </w:rPr>
        <w:t>розвиток рухових якостей</w:t>
      </w:r>
      <w:r w:rsidRPr="00A41C40">
        <w:rPr>
          <w:rFonts w:eastAsia="Times New Roman"/>
          <w:szCs w:val="28"/>
          <w:lang w:val="uk-UA" w:eastAsia="ru-RU"/>
        </w:rPr>
        <w:t>, фізичні вправи, фізична підготовленість</w:t>
      </w:r>
      <w:r>
        <w:rPr>
          <w:rFonts w:eastAsia="Times New Roman"/>
          <w:szCs w:val="28"/>
          <w:lang w:val="uk-UA" w:eastAsia="ru-RU"/>
        </w:rPr>
        <w:t>,</w:t>
      </w:r>
      <w:r w:rsidRPr="00A41C40">
        <w:rPr>
          <w:lang w:val="uk-UA"/>
        </w:rPr>
        <w:t xml:space="preserve"> </w:t>
      </w:r>
      <w:r w:rsidRPr="00A41C40">
        <w:rPr>
          <w:lang w:val="uk-UA"/>
        </w:rPr>
        <w:t>інформаційно-комунікаційн</w:t>
      </w:r>
      <w:r>
        <w:rPr>
          <w:lang w:val="uk-UA"/>
        </w:rPr>
        <w:t>і</w:t>
      </w:r>
      <w:r w:rsidRPr="00A41C40">
        <w:rPr>
          <w:lang w:val="uk-UA"/>
        </w:rPr>
        <w:t xml:space="preserve"> технологі</w:t>
      </w:r>
      <w:r>
        <w:rPr>
          <w:lang w:val="uk-UA"/>
        </w:rPr>
        <w:t xml:space="preserve">ї, </w:t>
      </w:r>
      <w:proofErr w:type="spellStart"/>
      <w:r>
        <w:rPr>
          <w:lang w:val="uk-UA"/>
        </w:rPr>
        <w:t>пілатес</w:t>
      </w:r>
      <w:proofErr w:type="spellEnd"/>
      <w:r>
        <w:rPr>
          <w:lang w:val="uk-UA"/>
        </w:rPr>
        <w:t>.</w:t>
      </w:r>
    </w:p>
    <w:p w:rsidR="00A41C40" w:rsidRPr="00A41C40" w:rsidRDefault="00A41C40" w:rsidP="00A41C40">
      <w:pPr>
        <w:rPr>
          <w:lang w:val="uk-UA"/>
        </w:rPr>
      </w:pPr>
    </w:p>
    <w:sectPr w:rsidR="00A41C40" w:rsidRPr="00A41C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4A8"/>
    <w:rsid w:val="00A41C40"/>
    <w:rsid w:val="00B4252E"/>
    <w:rsid w:val="00D304A8"/>
    <w:rsid w:val="00D33EF4"/>
    <w:rsid w:val="00EF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52E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52E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922</Words>
  <Characters>5259</Characters>
  <Application>Microsoft Office Word</Application>
  <DocSecurity>0</DocSecurity>
  <Lines>43</Lines>
  <Paragraphs>12</Paragraphs>
  <ScaleCrop>false</ScaleCrop>
  <Company/>
  <LinksUpToDate>false</LinksUpToDate>
  <CharactersWithSpaces>6169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Alexsur</dc:creator>
  <cp:keywords/>
  <dc:description/>
  <cp:lastModifiedBy>Alexsur</cp:lastModifiedBy>
  <cp:revision>4</cp:revision>
  <dcterms:created xsi:type="dcterms:W3CDTF">2023-09-26T10:42:00Z</dcterms:created>
  <dcterms:modified xsi:type="dcterms:W3CDTF">2023-11-27T11:34:00Z</dcterms:modified>
</cp:coreProperties>
</file>