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07F0" w14:textId="45F36461" w:rsidR="004E529E" w:rsidRPr="001B262E" w:rsidRDefault="00DA3F2C" w:rsidP="001B262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B262E">
        <w:rPr>
          <w:rFonts w:ascii="Times New Roman" w:hAnsi="Times New Roman" w:cs="Times New Roman"/>
          <w:bCs/>
          <w:sz w:val="28"/>
          <w:szCs w:val="28"/>
          <w:lang w:val="uk-UA"/>
        </w:rPr>
        <w:t>Роганов</w:t>
      </w:r>
      <w:proofErr w:type="spellEnd"/>
      <w:r w:rsidRPr="001B26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97A74" w:rsidRPr="001B262E" w14:paraId="24AB2222" w14:textId="77777777" w:rsidTr="00C97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51EA" w14:textId="77777777" w:rsidR="00C97A74" w:rsidRPr="001B262E" w:rsidRDefault="00C97A74" w:rsidP="001B262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1B262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3BAC" w14:textId="468D25A8" w:rsidR="00C97A74" w:rsidRPr="001B262E" w:rsidRDefault="001B262E" w:rsidP="001B262E">
            <w:pPr>
              <w:pStyle w:val="1"/>
              <w:ind w:right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B262E">
              <w:rPr>
                <w:b w:val="0"/>
                <w:bCs w:val="0"/>
                <w:sz w:val="28"/>
                <w:szCs w:val="28"/>
              </w:rPr>
              <w:t>Реалізація структурно-змістової моделі формування технологічної культури майбутніх учителів інформатики в процесі професійної підготовки</w:t>
            </w:r>
          </w:p>
        </w:tc>
      </w:tr>
      <w:tr w:rsidR="00C97A74" w:rsidRPr="001B262E" w14:paraId="4F45D6E5" w14:textId="77777777" w:rsidTr="00C97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3483" w14:textId="77777777" w:rsidR="00C97A74" w:rsidRPr="001B262E" w:rsidRDefault="00C97A74" w:rsidP="001B262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1B262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Вид публікації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E58" w14:textId="7D7128D9" w:rsidR="00C97A74" w:rsidRPr="001B262E" w:rsidRDefault="001B262E" w:rsidP="001B26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Стаття у колективній монографії</w:t>
            </w:r>
          </w:p>
        </w:tc>
      </w:tr>
      <w:tr w:rsidR="00C97A74" w:rsidRPr="001B262E" w14:paraId="153EE3F0" w14:textId="77777777" w:rsidTr="00C97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007C" w14:textId="77777777" w:rsidR="00C97A74" w:rsidRPr="001B262E" w:rsidRDefault="00C97A74" w:rsidP="001B262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1B262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ПІБ авторів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6119" w14:textId="2D47608A" w:rsidR="00C97A74" w:rsidRPr="001B262E" w:rsidRDefault="00DA3F2C" w:rsidP="001B26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1B26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</w:t>
            </w:r>
            <w:r w:rsidR="00E63730" w:rsidRPr="001B26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Pr="001B26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анов</w:t>
            </w:r>
            <w:proofErr w:type="spellEnd"/>
            <w:r w:rsidRPr="001B26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Максим Максимович, </w:t>
            </w:r>
          </w:p>
        </w:tc>
      </w:tr>
      <w:tr w:rsidR="00C97A74" w:rsidRPr="001B262E" w14:paraId="7E5732E8" w14:textId="77777777" w:rsidTr="00C97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1860" w14:textId="77777777" w:rsidR="00C97A74" w:rsidRPr="001B262E" w:rsidRDefault="00C97A74" w:rsidP="001B262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1B262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Назва кафедри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D878" w14:textId="09D7C764" w:rsidR="00C97A74" w:rsidRPr="001B262E" w:rsidRDefault="00C97A74" w:rsidP="001B26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B26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Кафедра </w:t>
            </w:r>
            <w:r w:rsidR="00972728" w:rsidRPr="001B26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інформатики</w:t>
            </w:r>
          </w:p>
        </w:tc>
      </w:tr>
      <w:tr w:rsidR="00C97A74" w:rsidRPr="001B262E" w14:paraId="125EEDBA" w14:textId="77777777" w:rsidTr="00C97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DAC6" w14:textId="77777777" w:rsidR="00C97A74" w:rsidRPr="001B262E" w:rsidRDefault="00C97A74" w:rsidP="001B262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1B262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Бібліографічний опис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DEBB" w14:textId="77777777" w:rsidR="00C97A74" w:rsidRPr="001B262E" w:rsidRDefault="00C97A74" w:rsidP="001B26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B26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Відповідно до ДСТУ 8302:2015</w:t>
            </w:r>
          </w:p>
          <w:p w14:paraId="59EAD4F4" w14:textId="686365AF" w:rsidR="00ED2E6F" w:rsidRPr="00ED2E6F" w:rsidRDefault="00056B88" w:rsidP="00A21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proofErr w:type="spellStart"/>
            <w:r w:rsidRPr="00A21ABD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  <w:t>Р</w:t>
            </w:r>
            <w:r w:rsidR="004E2800" w:rsidRPr="00A21ABD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  <w:t>оганов</w:t>
            </w:r>
            <w:proofErr w:type="spellEnd"/>
            <w:r w:rsidR="004E2800" w:rsidRPr="00A21ABD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  <w:t xml:space="preserve"> М.</w:t>
            </w:r>
            <w:r w:rsidR="00463DA4" w:rsidRPr="00A21ABD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  <w:t> </w:t>
            </w:r>
            <w:r w:rsidR="004E2800" w:rsidRPr="00A21ABD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  <w:t xml:space="preserve">М. </w:t>
            </w:r>
            <w:r w:rsidR="00463DA4" w:rsidRPr="00A21ABD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  <w:t>Реалізація структурно-змістової моделі формування технологічної культури майбутніх учителів інформатики в процесі професійної підготовки</w:t>
            </w:r>
            <w:r w:rsidR="00463DA4" w:rsidRPr="00A21ABD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/>
              </w:rPr>
              <w:t xml:space="preserve"> </w:t>
            </w:r>
            <w:r w:rsidR="00463DA4" w:rsidRPr="00A21ABD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  <w:t>/ М. М. </w:t>
            </w:r>
            <w:proofErr w:type="spellStart"/>
            <w:r w:rsidR="00463DA4" w:rsidRPr="00A21ABD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  <w:t>Роганов</w:t>
            </w:r>
            <w:proofErr w:type="spellEnd"/>
            <w:r w:rsidR="00463DA4" w:rsidRPr="00A21ABD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  <w:t xml:space="preserve"> // </w:t>
            </w:r>
            <w:r w:rsidR="00ED2E6F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/>
              </w:rPr>
              <w:t>Modern pedagogical models of the formation and development of</w:t>
            </w:r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uk-UA"/>
              </w:rPr>
              <w:t xml:space="preserve"> </w:t>
            </w:r>
            <w:r w:rsidR="00ED2E6F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specifically scientific pedagogical phenomena: international collective</w:t>
            </w:r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monograph / edited by G.</w:t>
            </w:r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  <w:t> </w:t>
            </w:r>
            <w:r w:rsidR="00ED2E6F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F. Ponomarova, A.</w:t>
            </w:r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  <w:t> </w:t>
            </w:r>
            <w:r w:rsidR="00ED2E6F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A. Kharkivska,</w:t>
            </w:r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ED2E6F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L.</w:t>
            </w:r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  <w:t> </w:t>
            </w:r>
            <w:r w:rsidR="00ED2E6F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O. Petrychenko and other; Municipal Establishment «Kharkiv</w:t>
            </w:r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ED2E6F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Humanitarian Pedagogical Academy» of Kharkiv Regional Council. –</w:t>
            </w:r>
            <w:r w:rsidR="00463DA4" w:rsidRPr="00A21ABD">
              <w:rPr>
                <w:highlight w:val="yellow"/>
                <w:lang w:val="uk-UA"/>
              </w:rPr>
              <w:t xml:space="preserve"> </w:t>
            </w:r>
            <w:proofErr w:type="spellStart"/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Kharkiv</w:t>
            </w:r>
            <w:proofErr w:type="spellEnd"/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  <w:t>-</w:t>
            </w:r>
            <w:proofErr w:type="spellStart"/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Praha</w:t>
            </w:r>
            <w:proofErr w:type="spellEnd"/>
            <w:r w:rsidR="00463DA4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  <w:t xml:space="preserve"> : </w:t>
            </w:r>
            <w:r w:rsidR="00ED2E6F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Publishing house O</w:t>
            </w:r>
            <w:r w:rsidR="00A21ABD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KTAN PRINT s.r.o., 2023. – </w:t>
            </w:r>
            <w:r w:rsidR="00A21ABD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/>
              </w:rPr>
              <w:t>P</w:t>
            </w:r>
            <w:r w:rsidR="00A21ABD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  <w:t>. </w:t>
            </w:r>
            <w:r w:rsidR="00A21ABD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1363</w:t>
            </w:r>
            <w:r w:rsidR="00A21ABD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  <w:t>–1419</w:t>
            </w:r>
            <w:r w:rsidR="00A21ABD" w:rsidRPr="00A2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/>
              </w:rPr>
              <w:t>.</w:t>
            </w:r>
            <w:bookmarkStart w:id="0" w:name="_GoBack"/>
            <w:bookmarkEnd w:id="0"/>
          </w:p>
          <w:p w14:paraId="20F87021" w14:textId="1B7DEB04" w:rsidR="00ED2E6F" w:rsidRPr="00ED2E6F" w:rsidRDefault="00ED2E6F" w:rsidP="001B26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08BB3EA5" w14:textId="75F27382" w:rsidR="00C97A74" w:rsidRPr="001B262E" w:rsidRDefault="00C97A74" w:rsidP="001B26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97A74" w:rsidRPr="00463DA4" w14:paraId="38B0D407" w14:textId="77777777" w:rsidTr="00C97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AB5F" w14:textId="77777777" w:rsidR="00C97A74" w:rsidRPr="001B262E" w:rsidRDefault="00C97A74" w:rsidP="001B262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1B262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32C1" w14:textId="2C1AC2E5" w:rsidR="001B262E" w:rsidRPr="001B262E" w:rsidRDefault="00972728" w:rsidP="001B262E">
            <w:pPr>
              <w:pStyle w:val="Default"/>
              <w:jc w:val="both"/>
              <w:rPr>
                <w:sz w:val="28"/>
                <w:szCs w:val="28"/>
              </w:rPr>
            </w:pPr>
            <w:r w:rsidRPr="001B262E">
              <w:rPr>
                <w:sz w:val="28"/>
                <w:szCs w:val="28"/>
              </w:rPr>
              <w:t xml:space="preserve"> </w:t>
            </w:r>
            <w:r w:rsidR="001B262E" w:rsidRPr="001B262E">
              <w:rPr>
                <w:sz w:val="28"/>
                <w:szCs w:val="28"/>
              </w:rPr>
              <w:t xml:space="preserve"> У статті проаналізовано зміст, етапи і особливості реалізації структурно-змістової моделі формування технологічної культури майбутніх учителів інформатики в процесі професійної підготовки. На основі вивчення науково-педагогічних джерел з’ясовано значення цінностей технологічної культури (технологічного мислення, технологічної свідомості, системи інформаційно-технологічних знань, технологічної компетентності) для сучасного вчителя, а також їх роль у теорії та практиці педагогічної науки. Аналіз науково-педагогічної літератури засвідчив важливість підвищення якості професійної освіти вчителів інформатики, формування у них технологічної культури з огляду на процеси інформатизації та глобалізації, а також реформи системи вищої освіти. Для вирішення цього питання запропоновано структурно-змістову модель формування технологічної культури майбутніх учителів інформатики в процесі професійної </w:t>
            </w:r>
            <w:r w:rsidR="001B262E" w:rsidRPr="001B262E">
              <w:rPr>
                <w:sz w:val="28"/>
                <w:szCs w:val="28"/>
              </w:rPr>
              <w:lastRenderedPageBreak/>
              <w:t xml:space="preserve">підготовки, яка представлена функціональною єдністю блоків: (концептуально-цільового, змістово-процесуального та критеріально-результативного); поетапною реалізацією процесу розвитку взаємопов’язаних когнітивного, аксіологічного, діяльнісного та саморегуляційного компонентів технологічної культури, що утворюють інтегративну професійну якість учителя інформатики з високим </w:t>
            </w:r>
          </w:p>
          <w:p w14:paraId="3A03078E" w14:textId="77777777" w:rsidR="001B262E" w:rsidRPr="001B262E" w:rsidRDefault="001B262E" w:rsidP="001B262E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1B262E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розвитком технологічного мислення, сформованою системою мотивів і потреб у вдосконаленні педагогічної майстерності на основі технологічного світогляду, що репрезентує сукупність професійних знань щодо застосування педагогічних, інформаційно-комунікаційних технологій та інтерактивних засобів навчання у професійно-педагогічній практиці. </w:t>
            </w:r>
          </w:p>
          <w:p w14:paraId="2145AC94" w14:textId="77777777" w:rsidR="001B262E" w:rsidRPr="001B262E" w:rsidRDefault="001B262E" w:rsidP="001B2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1B262E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Поетапна реалізація моделі дозволяє здійснити інтеграцію психолого-педагогічних, методичних, методологічних і предметних знань і умінь студентів, а також підготувати майбутніх учителів інформатики до здійснення професійних дій в освітньо-інформаційному середовищі в процесі проходження педагогічної практики. Освоєння змісту здійснюється в процесі організації навчально-пізнавальної, навчально-професійної та науково-дослідницької діяльності самостійної роботи і педагогічної практики </w:t>
            </w:r>
          </w:p>
          <w:p w14:paraId="4D4DB1F5" w14:textId="3EC299E6" w:rsidR="00C97A74" w:rsidRPr="001B262E" w:rsidRDefault="00C97A74" w:rsidP="001B262E">
            <w:pPr>
              <w:pStyle w:val="Defaul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C97A74" w:rsidRPr="00463DA4" w14:paraId="14B2DE73" w14:textId="77777777" w:rsidTr="00C97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EA14" w14:textId="77777777" w:rsidR="00C97A74" w:rsidRPr="001B262E" w:rsidRDefault="00C97A74" w:rsidP="001B262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1B262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lastRenderedPageBreak/>
              <w:t>Ключові слова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8419" w14:textId="77777777" w:rsidR="001B262E" w:rsidRPr="001B262E" w:rsidRDefault="00056B88" w:rsidP="001B262E">
            <w:pPr>
              <w:pStyle w:val="Default"/>
              <w:jc w:val="both"/>
              <w:rPr>
                <w:bCs/>
                <w:sz w:val="28"/>
                <w:szCs w:val="28"/>
                <w:lang w:val="uk-UA"/>
              </w:rPr>
            </w:pPr>
            <w:r w:rsidRPr="001B262E">
              <w:rPr>
                <w:bCs/>
                <w:sz w:val="28"/>
                <w:szCs w:val="28"/>
              </w:rPr>
              <w:t xml:space="preserve"> </w:t>
            </w:r>
            <w:r w:rsidR="001B262E" w:rsidRPr="001B262E">
              <w:rPr>
                <w:b/>
                <w:bCs/>
                <w:i/>
                <w:iCs/>
                <w:sz w:val="28"/>
                <w:szCs w:val="28"/>
              </w:rPr>
              <w:t>Ключові слова</w:t>
            </w:r>
            <w:r w:rsidR="001B262E" w:rsidRPr="001B262E">
              <w:rPr>
                <w:i/>
                <w:iCs/>
                <w:sz w:val="28"/>
                <w:szCs w:val="28"/>
              </w:rPr>
              <w:t xml:space="preserve">: </w:t>
            </w:r>
            <w:r w:rsidR="001B262E" w:rsidRPr="001B262E">
              <w:rPr>
                <w:sz w:val="28"/>
                <w:szCs w:val="28"/>
              </w:rPr>
              <w:t>технологічна культура, майбутні учителі інформатики, педагогічні технології, інформаційно-технологічна компетентність, інформаційно-комунікаційні технології, інтерактивні засоби навчання, організаційно-педагогічні умови, професійна підготовка.</w:t>
            </w:r>
          </w:p>
          <w:p w14:paraId="1B4DF2B6" w14:textId="496F5934" w:rsidR="001B262E" w:rsidRPr="001B262E" w:rsidRDefault="001B262E" w:rsidP="001B262E">
            <w:pPr>
              <w:ind w:right="1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1B26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Keywords:</w:t>
            </w:r>
            <w:r w:rsidRPr="001B2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technological culture, future computer science teachers, pedagogical technologies, information technology competence, information and communication technologies, interactive teaching aids, organizational and pedagogical conditions, professional training.</w:t>
            </w:r>
          </w:p>
          <w:p w14:paraId="67ED4667" w14:textId="0396C0CE" w:rsidR="00C97A74" w:rsidRPr="001B262E" w:rsidRDefault="00C97A74" w:rsidP="001B262E">
            <w:pPr>
              <w:ind w:right="17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2D0C8D03" w14:textId="77777777" w:rsidR="00C97A74" w:rsidRPr="001B262E" w:rsidRDefault="00C97A74" w:rsidP="001B262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C97A74" w:rsidRPr="001B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34"/>
    <w:rsid w:val="00056B88"/>
    <w:rsid w:val="0007773E"/>
    <w:rsid w:val="0015360C"/>
    <w:rsid w:val="001B262E"/>
    <w:rsid w:val="00463DA4"/>
    <w:rsid w:val="004A47C4"/>
    <w:rsid w:val="004E2800"/>
    <w:rsid w:val="004E529E"/>
    <w:rsid w:val="006E7665"/>
    <w:rsid w:val="00786AC6"/>
    <w:rsid w:val="008E3003"/>
    <w:rsid w:val="00972728"/>
    <w:rsid w:val="00A21ABD"/>
    <w:rsid w:val="00A36CE4"/>
    <w:rsid w:val="00A85430"/>
    <w:rsid w:val="00B426D6"/>
    <w:rsid w:val="00C822DA"/>
    <w:rsid w:val="00C97A74"/>
    <w:rsid w:val="00D15109"/>
    <w:rsid w:val="00DA3F2C"/>
    <w:rsid w:val="00E63730"/>
    <w:rsid w:val="00E72434"/>
    <w:rsid w:val="00ED2E6F"/>
    <w:rsid w:val="00F510BC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39F0"/>
  <w15:docId w15:val="{A21EFC7D-0092-4BDD-8EAF-3E9C2464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F2C"/>
    <w:pPr>
      <w:widowControl w:val="0"/>
      <w:autoSpaceDE w:val="0"/>
      <w:autoSpaceDN w:val="0"/>
      <w:spacing w:after="0" w:line="240" w:lineRule="auto"/>
      <w:ind w:right="334"/>
      <w:jc w:val="right"/>
      <w:outlineLvl w:val="0"/>
    </w:pPr>
    <w:rPr>
      <w:rFonts w:ascii="Times New Roman" w:eastAsia="Times New Roman" w:hAnsi="Times New Roman" w:cs="Times New Roman"/>
      <w:b/>
      <w:bCs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3F2C"/>
    <w:rPr>
      <w:rFonts w:ascii="Times New Roman" w:eastAsia="Times New Roman" w:hAnsi="Times New Roman" w:cs="Times New Roman"/>
      <w:b/>
      <w:bCs/>
      <w:lang w:val="uk-UA"/>
    </w:rPr>
  </w:style>
  <w:style w:type="paragraph" w:styleId="a4">
    <w:name w:val="Body Text"/>
    <w:basedOn w:val="a"/>
    <w:link w:val="a5"/>
    <w:uiPriority w:val="1"/>
    <w:qFormat/>
    <w:rsid w:val="00DA3F2C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DA3F2C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Default">
    <w:name w:val="Default"/>
    <w:rsid w:val="00056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Natalya</cp:lastModifiedBy>
  <cp:revision>4</cp:revision>
  <dcterms:created xsi:type="dcterms:W3CDTF">2023-09-11T15:28:00Z</dcterms:created>
  <dcterms:modified xsi:type="dcterms:W3CDTF">2023-09-19T12:37:00Z</dcterms:modified>
</cp:coreProperties>
</file>