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2B" w:rsidRPr="000C0FF6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0E1E2B" w:rsidRPr="000C0FF6" w:rsidRDefault="000E1E2B" w:rsidP="000E1E2B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0E1E2B" w:rsidRPr="000C0FF6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0E1E2B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0E1E2B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</w:p>
    <w:p w:rsidR="000E1E2B" w:rsidRPr="000047EC" w:rsidRDefault="000E1E2B" w:rsidP="000E1E2B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Пепліченко Ксенія Валеріївна</w:t>
      </w:r>
    </w:p>
    <w:p w:rsidR="000E1E2B" w:rsidRDefault="000E1E2B" w:rsidP="000E1E2B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0E1E2B" w:rsidRDefault="000E1E2B" w:rsidP="000E1E2B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0E1E2B" w:rsidRDefault="000E1E2B" w:rsidP="000E1E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E1E2B" w:rsidRDefault="000E1E2B" w:rsidP="000E1E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E1E2B" w:rsidRPr="000E1E2B" w:rsidRDefault="000E1E2B" w:rsidP="000E1E2B">
      <w:pPr>
        <w:jc w:val="center"/>
        <w:rPr>
          <w:b/>
          <w:sz w:val="28"/>
          <w:szCs w:val="28"/>
          <w:lang w:val="uk-UA"/>
        </w:rPr>
      </w:pPr>
      <w:r w:rsidRPr="000E1E2B">
        <w:rPr>
          <w:b/>
          <w:sz w:val="28"/>
          <w:szCs w:val="28"/>
          <w:lang w:val="uk-UA"/>
        </w:rPr>
        <w:t>ДОСЛІДЖЕННЯ</w:t>
      </w:r>
      <w:r>
        <w:rPr>
          <w:b/>
          <w:sz w:val="28"/>
          <w:szCs w:val="28"/>
          <w:lang w:val="uk-UA"/>
        </w:rPr>
        <w:t xml:space="preserve"> РІВНЯ ФІЗИЧНОЇ ПІДГОТОВЛЕНОСТІ ТА ФУНКЦІОНАЛЬНОГО СТАНУ СТУДЕНТІВ ЗВО</w:t>
      </w:r>
    </w:p>
    <w:p w:rsidR="000E1E2B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</w:p>
    <w:p w:rsidR="000E1E2B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0E1E2B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0E1E2B" w:rsidRPr="000047EC" w:rsidRDefault="000E1E2B" w:rsidP="000E1E2B">
      <w:pPr>
        <w:spacing w:line="360" w:lineRule="auto"/>
        <w:jc w:val="center"/>
        <w:rPr>
          <w:sz w:val="24"/>
          <w:szCs w:val="24"/>
          <w:lang w:val="uk-UA"/>
        </w:rPr>
      </w:pPr>
    </w:p>
    <w:p w:rsidR="000E1E2B" w:rsidRDefault="000E1E2B" w:rsidP="000E1E2B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0E1E2B" w:rsidRDefault="000E1E2B" w:rsidP="000E1E2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0E1E2B" w:rsidRPr="00E20851" w:rsidRDefault="000E1E2B" w:rsidP="000E1E2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0E1E2B" w:rsidRPr="000047EC" w:rsidRDefault="000E1E2B" w:rsidP="000E1E2B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0E1E2B" w:rsidRPr="000047EC" w:rsidRDefault="000E1E2B" w:rsidP="000E1E2B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0E1E2B" w:rsidRPr="000047EC" w:rsidRDefault="000E1E2B" w:rsidP="000E1E2B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0E1E2B" w:rsidRDefault="000E1E2B" w:rsidP="000E1E2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0E1E2B" w:rsidRDefault="000E1E2B" w:rsidP="000E1E2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0E1E2B" w:rsidRDefault="000E1E2B" w:rsidP="000E1E2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0E1E2B" w:rsidRPr="008B3E7D" w:rsidRDefault="000E1E2B" w:rsidP="000E1E2B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0E1E2B" w:rsidRPr="00CF0145" w:rsidRDefault="000E1E2B" w:rsidP="000E1E2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0E1E2B" w:rsidRPr="00252556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>Голова ЕК __________</w:t>
      </w:r>
      <w:r>
        <w:rPr>
          <w:sz w:val="28"/>
          <w:szCs w:val="28"/>
          <w:lang w:val="uk-UA"/>
        </w:rPr>
        <w:t>А. Бойченко</w:t>
      </w:r>
    </w:p>
    <w:p w:rsidR="000E1E2B" w:rsidRDefault="000E1E2B" w:rsidP="000E1E2B">
      <w:pPr>
        <w:spacing w:line="360" w:lineRule="auto"/>
        <w:jc w:val="center"/>
        <w:rPr>
          <w:lang w:val="uk-UA"/>
        </w:rPr>
      </w:pPr>
    </w:p>
    <w:p w:rsidR="000E1E2B" w:rsidRPr="00252556" w:rsidRDefault="000E1E2B" w:rsidP="000E1E2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2022</w:t>
      </w:r>
    </w:p>
    <w:p w:rsidR="000E1E2B" w:rsidRDefault="000E1E2B" w:rsidP="000E1E2B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0E1E2B" w:rsidRDefault="000E1E2B" w:rsidP="000E1E2B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0E1E2B" w:rsidRDefault="000E1E2B" w:rsidP="000E1E2B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0E1E2B" w:rsidRPr="00504A47" w:rsidRDefault="000E1E2B" w:rsidP="000E1E2B">
      <w:pPr>
        <w:pStyle w:val="a4"/>
        <w:spacing w:line="360" w:lineRule="auto"/>
        <w:ind w:left="0" w:right="13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504A47">
        <w:rPr>
          <w:rFonts w:ascii="Times New Roman" w:hAnsi="Times New Roman" w:cs="Times New Roman"/>
          <w:sz w:val="28"/>
          <w:szCs w:val="28"/>
        </w:rPr>
        <w:t>Навчальний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процес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з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фізичного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виховання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представляє </w:t>
      </w:r>
      <w:r w:rsidRPr="00504A47">
        <w:rPr>
          <w:rFonts w:ascii="Times New Roman" w:hAnsi="Times New Roman" w:cs="Times New Roman"/>
          <w:sz w:val="28"/>
          <w:szCs w:val="28"/>
        </w:rPr>
        <w:t>собою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складну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систему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і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об’єднує</w:t>
      </w:r>
      <w:r>
        <w:rPr>
          <w:rFonts w:ascii="Times New Roman" w:hAnsi="Times New Roman" w:cs="Times New Roman"/>
          <w:sz w:val="28"/>
          <w:szCs w:val="28"/>
        </w:rPr>
        <w:t xml:space="preserve"> багато компонентів:</w:t>
      </w:r>
      <w:r w:rsidRPr="00504A47">
        <w:rPr>
          <w:rFonts w:ascii="Times New Roman" w:hAnsi="Times New Roman" w:cs="Times New Roman"/>
          <w:sz w:val="28"/>
          <w:szCs w:val="28"/>
        </w:rPr>
        <w:t xml:space="preserve"> культуру рухової активності, загартування, дихання, харчування,</w:t>
      </w:r>
      <w:r w:rsidRPr="00504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масаж, медитація, використання</w:t>
      </w:r>
      <w:r w:rsidRPr="00504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оздоровчих </w:t>
      </w:r>
      <w:r>
        <w:rPr>
          <w:rFonts w:ascii="Times New Roman" w:hAnsi="Times New Roman" w:cs="Times New Roman"/>
          <w:sz w:val="28"/>
          <w:szCs w:val="28"/>
        </w:rPr>
        <w:t xml:space="preserve">сил </w:t>
      </w:r>
      <w:r w:rsidRPr="00504A47">
        <w:rPr>
          <w:rFonts w:ascii="Times New Roman" w:hAnsi="Times New Roman" w:cs="Times New Roman"/>
          <w:sz w:val="28"/>
          <w:szCs w:val="28"/>
        </w:rPr>
        <w:t>природи.</w:t>
      </w:r>
    </w:p>
    <w:p w:rsidR="000E1E2B" w:rsidRPr="00504A47" w:rsidRDefault="000E1E2B" w:rsidP="000E1E2B">
      <w:pPr>
        <w:pStyle w:val="a4"/>
        <w:spacing w:line="360" w:lineRule="auto"/>
        <w:ind w:left="0"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A47">
        <w:rPr>
          <w:rFonts w:ascii="Times New Roman" w:hAnsi="Times New Roman" w:cs="Times New Roman"/>
          <w:sz w:val="28"/>
          <w:szCs w:val="28"/>
        </w:rPr>
        <w:t>На сучасному етапі розвитку суспільства зростають вимоги до фізичної підготовки</w:t>
      </w:r>
      <w:r w:rsidRPr="00504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людей,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адже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саме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рівень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здоров’я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нерідко</w:t>
      </w:r>
      <w:r w:rsidRPr="00504A4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є </w:t>
      </w:r>
      <w:r w:rsidRPr="00504A47">
        <w:rPr>
          <w:rFonts w:ascii="Times New Roman" w:hAnsi="Times New Roman" w:cs="Times New Roman"/>
          <w:sz w:val="28"/>
          <w:szCs w:val="28"/>
        </w:rPr>
        <w:t>головни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чинник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здоров’я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і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працездатності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людини.</w:t>
      </w:r>
    </w:p>
    <w:p w:rsidR="000E1E2B" w:rsidRDefault="000E1E2B" w:rsidP="000E1E2B">
      <w:pPr>
        <w:pStyle w:val="a4"/>
        <w:spacing w:line="360" w:lineRule="auto"/>
        <w:ind w:left="0" w:right="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A47">
        <w:rPr>
          <w:rFonts w:ascii="Times New Roman" w:hAnsi="Times New Roman" w:cs="Times New Roman"/>
          <w:sz w:val="28"/>
          <w:szCs w:val="28"/>
        </w:rPr>
        <w:t>Фізична підготовка людини з урахуванн</w:t>
      </w:r>
      <w:r>
        <w:rPr>
          <w:rFonts w:ascii="Times New Roman" w:hAnsi="Times New Roman" w:cs="Times New Roman"/>
          <w:sz w:val="28"/>
          <w:szCs w:val="28"/>
        </w:rPr>
        <w:t>ям біологічного віку завжди була</w:t>
      </w:r>
      <w:r w:rsidRPr="00504A47">
        <w:rPr>
          <w:rFonts w:ascii="Times New Roman" w:hAnsi="Times New Roman" w:cs="Times New Roman"/>
          <w:sz w:val="28"/>
          <w:szCs w:val="28"/>
        </w:rPr>
        <w:t xml:space="preserve"> напрямком</w:t>
      </w:r>
      <w:r w:rsidRPr="00504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наукової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не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залишала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байдужими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науковців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багатьох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країн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світу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різні</w:t>
      </w:r>
      <w:r w:rsidRPr="00504A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часи.</w:t>
      </w:r>
      <w:r w:rsidRPr="00504A47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Неможливо</w:t>
      </w:r>
      <w:r w:rsidRPr="00504A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перерахувати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04A47">
        <w:rPr>
          <w:rFonts w:ascii="Times New Roman" w:hAnsi="Times New Roman" w:cs="Times New Roman"/>
          <w:sz w:val="28"/>
          <w:szCs w:val="28"/>
        </w:rPr>
        <w:t>х</w:t>
      </w:r>
      <w:r w:rsidRPr="00504A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досягнень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культури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фізичного</w:t>
      </w:r>
      <w:r w:rsidRPr="00504A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виховання,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але</w:t>
      </w:r>
      <w:r w:rsidRPr="00504A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у</w:t>
      </w:r>
      <w:r w:rsidRPr="00504A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якості</w:t>
      </w:r>
      <w:r w:rsidRPr="00504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прикладів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ми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розглянемо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декілька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напрямків</w:t>
      </w:r>
      <w:r w:rsidRPr="00504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розвитку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4A47">
        <w:rPr>
          <w:rFonts w:ascii="Times New Roman" w:hAnsi="Times New Roman" w:cs="Times New Roman"/>
          <w:sz w:val="28"/>
          <w:szCs w:val="28"/>
        </w:rPr>
        <w:t>і</w:t>
      </w:r>
      <w:r w:rsidRPr="00504A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7182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r w:rsidRPr="0077182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77182E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1E2B" w:rsidRPr="001D1B67" w:rsidRDefault="000E1E2B" w:rsidP="000E1E2B">
      <w:pPr>
        <w:pStyle w:val="a4"/>
        <w:spacing w:line="360" w:lineRule="auto"/>
        <w:ind w:left="0" w:right="13" w:firstLine="709"/>
        <w:jc w:val="both"/>
        <w:rPr>
          <w:rFonts w:ascii="Times New Roman" w:hAnsi="Times New Roman" w:cs="Times New Roman"/>
          <w:spacing w:val="-55"/>
          <w:sz w:val="28"/>
          <w:szCs w:val="28"/>
        </w:rPr>
      </w:pPr>
      <w:r w:rsidRPr="001D1B67">
        <w:rPr>
          <w:rFonts w:ascii="Times New Roman" w:hAnsi="Times New Roman" w:cs="Times New Roman"/>
          <w:b/>
          <w:sz w:val="28"/>
          <w:szCs w:val="28"/>
        </w:rPr>
        <w:t>Мета</w:t>
      </w:r>
      <w:r w:rsidRPr="001D1B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D1B67">
        <w:rPr>
          <w:rFonts w:ascii="Times New Roman" w:hAnsi="Times New Roman" w:cs="Times New Roman"/>
          <w:b/>
          <w:sz w:val="28"/>
          <w:szCs w:val="28"/>
        </w:rPr>
        <w:t>дослідження</w:t>
      </w:r>
      <w:r w:rsidRPr="001D1B67">
        <w:rPr>
          <w:rFonts w:ascii="Times New Roman" w:hAnsi="Times New Roman" w:cs="Times New Roman"/>
          <w:sz w:val="28"/>
          <w:szCs w:val="28"/>
        </w:rPr>
        <w:t xml:space="preserve">: </w:t>
      </w:r>
      <w:r w:rsidRPr="001D1B67">
        <w:rPr>
          <w:rFonts w:ascii="Times New Roman" w:hAnsi="Times New Roman" w:cs="Times New Roman"/>
          <w:color w:val="000000" w:themeColor="text1"/>
          <w:sz w:val="28"/>
          <w:szCs w:val="28"/>
        </w:rPr>
        <w:t>дослідити рівень фізичної підготовленості та показники функціонального стану</w:t>
      </w:r>
      <w:r w:rsidRPr="001D1B6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D1B67">
        <w:rPr>
          <w:rFonts w:ascii="Times New Roman" w:hAnsi="Times New Roman" w:cs="Times New Roman"/>
          <w:color w:val="000000" w:themeColor="text1"/>
          <w:sz w:val="28"/>
          <w:szCs w:val="28"/>
        </w:rPr>
        <w:t>серцево-судинної системи</w:t>
      </w:r>
      <w:r w:rsidRPr="001D1B6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D1B6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студентів ЗВО під впливом занять фізичним вихованням.</w:t>
      </w:r>
    </w:p>
    <w:p w:rsidR="000E1E2B" w:rsidRPr="00EC3265" w:rsidRDefault="000E1E2B" w:rsidP="000E1E2B">
      <w:pPr>
        <w:pStyle w:val="a4"/>
        <w:spacing w:line="360" w:lineRule="auto"/>
        <w:ind w:left="0" w:right="170" w:firstLine="6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265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0E1E2B" w:rsidRPr="001D1B67" w:rsidRDefault="000E1E2B" w:rsidP="000E1E2B">
      <w:pPr>
        <w:pStyle w:val="a3"/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360" w:lineRule="auto"/>
        <w:ind w:left="0" w:right="1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Вивчити проблему фізичного стану студентів закладів вищої освіти. </w:t>
      </w:r>
    </w:p>
    <w:p w:rsidR="000E1E2B" w:rsidRPr="001D1B67" w:rsidRDefault="000E1E2B" w:rsidP="000E1E2B">
      <w:pPr>
        <w:spacing w:line="360" w:lineRule="auto"/>
        <w:ind w:firstLine="709"/>
        <w:jc w:val="both"/>
        <w:rPr>
          <w:sz w:val="28"/>
          <w:szCs w:val="28"/>
        </w:rPr>
      </w:pPr>
      <w:r w:rsidRPr="001D1B67">
        <w:rPr>
          <w:sz w:val="28"/>
          <w:szCs w:val="28"/>
        </w:rPr>
        <w:t>2.</w:t>
      </w:r>
      <w:r w:rsidRPr="001D1B67">
        <w:rPr>
          <w:sz w:val="28"/>
          <w:szCs w:val="28"/>
        </w:rPr>
        <w:tab/>
        <w:t xml:space="preserve">Визначити рівень фізичної підготовленості та функціональний стан організму студентів ЗВО. </w:t>
      </w:r>
    </w:p>
    <w:p w:rsidR="000E1E2B" w:rsidRPr="001D1B67" w:rsidRDefault="000E1E2B" w:rsidP="000E1E2B">
      <w:pPr>
        <w:pStyle w:val="a3"/>
        <w:tabs>
          <w:tab w:val="left" w:pos="345"/>
        </w:tabs>
        <w:spacing w:line="360" w:lineRule="auto"/>
        <w:ind w:left="0" w:right="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B67">
        <w:rPr>
          <w:rFonts w:ascii="Times New Roman" w:hAnsi="Times New Roman" w:cs="Times New Roman"/>
          <w:sz w:val="28"/>
          <w:szCs w:val="28"/>
        </w:rPr>
        <w:t>3.</w:t>
      </w:r>
      <w:r w:rsidRPr="001D1B67">
        <w:rPr>
          <w:rFonts w:ascii="Times New Roman" w:hAnsi="Times New Roman" w:cs="Times New Roman"/>
          <w:sz w:val="28"/>
          <w:szCs w:val="28"/>
        </w:rPr>
        <w:tab/>
        <w:t>Дослідити зміни показників фізичної підготовленості та функціонального стану організму студентів.</w:t>
      </w:r>
      <w:r w:rsidRPr="001D1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1E2B" w:rsidRDefault="000E1E2B" w:rsidP="000E1E2B">
      <w:pPr>
        <w:pStyle w:val="a3"/>
        <w:tabs>
          <w:tab w:val="left" w:pos="345"/>
        </w:tabs>
        <w:spacing w:after="0" w:line="360" w:lineRule="auto"/>
        <w:ind w:left="0" w:right="17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C3265">
        <w:rPr>
          <w:rFonts w:ascii="Times New Roman" w:hAnsi="Times New Roman" w:cs="Times New Roman"/>
          <w:b/>
          <w:spacing w:val="3"/>
          <w:sz w:val="28"/>
          <w:szCs w:val="28"/>
        </w:rPr>
        <w:t xml:space="preserve">Методи дослідження: </w:t>
      </w:r>
      <w:bookmarkStart w:id="0" w:name="_Hlk117814522"/>
      <w:r>
        <w:rPr>
          <w:rFonts w:ascii="Times New Roman" w:hAnsi="Times New Roman" w:cs="Times New Roman"/>
          <w:spacing w:val="3"/>
          <w:sz w:val="28"/>
          <w:szCs w:val="28"/>
        </w:rPr>
        <w:t>аналіз та</w:t>
      </w:r>
      <w:r w:rsidRPr="000E1E2B">
        <w:rPr>
          <w:rFonts w:ascii="Times New Roman" w:hAnsi="Times New Roman" w:cs="Times New Roman"/>
          <w:spacing w:val="3"/>
          <w:sz w:val="28"/>
          <w:szCs w:val="28"/>
        </w:rPr>
        <w:t xml:space="preserve"> узагальнення літературних джерел;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E1E2B">
        <w:rPr>
          <w:rFonts w:ascii="Times New Roman" w:hAnsi="Times New Roman" w:cs="Times New Roman"/>
          <w:spacing w:val="3"/>
          <w:sz w:val="28"/>
          <w:szCs w:val="28"/>
        </w:rPr>
        <w:t>естування;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0E1E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Гарвардський степ-тест;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0E1E2B">
        <w:rPr>
          <w:rFonts w:ascii="Times New Roman" w:hAnsi="Times New Roman" w:cs="Times New Roman"/>
          <w:spacing w:val="3"/>
          <w:sz w:val="28"/>
          <w:szCs w:val="28"/>
        </w:rPr>
        <w:t>етоди математичної статистики.</w:t>
      </w:r>
    </w:p>
    <w:p w:rsidR="000E1E2B" w:rsidRPr="002C411C" w:rsidRDefault="000E1E2B" w:rsidP="000E1E2B">
      <w:pPr>
        <w:tabs>
          <w:tab w:val="left" w:pos="345"/>
        </w:tabs>
        <w:spacing w:line="360" w:lineRule="auto"/>
        <w:ind w:right="13" w:firstLine="709"/>
        <w:jc w:val="both"/>
        <w:rPr>
          <w:sz w:val="28"/>
          <w:szCs w:val="28"/>
        </w:rPr>
      </w:pPr>
      <w:r w:rsidRPr="002C411C">
        <w:rPr>
          <w:sz w:val="28"/>
          <w:szCs w:val="28"/>
        </w:rPr>
        <w:t xml:space="preserve">На стан здоров'я сучасних </w:t>
      </w:r>
      <w:r>
        <w:rPr>
          <w:sz w:val="28"/>
          <w:szCs w:val="28"/>
        </w:rPr>
        <w:t>студентів найбільш негативно впливає їх </w:t>
      </w:r>
      <w:r w:rsidRPr="002C411C">
        <w:rPr>
          <w:sz w:val="28"/>
          <w:szCs w:val="28"/>
        </w:rPr>
        <w:t>спосіб життя: мала рухова активність, високий рівень нервово-психічної напруги, поширеність в студентському соціальн</w:t>
      </w:r>
      <w:r>
        <w:rPr>
          <w:sz w:val="28"/>
          <w:szCs w:val="28"/>
        </w:rPr>
        <w:t>ому середовищі шкідливих звичок.</w:t>
      </w:r>
      <w:r w:rsidRPr="002C411C">
        <w:rPr>
          <w:sz w:val="28"/>
          <w:szCs w:val="28"/>
        </w:rPr>
        <w:t xml:space="preserve"> </w:t>
      </w:r>
    </w:p>
    <w:p w:rsidR="000E1E2B" w:rsidRDefault="000E1E2B" w:rsidP="000E1E2B">
      <w:pPr>
        <w:pStyle w:val="a3"/>
        <w:tabs>
          <w:tab w:val="left" w:pos="345"/>
        </w:tabs>
        <w:spacing w:after="0" w:line="360" w:lineRule="auto"/>
        <w:ind w:left="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Фахівці вважають, що основними факторами виникнення такої ситуації є </w:t>
      </w:r>
      <w:r w:rsidRPr="002C411C">
        <w:rPr>
          <w:rFonts w:ascii="Times New Roman" w:hAnsi="Times New Roman" w:cs="Times New Roman"/>
          <w:sz w:val="28"/>
          <w:szCs w:val="28"/>
        </w:rPr>
        <w:t>не зацікавленість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2C411C">
        <w:rPr>
          <w:rFonts w:ascii="Times New Roman" w:hAnsi="Times New Roman" w:cs="Times New Roman"/>
          <w:sz w:val="28"/>
          <w:szCs w:val="28"/>
        </w:rPr>
        <w:t xml:space="preserve">стереотипне мислення </w:t>
      </w:r>
      <w:r>
        <w:rPr>
          <w:rFonts w:ascii="Times New Roman" w:hAnsi="Times New Roman" w:cs="Times New Roman"/>
          <w:sz w:val="28"/>
          <w:szCs w:val="28"/>
        </w:rPr>
        <w:t>студентів, які в процесі навчання недостатньо уваги приділяють заняттям фізичними вправами. Велике розумове і психологічне навантаження в процесі учбових занять</w:t>
      </w:r>
      <w:r w:rsidRPr="002C4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низка мотивація та зацікавленість до занять фізичного виховання негативно впливають на стан здоров’я студентів і потребують подальшого вивчення цих проблем. </w:t>
      </w:r>
    </w:p>
    <w:p w:rsidR="000E1E2B" w:rsidRPr="0022396B" w:rsidRDefault="000E1E2B" w:rsidP="000E1E2B">
      <w:pPr>
        <w:spacing w:line="360" w:lineRule="auto"/>
        <w:ind w:firstLine="641"/>
        <w:jc w:val="both"/>
        <w:rPr>
          <w:sz w:val="28"/>
          <w:szCs w:val="28"/>
        </w:rPr>
      </w:pPr>
      <w:r w:rsidRPr="0022396B">
        <w:rPr>
          <w:sz w:val="28"/>
          <w:szCs w:val="28"/>
        </w:rPr>
        <w:t xml:space="preserve">Результати дослідження свідчать про позитивний вплив занять фізичного виховання на рухову підготовленість та працездатність студентів. Зміни, що відбулися протягом дослідження, у більшості тестів достовірності відмінності ні у дівчат, ні у хлопців не зазнали (p≥0,05). Виключення складають показники гнучкості у хлопців, які змінилися достовірно (р≤0,05). </w:t>
      </w:r>
    </w:p>
    <w:p w:rsidR="000E1E2B" w:rsidRPr="000E1E2B" w:rsidRDefault="000E1E2B" w:rsidP="000E1E2B">
      <w:pPr>
        <w:pStyle w:val="a3"/>
        <w:tabs>
          <w:tab w:val="left" w:pos="345"/>
        </w:tabs>
        <w:spacing w:after="0" w:line="360" w:lineRule="auto"/>
        <w:ind w:left="0" w:right="17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436139">
        <w:rPr>
          <w:rFonts w:ascii="Times New Roman" w:hAnsi="Times New Roman" w:cs="Times New Roman"/>
          <w:sz w:val="28"/>
          <w:szCs w:val="28"/>
        </w:rPr>
        <w:t>Порівняння змін, що відбулися протягом дослідження, свідчать про більш значний приріст показників витривалості, швидкісно-силових здібностей та фі</w:t>
      </w:r>
      <w:r>
        <w:rPr>
          <w:rFonts w:ascii="Times New Roman" w:hAnsi="Times New Roman" w:cs="Times New Roman"/>
          <w:sz w:val="28"/>
          <w:szCs w:val="28"/>
        </w:rPr>
        <w:t>зичної працездатності у хлопців, у дівчат</w:t>
      </w:r>
      <w:r w:rsidRPr="0043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спостерігався значніший приріст у показниках швидкості, силі м</w:t>
      </w:r>
      <w:r w:rsidRPr="0022396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язів рук, спритності та гнучкості.</w:t>
      </w:r>
      <w:r w:rsidRPr="002C411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0E1E2B" w:rsidRPr="006779D1" w:rsidRDefault="000E1E2B" w:rsidP="000E1E2B">
      <w:pPr>
        <w:spacing w:line="360" w:lineRule="auto"/>
        <w:ind w:firstLine="709"/>
        <w:jc w:val="both"/>
        <w:rPr>
          <w:lang w:val="uk-UA"/>
        </w:rPr>
      </w:pPr>
      <w:r w:rsidRPr="001C49F0">
        <w:rPr>
          <w:b/>
          <w:sz w:val="28"/>
          <w:szCs w:val="28"/>
          <w:lang w:val="uk-UA"/>
        </w:rPr>
        <w:t>Ключові слова: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студенти</w:t>
      </w:r>
      <w:r w:rsidRPr="00BB30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фізична підготовленість</w:t>
      </w:r>
      <w:r w:rsidR="00777DAF">
        <w:rPr>
          <w:sz w:val="28"/>
          <w:szCs w:val="28"/>
          <w:lang w:val="uk-UA"/>
        </w:rPr>
        <w:t>,</w:t>
      </w:r>
      <w:bookmarkStart w:id="1" w:name="_GoBack"/>
      <w:bookmarkEnd w:id="1"/>
      <w:r>
        <w:rPr>
          <w:sz w:val="28"/>
          <w:szCs w:val="28"/>
          <w:lang w:val="uk-UA"/>
        </w:rPr>
        <w:t xml:space="preserve"> працездатність. </w:t>
      </w:r>
    </w:p>
    <w:p w:rsidR="000E1E2B" w:rsidRPr="001639A7" w:rsidRDefault="000E1E2B" w:rsidP="000E1E2B">
      <w:pPr>
        <w:rPr>
          <w:lang w:val="uk-UA"/>
        </w:rPr>
      </w:pPr>
    </w:p>
    <w:p w:rsidR="000E1E2B" w:rsidRPr="00745DD8" w:rsidRDefault="000E1E2B" w:rsidP="000E1E2B">
      <w:pPr>
        <w:rPr>
          <w:lang w:val="uk-UA"/>
        </w:rPr>
      </w:pPr>
    </w:p>
    <w:p w:rsidR="007E402B" w:rsidRPr="000E1E2B" w:rsidRDefault="007E402B">
      <w:pPr>
        <w:rPr>
          <w:lang w:val="uk-UA"/>
        </w:rPr>
      </w:pPr>
    </w:p>
    <w:sectPr w:rsidR="007E402B" w:rsidRPr="000E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8B5"/>
    <w:multiLevelType w:val="hybridMultilevel"/>
    <w:tmpl w:val="614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B60"/>
    <w:multiLevelType w:val="hybridMultilevel"/>
    <w:tmpl w:val="17D258F0"/>
    <w:lvl w:ilvl="0" w:tplc="0419000F">
      <w:start w:val="1"/>
      <w:numFmt w:val="decimal"/>
      <w:lvlText w:val="%1."/>
      <w:lvlJc w:val="left"/>
      <w:pPr>
        <w:ind w:left="1001" w:hanging="360"/>
      </w:pPr>
    </w:lvl>
    <w:lvl w:ilvl="1" w:tplc="105C0AFE">
      <w:numFmt w:val="bullet"/>
      <w:lvlText w:val="-"/>
      <w:lvlJc w:val="left"/>
      <w:pPr>
        <w:ind w:left="644" w:hanging="360"/>
      </w:pPr>
      <w:rPr>
        <w:rFonts w:ascii="Times New Roman" w:eastAsia="Microsoft Sans Serif" w:hAnsi="Times New Roman" w:cs="Times New Roman" w:hint="default"/>
      </w:rPr>
    </w:lvl>
    <w:lvl w:ilvl="2" w:tplc="504E3608">
      <w:numFmt w:val="bullet"/>
      <w:lvlText w:val="–"/>
      <w:lvlJc w:val="left"/>
      <w:pPr>
        <w:ind w:left="2621" w:hanging="360"/>
      </w:pPr>
      <w:rPr>
        <w:rFonts w:ascii="Times New Roman" w:eastAsia="Microsoft Sans Serif" w:hAnsi="Times New Roman" w:cs="Times New Roman" w:hint="default"/>
      </w:rPr>
    </w:lvl>
    <w:lvl w:ilvl="3" w:tplc="776E2148">
      <w:start w:val="1"/>
      <w:numFmt w:val="decimal"/>
      <w:lvlText w:val="%4)"/>
      <w:lvlJc w:val="left"/>
      <w:pPr>
        <w:ind w:left="316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3120550E"/>
    <w:multiLevelType w:val="hybridMultilevel"/>
    <w:tmpl w:val="69740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57"/>
    <w:rsid w:val="000E1E2B"/>
    <w:rsid w:val="006660E7"/>
    <w:rsid w:val="00777DAF"/>
    <w:rsid w:val="007E402B"/>
    <w:rsid w:val="00991516"/>
    <w:rsid w:val="00A06157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4A1"/>
  <w15:chartTrackingRefBased/>
  <w15:docId w15:val="{F379B7FF-55FC-47CE-B6FF-E84A172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E1E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E1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E1E2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0E1E2B"/>
    <w:pPr>
      <w:adjustRightInd/>
      <w:ind w:left="10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0E1E2B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2023-08-15T08:30:00Z</dcterms:created>
  <dcterms:modified xsi:type="dcterms:W3CDTF">2023-08-15T08:40:00Z</dcterms:modified>
</cp:coreProperties>
</file>