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E4" w:rsidRDefault="009912E4" w:rsidP="009912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ЗБІРНИК ТЕЗ «СУЧАСНІ ПОГЛЯДИ МОЛОДІ НА ФІЗИЧНУ КУЛЬТУРУ, СПОРТ ТА ЗДОРОВ’Я ЛЮДИНИ» </w:t>
      </w:r>
    </w:p>
    <w:p w:rsidR="009912E4" w:rsidRDefault="009912E4" w:rsidP="009912E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128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ФОРМУВАННЯ ЗДОРОВОГО СПОСОБУ ЖИТТЯ СТУДЕНТІВ ЗАСОБАМИ ФІЗИЧНОГО ВИХОВАННЯ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Людмила Шестерова, Людмила Грищенко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Комунальний заклад «Харківська гуманітарно-педагогічна академія» Харківської обласної ради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Харків, Україна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Анотація. </w:t>
      </w:r>
      <w:r>
        <w:rPr>
          <w:sz w:val="28"/>
          <w:szCs w:val="28"/>
        </w:rPr>
        <w:t xml:space="preserve">Результати дослідження свідчать, що більшість студентів вважають фізичне виховання одним із компонентів всебічного розвитку особистості та формування здорового способу життя.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Ключові слова: </w:t>
      </w:r>
      <w:r>
        <w:rPr>
          <w:sz w:val="28"/>
          <w:szCs w:val="28"/>
        </w:rPr>
        <w:t xml:space="preserve">студенти, здоровий спосіб життя.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Вступ. </w:t>
      </w:r>
      <w:r>
        <w:rPr>
          <w:sz w:val="28"/>
          <w:szCs w:val="28"/>
        </w:rPr>
        <w:t xml:space="preserve">Фізичне виховання є одним з чинників, що приносить неоціненну користь організму людини, адже воно впливає на зменшення вісцерального жиру, що накопичується навколо внутрішніх органів та призводить до ожиріння; на збільшення сили м'язів, які, не отримуючи достатнього навантаження, починають атрофуватися; на підвищення тонусу серцево-судинної системи; на пришвидшення виведення токсинів з організму тощо [4]. Разом з тим фахівці відмічають зниження інтересу до занять фізичними вправами у сучасному світі, адже з появою комп’ютерних ігор та поширенням шкідливих звичок молодь менш уваги звертає </w:t>
      </w:r>
      <w:proofErr w:type="gramStart"/>
      <w:r>
        <w:rPr>
          <w:sz w:val="28"/>
          <w:szCs w:val="28"/>
        </w:rPr>
        <w:t>на здоровий</w:t>
      </w:r>
      <w:proofErr w:type="gramEnd"/>
      <w:r>
        <w:rPr>
          <w:sz w:val="28"/>
          <w:szCs w:val="28"/>
        </w:rPr>
        <w:t xml:space="preserve"> спосіб життя [1, 3].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Метою фізкультурної освіти є задоволення об'єктивної потреби студентів у засвоєнні системи спеціальних знань, набутті професійно значущих умінь і навичок. Виходячи з цього, мета фізичного виховання в закладах вищої освіти – сприяти підготовці гармонійно розвинених висококваліфікованих фахівців [1].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підготовки висококваліфікованих фахівців потрібно формувати в них навички здорового способу життя, особливо в умовах стресової ситуації під негативним впливом навколишнього середовища, розумової і фізичної напруженості, адаптації до нових умов життя [2].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 дослідження: </w:t>
      </w:r>
      <w:r>
        <w:rPr>
          <w:sz w:val="28"/>
          <w:szCs w:val="28"/>
        </w:rPr>
        <w:t xml:space="preserve">дослідити можливості формування здорового способу життя й особистості студентів засобами фізичного виховання.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Матеріал і методи дослідження. </w:t>
      </w:r>
      <w:r>
        <w:rPr>
          <w:sz w:val="28"/>
          <w:szCs w:val="28"/>
        </w:rPr>
        <w:t xml:space="preserve">Дослідження проводилося на базі КЗ «Харківська гуманітарно-педагогічна академія» Харківської обласної ради. В анкетуванні взяли участь 54 студенти віком 17-21 років.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Результати дослідження та їх обговорення. </w:t>
      </w:r>
      <w:r>
        <w:rPr>
          <w:sz w:val="28"/>
          <w:szCs w:val="28"/>
        </w:rPr>
        <w:t xml:space="preserve">Питання анкети стосувалися можливостей формування здорового способу життя студентів. Так, отримані результати свідчать, що 92,6% студентів вважають, що здоровий спосіб життя відіграє важливу роль в житті людини. Причому, слід зазначити, що лише 55,6% опитаних ведуть здоровий спосіб життя.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питання щодо впливу фізичного виховання </w:t>
      </w:r>
      <w:proofErr w:type="gramStart"/>
      <w:r>
        <w:rPr>
          <w:sz w:val="28"/>
          <w:szCs w:val="28"/>
        </w:rPr>
        <w:t>на здоровий</w:t>
      </w:r>
      <w:proofErr w:type="gramEnd"/>
      <w:r>
        <w:rPr>
          <w:sz w:val="28"/>
          <w:szCs w:val="28"/>
        </w:rPr>
        <w:t xml:space="preserve"> спосіб життя 85,2% студентів відповіли «Так», тобто вони вважають необхідним займатися </w:t>
      </w:r>
      <w:r>
        <w:rPr>
          <w:sz w:val="28"/>
          <w:szCs w:val="28"/>
        </w:rPr>
        <w:lastRenderedPageBreak/>
        <w:t xml:space="preserve">фізичними вправами та використовувати їх, як засіб впливу на стан здоров’я і фізичну підготовленість.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70,4% студентів вважають, що заняття фізичним вихованням впливають на розвиток особистості. </w:t>
      </w:r>
    </w:p>
    <w:p w:rsidR="009912E4" w:rsidRDefault="009912E4" w:rsidP="009912E4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ЗБІРНИК ТЕЗ «СУЧАСНІ ПОГЛЯДИ МОЛОДІ НА ФІЗИЧНУ КУЛЬТУРУ, СПОРТ ТА ЗДОРОВ’Я ЛЮДИНИ» </w:t>
      </w:r>
    </w:p>
    <w:p w:rsidR="009912E4" w:rsidRDefault="009912E4" w:rsidP="009912E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129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Мотивами для занять фізичним вихованням у студентів слугують різні чинники. Так, 18,5% опитаних відповідають, що мотивом цього для них є формування навичок здорового способу життя; 53,7% – наводять інші мотиви для занять фізичними вправами і 17,8% вважають, що такі заняття не пов’язані з формування здорового способу життя.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Думки щодо часу, який слід приділять на день заняттям фізичними вправами, щоб сформувати навички здорового способу життя розподілилися таким чином: до 1 години – 29,6%; 1-2 години – 48,1%; більше 2 годин – 3,7%. 9,3% опитаних вважають цей час недостатнім для занять та 9,3% – вважають такі заняття зайвими. Студенти обмежили й щоденний час для фізичного виховання з метою формування позитивних моральних якостей: до 1 години – 14,8%; 1-2 години – 53,7%; більше 2 годин – 31,5%.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питання щодо позитивних якостей, які можуть сформувати заняття фізичними вправами у людини, думки студентів розподілилися: моральні якості – 13%; фізичні якості – 25,9%; моральні та фізичні якості – 51,9%; жодні з вищезгаданих якостей – 9,2%. Такі відповіді, на нашу думку, свідчать про те, що більшість опитаних студентів вважають фізичне виховання засобом формування позитивних моральних та фізичних якостей (51,9%).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Висновки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Результати дослідження дають змогу стверджувати, що більшість респондентів вважають фізичне виховання компонентом всебічного розвитку особистості. Про це свідчать відповіді на питання щодо формування здорового способу життя (85,2%) та розвитку особистості (70,4%). На нашу думку, такі відповіді зумовлені певними факторами, які залежать від умов проживання молоді, навколишнього середовища, виховання в родині.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Перспективи подальших досліджень у цьому напрямку </w:t>
      </w:r>
      <w:r>
        <w:rPr>
          <w:sz w:val="28"/>
          <w:szCs w:val="28"/>
        </w:rPr>
        <w:t xml:space="preserve">будуть спрямовані на розширення теоретичних знань студентів щодо здорового способу життя.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використаної літератури: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Антікова В.А., Єфімов А.О. Виховання у студентів інтересу до занять з фізичної культури. </w:t>
      </w:r>
      <w:r>
        <w:rPr>
          <w:i/>
          <w:iCs/>
          <w:sz w:val="28"/>
          <w:szCs w:val="28"/>
        </w:rPr>
        <w:t xml:space="preserve">Роль ФК у здоровому способі </w:t>
      </w:r>
      <w:proofErr w:type="gramStart"/>
      <w:r>
        <w:rPr>
          <w:i/>
          <w:iCs/>
          <w:sz w:val="28"/>
          <w:szCs w:val="28"/>
        </w:rPr>
        <w:t xml:space="preserve">життя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мат-ли І наук.-практ. конф. Львів, 1992. С. 56.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Фізична культура [електронний ресурс]. Режим доступу: https://mylifesport.ru/text.php?id=87 </w:t>
      </w:r>
    </w:p>
    <w:p w:rsidR="009912E4" w:rsidRDefault="009912E4" w:rsidP="009912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Шестерова Л. Є., Грищенко Л. К. Ставлення студентів педагогічних спеціальностей до занять фізичним вихованням. </w:t>
      </w:r>
      <w:r>
        <w:rPr>
          <w:i/>
          <w:iCs/>
          <w:sz w:val="28"/>
          <w:szCs w:val="28"/>
        </w:rPr>
        <w:t xml:space="preserve">Фізичне виховання та спорт в закладах вищої </w:t>
      </w:r>
      <w:proofErr w:type="gramStart"/>
      <w:r>
        <w:rPr>
          <w:i/>
          <w:iCs/>
          <w:sz w:val="28"/>
          <w:szCs w:val="28"/>
        </w:rPr>
        <w:t xml:space="preserve">освіти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мат-ли ІІ Всеукр. наук.-практ. конф. з міжнарод. участю (18 грудня 2020 р.). Харків, 2020. С. 205–209. </w:t>
      </w:r>
    </w:p>
    <w:p w:rsidR="007E402B" w:rsidRPr="009912E4" w:rsidRDefault="009912E4" w:rsidP="009912E4">
      <w:pPr>
        <w:rPr>
          <w:lang w:val="en-US"/>
        </w:rPr>
      </w:pPr>
      <w:r w:rsidRPr="009912E4">
        <w:rPr>
          <w:sz w:val="28"/>
          <w:szCs w:val="28"/>
          <w:lang w:val="en-US"/>
        </w:rPr>
        <w:t>4. Zhelanov D.V., Palamar B.I, Gruzieva T.S., Zhelanova V.V., Leontieva I.V., Yepikhina M. A. Value-motivational component of a healthy lifestyle</w:t>
      </w:r>
      <w:bookmarkStart w:id="0" w:name="_GoBack"/>
      <w:bookmarkEnd w:id="0"/>
    </w:p>
    <w:sectPr w:rsidR="007E402B" w:rsidRPr="0099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96"/>
    <w:rsid w:val="00446596"/>
    <w:rsid w:val="006660E7"/>
    <w:rsid w:val="007E402B"/>
    <w:rsid w:val="009912E4"/>
    <w:rsid w:val="00991516"/>
    <w:rsid w:val="00AD70C1"/>
    <w:rsid w:val="00CC75FF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BF1B6-7B7F-459E-A8E5-F1768CDB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2023-08-16T11:20:00Z</dcterms:created>
  <dcterms:modified xsi:type="dcterms:W3CDTF">2023-08-16T11:20:00Z</dcterms:modified>
</cp:coreProperties>
</file>