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8E" w:rsidRPr="008416DA" w:rsidRDefault="00A96C8E" w:rsidP="00A96C8E">
      <w:pPr>
        <w:pStyle w:val="10"/>
        <w:keepNext/>
        <w:keepLines/>
        <w:shd w:val="clear" w:color="auto" w:fill="auto"/>
        <w:spacing w:after="0" w:line="360" w:lineRule="auto"/>
        <w:ind w:firstLine="0"/>
        <w:jc w:val="both"/>
        <w:rPr>
          <w:sz w:val="28"/>
          <w:szCs w:val="28"/>
          <w:lang w:val="uk-UA"/>
        </w:rPr>
      </w:pPr>
      <w:bookmarkStart w:id="0" w:name="bookmark0"/>
      <w:r>
        <w:rPr>
          <w:sz w:val="28"/>
          <w:szCs w:val="28"/>
          <w:lang w:val="uk-UA"/>
        </w:rPr>
        <w:t>Марина Башевська</w:t>
      </w:r>
      <w:bookmarkStart w:id="1" w:name="_GoBack"/>
      <w:bookmarkEnd w:id="1"/>
    </w:p>
    <w:p w:rsidR="00A96C8E" w:rsidRDefault="00A96C8E" w:rsidP="00A96C8E">
      <w:pPr>
        <w:pStyle w:val="10"/>
        <w:keepNext/>
        <w:keepLines/>
        <w:shd w:val="clear" w:color="auto" w:fill="auto"/>
        <w:spacing w:after="0" w:line="360" w:lineRule="auto"/>
        <w:ind w:firstLine="709"/>
        <w:jc w:val="both"/>
        <w:rPr>
          <w:sz w:val="28"/>
          <w:szCs w:val="28"/>
          <w:lang w:val="uk-UA"/>
        </w:rPr>
      </w:pPr>
    </w:p>
    <w:p w:rsidR="00A96C8E" w:rsidRPr="00C26AA3" w:rsidRDefault="00A96C8E" w:rsidP="00A96C8E">
      <w:pPr>
        <w:pStyle w:val="10"/>
        <w:keepNext/>
        <w:keepLines/>
        <w:shd w:val="clear" w:color="auto" w:fill="auto"/>
        <w:spacing w:after="0" w:line="360" w:lineRule="auto"/>
        <w:ind w:firstLine="709"/>
        <w:jc w:val="both"/>
        <w:rPr>
          <w:sz w:val="28"/>
          <w:szCs w:val="28"/>
        </w:rPr>
      </w:pPr>
      <w:proofErr w:type="gramStart"/>
      <w:r w:rsidRPr="00C26AA3">
        <w:rPr>
          <w:sz w:val="28"/>
          <w:szCs w:val="28"/>
        </w:rPr>
        <w:t>П</w:t>
      </w:r>
      <w:proofErr w:type="gramEnd"/>
      <w:r w:rsidRPr="00C26AA3">
        <w:rPr>
          <w:sz w:val="28"/>
          <w:szCs w:val="28"/>
        </w:rPr>
        <w:t xml:space="preserve">ІДГОТОВКА МАЙБУТНЬОГО </w:t>
      </w:r>
      <w:r>
        <w:rPr>
          <w:sz w:val="28"/>
          <w:szCs w:val="28"/>
        </w:rPr>
        <w:t>ВЧИТЕЛЯ</w:t>
      </w:r>
      <w:r>
        <w:rPr>
          <w:sz w:val="28"/>
          <w:szCs w:val="28"/>
          <w:lang w:val="uk-UA"/>
        </w:rPr>
        <w:t xml:space="preserve"> МУЗИЧНОГО МИСТЕЦТВА</w:t>
      </w:r>
      <w:r>
        <w:rPr>
          <w:sz w:val="28"/>
          <w:szCs w:val="28"/>
        </w:rPr>
        <w:t xml:space="preserve"> ДО</w:t>
      </w:r>
      <w:r>
        <w:rPr>
          <w:sz w:val="28"/>
          <w:szCs w:val="28"/>
          <w:lang w:val="uk-UA"/>
        </w:rPr>
        <w:t xml:space="preserve"> І</w:t>
      </w:r>
      <w:r w:rsidRPr="00C26AA3">
        <w:rPr>
          <w:sz w:val="28"/>
          <w:szCs w:val="28"/>
        </w:rPr>
        <w:t>ННОВАЦІЙНОЇ ДІЯЛЬНОСТІ</w:t>
      </w:r>
      <w:bookmarkEnd w:id="0"/>
    </w:p>
    <w:p w:rsidR="00457834" w:rsidRDefault="00457834" w:rsidP="00A96C8E">
      <w:pPr>
        <w:pStyle w:val="11"/>
        <w:shd w:val="clear" w:color="auto" w:fill="auto"/>
        <w:spacing w:line="360" w:lineRule="auto"/>
        <w:ind w:firstLine="709"/>
        <w:rPr>
          <w:rStyle w:val="a4"/>
          <w:sz w:val="28"/>
          <w:szCs w:val="28"/>
          <w:lang w:val="uk-UA"/>
        </w:rPr>
      </w:pPr>
    </w:p>
    <w:p w:rsidR="00A96C8E" w:rsidRPr="00C26AA3" w:rsidRDefault="00A96C8E" w:rsidP="00A96C8E">
      <w:pPr>
        <w:pStyle w:val="11"/>
        <w:shd w:val="clear" w:color="auto" w:fill="auto"/>
        <w:spacing w:line="360" w:lineRule="auto"/>
        <w:ind w:firstLine="709"/>
        <w:rPr>
          <w:sz w:val="28"/>
          <w:szCs w:val="28"/>
        </w:rPr>
      </w:pPr>
      <w:r w:rsidRPr="00C26AA3">
        <w:rPr>
          <w:rStyle w:val="a4"/>
          <w:sz w:val="28"/>
          <w:szCs w:val="28"/>
        </w:rPr>
        <w:t>Постановка проблеми та її актуальність.</w:t>
      </w:r>
      <w:r w:rsidRPr="00C26AA3">
        <w:rPr>
          <w:sz w:val="28"/>
          <w:szCs w:val="28"/>
        </w:rPr>
        <w:t xml:space="preserve"> Нинішній </w:t>
      </w:r>
      <w:proofErr w:type="gramStart"/>
      <w:r w:rsidRPr="00C26AA3">
        <w:rPr>
          <w:sz w:val="28"/>
          <w:szCs w:val="28"/>
        </w:rPr>
        <w:t>св</w:t>
      </w:r>
      <w:proofErr w:type="gramEnd"/>
      <w:r w:rsidRPr="00C26AA3">
        <w:rPr>
          <w:sz w:val="28"/>
          <w:szCs w:val="28"/>
        </w:rPr>
        <w:t>іт неможливо уявити без змін та інновацій. Здатність генерувати нові ідеї,</w:t>
      </w:r>
      <w:proofErr w:type="gramStart"/>
      <w:r w:rsidRPr="00C26AA3">
        <w:rPr>
          <w:sz w:val="28"/>
          <w:szCs w:val="28"/>
        </w:rPr>
        <w:t xml:space="preserve"> .</w:t>
      </w:r>
      <w:proofErr w:type="gramEnd"/>
      <w:r w:rsidRPr="00C26AA3">
        <w:rPr>
          <w:sz w:val="28"/>
          <w:szCs w:val="28"/>
        </w:rPr>
        <w:t xml:space="preserve"> сприйнятливість до нового є запорукою успіху та розвитку будь-якої країни, системи. Освіта не є винятком. Інноваційність - ознака сучасного суспільства, об'єктивна реальність, яку потрібно усвідомити та прийняти. Сьогодні значно змінюються і погляди на вчителя музичного мистецтва та художньої культури, який постійно має здобувати й узагальнювати нові знання, володіти новітніми технологіями, методами та вміти їх передати так, щоб в учнів формувалися знання та розвивалися музичні здібності, які вони зможуть використовувати у житті. Саме тому питання </w:t>
      </w:r>
      <w:proofErr w:type="gramStart"/>
      <w:r w:rsidRPr="00C26AA3">
        <w:rPr>
          <w:sz w:val="28"/>
          <w:szCs w:val="28"/>
        </w:rPr>
        <w:t>п</w:t>
      </w:r>
      <w:proofErr w:type="gramEnd"/>
      <w:r w:rsidRPr="00C26AA3">
        <w:rPr>
          <w:sz w:val="28"/>
          <w:szCs w:val="28"/>
        </w:rPr>
        <w:t>ідготовки . вчителів мистецьких дисциплін до інноваційної педагогічної діяльності</w:t>
      </w:r>
      <w:proofErr w:type="gramStart"/>
      <w:r w:rsidRPr="00C26AA3">
        <w:rPr>
          <w:sz w:val="28"/>
          <w:szCs w:val="28"/>
        </w:rPr>
        <w:t xml:space="preserve"> .</w:t>
      </w:r>
      <w:proofErr w:type="gramEnd"/>
      <w:r w:rsidRPr="00C26AA3">
        <w:rPr>
          <w:sz w:val="28"/>
          <w:szCs w:val="28"/>
        </w:rPr>
        <w:t xml:space="preserve"> набуває особливої актуальності. Мистецтво диригування - одна з проблем, інтерес до якої виявляється постійно, а науковий рівень розробки на кожному історичному етапі обумовлюється особливостями узагальненого розвитку і розвиненістю різних галузей науки, педагогіки, мистецтва. Важливим компонентом інноваційної педагогічної діяльності майбутнього вчителя мистецьких дисциплін [4; с. 4] виступає готовність </w:t>
      </w:r>
      <w:proofErr w:type="gramStart"/>
      <w:r w:rsidRPr="00C26AA3">
        <w:rPr>
          <w:sz w:val="28"/>
          <w:szCs w:val="28"/>
        </w:rPr>
        <w:t>до</w:t>
      </w:r>
      <w:proofErr w:type="gramEnd"/>
      <w:r w:rsidRPr="00C26AA3">
        <w:rPr>
          <w:sz w:val="28"/>
          <w:szCs w:val="28"/>
        </w:rPr>
        <w:t xml:space="preserve"> організації</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навчальної та виховної роботи з метою прилучення учнів до </w:t>
      </w:r>
      <w:proofErr w:type="gramStart"/>
      <w:r w:rsidRPr="00C26AA3">
        <w:rPr>
          <w:sz w:val="28"/>
          <w:szCs w:val="28"/>
        </w:rPr>
        <w:t>р</w:t>
      </w:r>
      <w:proofErr w:type="gramEnd"/>
      <w:r w:rsidRPr="00C26AA3">
        <w:rPr>
          <w:sz w:val="28"/>
          <w:szCs w:val="28"/>
        </w:rPr>
        <w:t>ізних видів музичної діяльності, зокрема вокально-хорової.</w:t>
      </w:r>
    </w:p>
    <w:p w:rsidR="00A96C8E" w:rsidRPr="00C26AA3" w:rsidRDefault="00A96C8E" w:rsidP="00A96C8E">
      <w:pPr>
        <w:pStyle w:val="11"/>
        <w:shd w:val="clear" w:color="auto" w:fill="auto"/>
        <w:spacing w:line="360" w:lineRule="auto"/>
        <w:ind w:firstLine="709"/>
        <w:rPr>
          <w:sz w:val="28"/>
          <w:szCs w:val="28"/>
        </w:rPr>
      </w:pPr>
      <w:r w:rsidRPr="00C26AA3">
        <w:rPr>
          <w:rStyle w:val="22"/>
          <w:sz w:val="28"/>
          <w:szCs w:val="28"/>
        </w:rPr>
        <w:t xml:space="preserve">Аналіз основних </w:t>
      </w:r>
      <w:proofErr w:type="gramStart"/>
      <w:r w:rsidRPr="00C26AA3">
        <w:rPr>
          <w:rStyle w:val="22"/>
          <w:sz w:val="28"/>
          <w:szCs w:val="28"/>
        </w:rPr>
        <w:t>досл</w:t>
      </w:r>
      <w:proofErr w:type="gramEnd"/>
      <w:r w:rsidRPr="00C26AA3">
        <w:rPr>
          <w:rStyle w:val="22"/>
          <w:sz w:val="28"/>
          <w:szCs w:val="28"/>
        </w:rPr>
        <w:t>іджень і публікацій.</w:t>
      </w:r>
      <w:r w:rsidRPr="00C26AA3">
        <w:rPr>
          <w:sz w:val="28"/>
          <w:szCs w:val="28"/>
        </w:rPr>
        <w:t xml:space="preserve"> Інноваційні процеси в галузі освіти в кінці XIX - початку XX ст. відрізнялися яскраво вираженою творчою спрямованістю і нестандартністю підходів до навчання і виховання. Цей досвід висвітлений в роботах С. Шацького, А. Пискунова, 3. Равкі</w:t>
      </w:r>
      <w:proofErr w:type="gramStart"/>
      <w:r w:rsidRPr="00C26AA3">
        <w:rPr>
          <w:sz w:val="28"/>
          <w:szCs w:val="28"/>
        </w:rPr>
        <w:t>на</w:t>
      </w:r>
      <w:proofErr w:type="gramEnd"/>
      <w:r w:rsidRPr="00C26AA3">
        <w:rPr>
          <w:sz w:val="28"/>
          <w:szCs w:val="28"/>
        </w:rPr>
        <w:t xml:space="preserve"> та інш. До проблем визначення мети і специфіки диригентськ</w:t>
      </w:r>
      <w:proofErr w:type="gramStart"/>
      <w:r w:rsidRPr="00C26AA3">
        <w:rPr>
          <w:sz w:val="28"/>
          <w:szCs w:val="28"/>
        </w:rPr>
        <w:t>о-</w:t>
      </w:r>
      <w:proofErr w:type="gramEnd"/>
      <w:r w:rsidRPr="00C26AA3">
        <w:rPr>
          <w:sz w:val="28"/>
          <w:szCs w:val="28"/>
        </w:rPr>
        <w:t xml:space="preserve"> хорової підготовки зверталися видатні музиканти-хормейстери, педагоги (А. Авдієвський, М. Колесса, М. Леонтович, О. Мархлевський, К. Пігров, К. Стеценко, П. Чесноков </w:t>
      </w:r>
      <w:r w:rsidRPr="00C26AA3">
        <w:rPr>
          <w:sz w:val="28"/>
          <w:szCs w:val="28"/>
        </w:rPr>
        <w:lastRenderedPageBreak/>
        <w:t xml:space="preserve">та інші). Аналіз сучасної науково-методичної літератури з питань вокально-хорової </w:t>
      </w:r>
      <w:proofErr w:type="gramStart"/>
      <w:r w:rsidRPr="00C26AA3">
        <w:rPr>
          <w:sz w:val="28"/>
          <w:szCs w:val="28"/>
        </w:rPr>
        <w:t>п</w:t>
      </w:r>
      <w:proofErr w:type="gramEnd"/>
      <w:r w:rsidRPr="00C26AA3">
        <w:rPr>
          <w:sz w:val="28"/>
          <w:szCs w:val="28"/>
        </w:rPr>
        <w:t xml:space="preserve">ідготовки [7] дозволяє констатувати, що освітній процес на музично-педагогічних та мистецьких факультетах закладів вищої педагогічної освіти спирається на широкий спектр музично-теоретичних дисциплін та дисциплін диригентсько- хорової підготовки. </w:t>
      </w:r>
      <w:proofErr w:type="gramStart"/>
      <w:r w:rsidRPr="00C26AA3">
        <w:rPr>
          <w:sz w:val="28"/>
          <w:szCs w:val="28"/>
        </w:rPr>
        <w:t>Кр</w:t>
      </w:r>
      <w:proofErr w:type="gramEnd"/>
      <w:r w:rsidRPr="00C26AA3">
        <w:rPr>
          <w:sz w:val="28"/>
          <w:szCs w:val="28"/>
        </w:rPr>
        <w:t>ім цього, науковими дослідженнями визначається обмеженість традиційної педагогіки як предметно-центристської системи, на зміну якій повинна прийти особистісно орієнтована, культуровідповідна освіта [6].</w:t>
      </w:r>
    </w:p>
    <w:p w:rsidR="00A96C8E" w:rsidRPr="00C26AA3" w:rsidRDefault="00A96C8E" w:rsidP="00A96C8E">
      <w:pPr>
        <w:pStyle w:val="11"/>
        <w:shd w:val="clear" w:color="auto" w:fill="auto"/>
        <w:spacing w:line="360" w:lineRule="auto"/>
        <w:ind w:firstLine="709"/>
        <w:rPr>
          <w:sz w:val="28"/>
          <w:szCs w:val="28"/>
        </w:rPr>
      </w:pPr>
      <w:r w:rsidRPr="00C26AA3">
        <w:rPr>
          <w:rStyle w:val="22"/>
          <w:sz w:val="28"/>
          <w:szCs w:val="28"/>
        </w:rPr>
        <w:t>Мета статті</w:t>
      </w:r>
      <w:r w:rsidRPr="00C26AA3">
        <w:rPr>
          <w:sz w:val="28"/>
          <w:szCs w:val="28"/>
        </w:rPr>
        <w:t xml:space="preserve"> - розглянути шляхи формування готовності майбутнього вчителя мистецьких дисциплін до інноваційної діяльності у процесі хорової </w:t>
      </w:r>
      <w:proofErr w:type="gramStart"/>
      <w:r w:rsidRPr="00C26AA3">
        <w:rPr>
          <w:sz w:val="28"/>
          <w:szCs w:val="28"/>
        </w:rPr>
        <w:t>п</w:t>
      </w:r>
      <w:proofErr w:type="gramEnd"/>
      <w:r w:rsidRPr="00C26AA3">
        <w:rPr>
          <w:sz w:val="28"/>
          <w:szCs w:val="28"/>
        </w:rPr>
        <w:t>ідготовки.</w:t>
      </w:r>
    </w:p>
    <w:p w:rsidR="00A96C8E" w:rsidRPr="00C26AA3" w:rsidRDefault="00A96C8E" w:rsidP="00A96C8E">
      <w:pPr>
        <w:pStyle w:val="11"/>
        <w:shd w:val="clear" w:color="auto" w:fill="auto"/>
        <w:spacing w:line="360" w:lineRule="auto"/>
        <w:ind w:firstLine="709"/>
        <w:rPr>
          <w:sz w:val="28"/>
          <w:szCs w:val="28"/>
        </w:rPr>
      </w:pPr>
      <w:r w:rsidRPr="00C26AA3">
        <w:rPr>
          <w:rStyle w:val="22"/>
          <w:sz w:val="28"/>
          <w:szCs w:val="28"/>
        </w:rPr>
        <w:t xml:space="preserve">Виклад основного </w:t>
      </w:r>
      <w:proofErr w:type="gramStart"/>
      <w:r w:rsidRPr="00C26AA3">
        <w:rPr>
          <w:rStyle w:val="22"/>
          <w:sz w:val="28"/>
          <w:szCs w:val="28"/>
        </w:rPr>
        <w:t>матер</w:t>
      </w:r>
      <w:proofErr w:type="gramEnd"/>
      <w:r w:rsidRPr="00C26AA3">
        <w:rPr>
          <w:rStyle w:val="22"/>
          <w:sz w:val="28"/>
          <w:szCs w:val="28"/>
        </w:rPr>
        <w:t>іалу.</w:t>
      </w:r>
      <w:r w:rsidRPr="00C26AA3">
        <w:rPr>
          <w:sz w:val="28"/>
          <w:szCs w:val="28"/>
        </w:rPr>
        <w:t xml:space="preserve"> </w:t>
      </w:r>
      <w:proofErr w:type="gramStart"/>
      <w:r w:rsidRPr="00C26AA3">
        <w:rPr>
          <w:sz w:val="28"/>
          <w:szCs w:val="28"/>
        </w:rPr>
        <w:t>Сучасний процес формування готовності до інноваційної діяльності, загальнокультурної та професійної компетентності майбутнього вчителя зумовлений новітніми тенденціями розвитку вітчизняної вищої школи, визначив необхідність упровадження нових технологій, прогресивних методик навчання з широким використанням інтерактивного спілкування, мультимедійного, дистанційного навчання, глибокого оновлення змісту та форм навчання.</w:t>
      </w:r>
      <w:proofErr w:type="gramEnd"/>
      <w:r w:rsidRPr="00C26AA3">
        <w:rPr>
          <w:sz w:val="28"/>
          <w:szCs w:val="28"/>
        </w:rPr>
        <w:t xml:space="preserve"> Майбутній учитель повинен уміти не тільки адаптуватися до суспільних реалій, але й усвідомити необхідність постійного самовдосконалення, розвитку інтелекту і творчих якостей, </w:t>
      </w:r>
      <w:proofErr w:type="gramStart"/>
      <w:r w:rsidRPr="00C26AA3">
        <w:rPr>
          <w:sz w:val="28"/>
          <w:szCs w:val="28"/>
        </w:rPr>
        <w:t>п</w:t>
      </w:r>
      <w:proofErr w:type="gramEnd"/>
      <w:r w:rsidRPr="00C26AA3">
        <w:rPr>
          <w:sz w:val="28"/>
          <w:szCs w:val="28"/>
        </w:rPr>
        <w:t>ідготовки до життя у відкритому суспільстві, самостійної взаємодії з динамічним світом професійної праці.</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Учитель виступає головним суб'єктом інноваційної діяльності. Орієнтуючись в освітніх інноваціях, володіючи </w:t>
      </w:r>
      <w:proofErr w:type="gramStart"/>
      <w:r w:rsidRPr="00C26AA3">
        <w:rPr>
          <w:sz w:val="28"/>
          <w:szCs w:val="28"/>
        </w:rPr>
        <w:t>р</w:t>
      </w:r>
      <w:proofErr w:type="gramEnd"/>
      <w:r w:rsidRPr="00C26AA3">
        <w:rPr>
          <w:sz w:val="28"/>
          <w:szCs w:val="28"/>
        </w:rPr>
        <w:t>ізними технологіями викладання свого предмету та застосовуючи їх у своїй роботі, вчитель, таким чином, самореалізується у професійній діяльності, набуває здатності до самостійного інноваційного пошуку. Готовність учителів до інноваційної діяльності є складовою частиною феномену «</w:t>
      </w:r>
      <w:proofErr w:type="gramStart"/>
      <w:r w:rsidRPr="00C26AA3">
        <w:rPr>
          <w:sz w:val="28"/>
          <w:szCs w:val="28"/>
        </w:rPr>
        <w:t>п</w:t>
      </w:r>
      <w:proofErr w:type="gramEnd"/>
      <w:r w:rsidRPr="00C26AA3">
        <w:rPr>
          <w:sz w:val="28"/>
          <w:szCs w:val="28"/>
        </w:rPr>
        <w:t>ідготовки до педагогічної праці».</w:t>
      </w:r>
    </w:p>
    <w:p w:rsidR="00A96C8E" w:rsidRPr="00C26AA3" w:rsidRDefault="00A96C8E" w:rsidP="00A96C8E">
      <w:pPr>
        <w:pStyle w:val="11"/>
        <w:shd w:val="clear" w:color="auto" w:fill="auto"/>
        <w:spacing w:line="360" w:lineRule="auto"/>
        <w:ind w:firstLine="709"/>
        <w:rPr>
          <w:sz w:val="28"/>
          <w:szCs w:val="28"/>
        </w:rPr>
      </w:pPr>
      <w:proofErr w:type="gramStart"/>
      <w:r w:rsidRPr="00C26AA3">
        <w:rPr>
          <w:sz w:val="28"/>
          <w:szCs w:val="28"/>
        </w:rPr>
        <w:t>П</w:t>
      </w:r>
      <w:proofErr w:type="gramEnd"/>
      <w:r w:rsidRPr="00C26AA3">
        <w:rPr>
          <w:sz w:val="28"/>
          <w:szCs w:val="28"/>
        </w:rPr>
        <w:t xml:space="preserve">ід поняттям «підготовка вчителя мистецьких дисциплін до інноваційної діяльності» розуміємо сукупність особистісних і професійних якостей спеціаліста, що забезпечують творче осягнення нововведень у сфері музичної </w:t>
      </w:r>
      <w:r w:rsidRPr="00C26AA3">
        <w:rPr>
          <w:sz w:val="28"/>
          <w:szCs w:val="28"/>
        </w:rPr>
        <w:lastRenderedPageBreak/>
        <w:t>освіти, визначення нових цілей власної професійної діяльності, відмову від відомих штампів і стереотипів.</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Одним із компонентів професійної </w:t>
      </w:r>
      <w:proofErr w:type="gramStart"/>
      <w:r w:rsidRPr="00C26AA3">
        <w:rPr>
          <w:sz w:val="28"/>
          <w:szCs w:val="28"/>
        </w:rPr>
        <w:t>п</w:t>
      </w:r>
      <w:proofErr w:type="gramEnd"/>
      <w:r w:rsidRPr="00C26AA3">
        <w:rPr>
          <w:sz w:val="28"/>
          <w:szCs w:val="28"/>
        </w:rPr>
        <w:t>ідготовки вчителя, зокрема музичного мистецтва, є оволодіння комплексом сучасних технологій, які забезпечують можливість ефективної організації проектного, проблемного, групового, індивідуального, парного навчання школярів. Формування інноваційної готовності майбутнього вчителя мистецьких дисциплін зумовлене усвідомленням сутності єдності процесу інтеграції різноманітних форм і засобів пізнання.</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Теоретичні знання, які студент повинен опанувати, виконують багатогранні функції, що включають онтологічну (уявлення про естетичні цінності музичного мистецтва), орієнтовану (знання музично-естетичні, оцінні, методичні, знання в галузі музично-педагогічних </w:t>
      </w:r>
      <w:proofErr w:type="gramStart"/>
      <w:r w:rsidRPr="00C26AA3">
        <w:rPr>
          <w:sz w:val="28"/>
          <w:szCs w:val="28"/>
        </w:rPr>
        <w:t>досл</w:t>
      </w:r>
      <w:proofErr w:type="gramEnd"/>
      <w:r w:rsidRPr="00C26AA3">
        <w:rPr>
          <w:sz w:val="28"/>
          <w:szCs w:val="28"/>
        </w:rPr>
        <w:t>іджень та нововведень), оцінну (оцінка ефективності застосування інноваційних технологій).</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Для музичної педагогіки виховання потреби у творчості є одним з основних завдань і одночасно умовою формування творчої особистості майбутнього фахівця. Пробудження потреби до творчості як компонента</w:t>
      </w:r>
      <w:r>
        <w:rPr>
          <w:sz w:val="28"/>
          <w:szCs w:val="28"/>
          <w:lang w:val="uk-UA"/>
        </w:rPr>
        <w:t xml:space="preserve"> </w:t>
      </w:r>
      <w:r w:rsidRPr="00C26AA3">
        <w:rPr>
          <w:sz w:val="28"/>
          <w:szCs w:val="28"/>
        </w:rPr>
        <w:t xml:space="preserve">інноваційної діяльності </w:t>
      </w:r>
      <w:proofErr w:type="gramStart"/>
      <w:r w:rsidRPr="00C26AA3">
        <w:rPr>
          <w:sz w:val="28"/>
          <w:szCs w:val="28"/>
        </w:rPr>
        <w:t>пов'язано</w:t>
      </w:r>
      <w:proofErr w:type="gramEnd"/>
      <w:r w:rsidRPr="00C26AA3">
        <w:rPr>
          <w:sz w:val="28"/>
          <w:szCs w:val="28"/>
        </w:rPr>
        <w:t xml:space="preserve"> з системою мотивів, які можуть і не збігатися з метою діяльності (О. Леонтьев) [2, с. 84]. Тому безперечно велике значення для продуктивної діяльності має відповідна мотивація. Для творчої діяльності характерна наявність інтересу до самого процесу творчості, до постановки творчих завдань та виявлення нових способів діяльності.</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До основних складників мотиваційного компонента готовності студентів до інноваційної діяльності </w:t>
      </w:r>
      <w:proofErr w:type="gramStart"/>
      <w:r w:rsidRPr="00C26AA3">
        <w:rPr>
          <w:sz w:val="28"/>
          <w:szCs w:val="28"/>
        </w:rPr>
        <w:t>доц</w:t>
      </w:r>
      <w:proofErr w:type="gramEnd"/>
      <w:r w:rsidRPr="00C26AA3">
        <w:rPr>
          <w:sz w:val="28"/>
          <w:szCs w:val="28"/>
        </w:rPr>
        <w:t xml:space="preserve">ільно зарахувати: інтерес до . музики як мистецтва й засобів музичного виховання особистості; установку на значущість педагогічних інновацій у формуванні ціннісних орієнтацій учнів засобами музичного мистецтва; інтерес до сучасних явищ музичного мистецтва, оригінальної інтерпретації творів мистецтва, критичне ставлення до існуючих стереотипів трактування визнаних художніх шедеврів; прагнення до взаємодії викладача й студента, формування індивідуальної неповторності його музичних пристрастей; прагнення до інноваційного проектування музичної діяльності </w:t>
      </w:r>
      <w:r w:rsidRPr="00C26AA3">
        <w:rPr>
          <w:sz w:val="28"/>
          <w:szCs w:val="28"/>
        </w:rPr>
        <w:lastRenderedPageBreak/>
        <w:t>дітей з</w:t>
      </w:r>
      <w:proofErr w:type="gramStart"/>
      <w:r w:rsidRPr="00C26AA3">
        <w:rPr>
          <w:sz w:val="28"/>
          <w:szCs w:val="28"/>
        </w:rPr>
        <w:t xml:space="preserve"> .</w:t>
      </w:r>
      <w:proofErr w:type="gramEnd"/>
      <w:r w:rsidRPr="00C26AA3">
        <w:rPr>
          <w:sz w:val="28"/>
          <w:szCs w:val="28"/>
        </w:rPr>
        <w:t xml:space="preserve"> метою формування їхньої творчої активності; сформованість власної</w:t>
      </w:r>
      <w:proofErr w:type="gramStart"/>
      <w:r w:rsidRPr="00C26AA3">
        <w:rPr>
          <w:sz w:val="28"/>
          <w:szCs w:val="28"/>
        </w:rPr>
        <w:t xml:space="preserve"> .</w:t>
      </w:r>
      <w:proofErr w:type="gramEnd"/>
      <w:r w:rsidRPr="00C26AA3">
        <w:rPr>
          <w:sz w:val="28"/>
          <w:szCs w:val="28"/>
        </w:rPr>
        <w:t xml:space="preserve"> позиції як учителя і музиканта [5, с. 34].</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Слід зауважити, що готовність майбутніх учителів музичного мистецтва до інноваційної діяльності буде якісною й перспективною, якщо її розглядати як інтегративний кінцевий результат однієї з важливих особливостей педагогічного процесу моделювання мистецької інноваційної </w:t>
      </w:r>
      <w:proofErr w:type="gramStart"/>
      <w:r w:rsidRPr="00C26AA3">
        <w:rPr>
          <w:sz w:val="28"/>
          <w:szCs w:val="28"/>
        </w:rPr>
        <w:t>п</w:t>
      </w:r>
      <w:proofErr w:type="gramEnd"/>
      <w:r w:rsidRPr="00C26AA3">
        <w:rPr>
          <w:sz w:val="28"/>
          <w:szCs w:val="28"/>
        </w:rPr>
        <w:t>ідготовки.</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У свою чергу </w:t>
      </w:r>
      <w:proofErr w:type="gramStart"/>
      <w:r w:rsidRPr="00C26AA3">
        <w:rPr>
          <w:sz w:val="28"/>
          <w:szCs w:val="28"/>
        </w:rPr>
        <w:t>п</w:t>
      </w:r>
      <w:proofErr w:type="gramEnd"/>
      <w:r w:rsidRPr="00C26AA3">
        <w:rPr>
          <w:sz w:val="28"/>
          <w:szCs w:val="28"/>
        </w:rPr>
        <w:t>ід інтегративним кінцевим результатом ми розуміємо накопичений за роки навчання у ВНЗ багатоаспектний і багаторівневий . інноваційний ресурс спеціальних знань, навичок, умінь, який може . реалізовуватися майбутнім учителем мистецьких дисциплін в різних сферах музично-педагогічної діяльності: від синтезованих мистецьких знань на уроках музики до міждисциплінарно інтегруючих предметів,</w:t>
      </w:r>
      <w:r>
        <w:rPr>
          <w:sz w:val="28"/>
          <w:szCs w:val="28"/>
          <w:lang w:val="uk-UA"/>
        </w:rPr>
        <w:t xml:space="preserve"> </w:t>
      </w:r>
      <w:r w:rsidRPr="00C26AA3">
        <w:rPr>
          <w:sz w:val="28"/>
          <w:szCs w:val="28"/>
        </w:rPr>
        <w:t>теорій, концепцій, методі</w:t>
      </w:r>
      <w:proofErr w:type="gramStart"/>
      <w:r w:rsidRPr="00C26AA3">
        <w:rPr>
          <w:sz w:val="28"/>
          <w:szCs w:val="28"/>
        </w:rPr>
        <w:t>в</w:t>
      </w:r>
      <w:proofErr w:type="gramEnd"/>
      <w:r w:rsidRPr="00C26AA3">
        <w:rPr>
          <w:sz w:val="28"/>
          <w:szCs w:val="28"/>
        </w:rPr>
        <w:t xml:space="preserve"> та методик, які можна також екстраполювати або успішно адаптувати до нових умов навчання.</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Визначені знання можуть реалізовуватися в практичній діяльності вчителя мистецьких дисциплін у процесі проектування завдань інноваційного навчання. </w:t>
      </w:r>
      <w:proofErr w:type="gramStart"/>
      <w:r w:rsidRPr="00C26AA3">
        <w:rPr>
          <w:sz w:val="28"/>
          <w:szCs w:val="28"/>
        </w:rPr>
        <w:t>Ц</w:t>
      </w:r>
      <w:proofErr w:type="gramEnd"/>
      <w:r w:rsidRPr="00C26AA3">
        <w:rPr>
          <w:sz w:val="28"/>
          <w:szCs w:val="28"/>
        </w:rPr>
        <w:t>і знання пов'язані з уміннями, які є складовою частиною операційного компонента готовності студентів до музично- педагогічної інноваційної діяльності. Проектування означеної діяльності є процесом оволодіння діями на базі орієнтованої основи дій.</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Сучасне трактування єдності теоретико-методичних </w:t>
      </w:r>
      <w:proofErr w:type="gramStart"/>
      <w:r w:rsidRPr="00C26AA3">
        <w:rPr>
          <w:sz w:val="28"/>
          <w:szCs w:val="28"/>
        </w:rPr>
        <w:t>п</w:t>
      </w:r>
      <w:proofErr w:type="gramEnd"/>
      <w:r w:rsidRPr="00C26AA3">
        <w:rPr>
          <w:sz w:val="28"/>
          <w:szCs w:val="28"/>
        </w:rPr>
        <w:t>ідходів до . викладання предметів вокально-хорового мистецтва дає підстави класифікувати дисципліни означеного циклу як «творчі лабораторії», у яких відбувається навчально-пізнавальна діяльність студентів. Саме в такій формі забезпечується глибоке осягнення ними диригентсько-хорових завдань щодо виконуваних творів, можливість удосконалення знань та вмінь у' вигляді практичних показів і вправ, розробляються і використовуються ефективні методи навчання.</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Хоровий клас - одна з основних дисциплін спеціального циклу на</w:t>
      </w:r>
      <w:proofErr w:type="gramStart"/>
      <w:r w:rsidRPr="00C26AA3">
        <w:rPr>
          <w:sz w:val="28"/>
          <w:szCs w:val="28"/>
        </w:rPr>
        <w:t xml:space="preserve"> .</w:t>
      </w:r>
      <w:proofErr w:type="gramEnd"/>
      <w:r w:rsidRPr="00C26AA3">
        <w:rPr>
          <w:sz w:val="28"/>
          <w:szCs w:val="28"/>
        </w:rPr>
        <w:t xml:space="preserve"> музично-педагогічному факультеті, який готує вчителів музичного . мистецтва та художньої культури, керівників шкільних хорів, де створюється власний індивідуально-особистісний стиль професійної діяльності студентів. Хор </w:t>
      </w:r>
      <w:r w:rsidRPr="00C26AA3">
        <w:rPr>
          <w:sz w:val="28"/>
          <w:szCs w:val="28"/>
        </w:rPr>
        <w:lastRenderedPageBreak/>
        <w:t xml:space="preserve">гуманітарно-педагогічної академії являє собою виконавчий колектив, який не менше ніж 2-3 рази в навчальному році показує результати своєї роботи на відкритих концертах. Вокально-хорова </w:t>
      </w:r>
      <w:proofErr w:type="gramStart"/>
      <w:r w:rsidRPr="00C26AA3">
        <w:rPr>
          <w:sz w:val="28"/>
          <w:szCs w:val="28"/>
        </w:rPr>
        <w:t>п</w:t>
      </w:r>
      <w:proofErr w:type="gramEnd"/>
      <w:r w:rsidRPr="00C26AA3">
        <w:rPr>
          <w:sz w:val="28"/>
          <w:szCs w:val="28"/>
        </w:rPr>
        <w:t>ідготовка майбутніх учителів мистецьких дисциплін має базуватися не тільки на інтеграції спеціальних дисциплін, а й на єдності методичних підходів до викладання предметів вокально-хорового циклу.</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Упровадження системи кредитно-модульного навчання у процес</w:t>
      </w:r>
      <w:proofErr w:type="gramStart"/>
      <w:r w:rsidRPr="00C26AA3">
        <w:rPr>
          <w:sz w:val="28"/>
          <w:szCs w:val="28"/>
        </w:rPr>
        <w:t xml:space="preserve"> .</w:t>
      </w:r>
      <w:proofErr w:type="gramEnd"/>
      <w:r w:rsidRPr="00C26AA3">
        <w:rPr>
          <w:sz w:val="28"/>
          <w:szCs w:val="28"/>
        </w:rPr>
        <w:t xml:space="preserve"> оволодіння предметами вокально-хорового циклу [3] передбачає необхідність пошуку відповідної інформації в Інтернеті, електронних посібниках, у міжособистісному спілкуванні у процесі діалогу щодо</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аналі</w:t>
      </w:r>
      <w:proofErr w:type="gramStart"/>
      <w:r w:rsidRPr="00C26AA3">
        <w:rPr>
          <w:sz w:val="28"/>
          <w:szCs w:val="28"/>
        </w:rPr>
        <w:t>зу й</w:t>
      </w:r>
      <w:proofErr w:type="gramEnd"/>
      <w:r w:rsidRPr="00C26AA3">
        <w:rPr>
          <w:sz w:val="28"/>
          <w:szCs w:val="28"/>
        </w:rPr>
        <w:t xml:space="preserve"> оцінювання мистецьких творів, виконавських інтерпретацій. Отже, єдність та ефективність вокально-хорової </w:t>
      </w:r>
      <w:proofErr w:type="gramStart"/>
      <w:r w:rsidRPr="00C26AA3">
        <w:rPr>
          <w:sz w:val="28"/>
          <w:szCs w:val="28"/>
        </w:rPr>
        <w:t>п</w:t>
      </w:r>
      <w:proofErr w:type="gramEnd"/>
      <w:r w:rsidRPr="00C26AA3">
        <w:rPr>
          <w:sz w:val="28"/>
          <w:szCs w:val="28"/>
        </w:rPr>
        <w:t>ідготовки студентів у контексті формування- професійних знань, умінь і навичок роботи з хором неможливі без орієнтації на інтегративний підхід до становлення художньо-педагогічної освіти, без пошуку шляхів синтезу наукового- педагогічних та художньо-мистецьких здобутків, інноваційної діяльності.</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Інтеграція теоретичних та методичних засад сучасної професійної мистецької ревіти з практикою </w:t>
      </w:r>
      <w:proofErr w:type="gramStart"/>
      <w:r w:rsidRPr="00C26AA3">
        <w:rPr>
          <w:sz w:val="28"/>
          <w:szCs w:val="28"/>
        </w:rPr>
        <w:t>п</w:t>
      </w:r>
      <w:proofErr w:type="gramEnd"/>
      <w:r w:rsidRPr="00C26AA3">
        <w:rPr>
          <w:sz w:val="28"/>
          <w:szCs w:val="28"/>
        </w:rPr>
        <w:t xml:space="preserve">ідготовки фахівців дістає відповідну адаптацію у процесі викладання навчальної дисципліни «Хоровий клас». Тут студенти знайомляться з хоровими творами в їх реальному звучанні, і як висновок, виразні засоби хорової партитури (темброві краски партій, виразність унісону, динамічність вокальної поліфонії, виразність хорового речитативу і т. інш.) більш </w:t>
      </w:r>
      <w:proofErr w:type="gramStart"/>
      <w:r w:rsidRPr="00C26AA3">
        <w:rPr>
          <w:sz w:val="28"/>
          <w:szCs w:val="28"/>
        </w:rPr>
        <w:t>р</w:t>
      </w:r>
      <w:proofErr w:type="gramEnd"/>
      <w:r w:rsidRPr="00C26AA3">
        <w:rPr>
          <w:sz w:val="28"/>
          <w:szCs w:val="28"/>
        </w:rPr>
        <w:t xml:space="preserve">ізносторонньо і конкретно можна вивчити тільки у хоровому класі, як учасника хорового колективу. При співі </w:t>
      </w:r>
      <w:proofErr w:type="gramStart"/>
      <w:r w:rsidRPr="00C26AA3">
        <w:rPr>
          <w:sz w:val="28"/>
          <w:szCs w:val="28"/>
        </w:rPr>
        <w:t>в</w:t>
      </w:r>
      <w:proofErr w:type="gramEnd"/>
      <w:r w:rsidRPr="00C26AA3">
        <w:rPr>
          <w:sz w:val="28"/>
          <w:szCs w:val="28"/>
        </w:rPr>
        <w:t xml:space="preserve"> хорі студент набуває можливостей орієнтуватися в загальній хоровій звучності, чути всі голоси, їх особливості, якості і співвідношення.</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Основне завдання навчальної дисципліни - виховання у студентів професійних умінь і навичок у керівництві хоровим колективом </w:t>
      </w:r>
      <w:proofErr w:type="gramStart"/>
      <w:r w:rsidRPr="00C26AA3">
        <w:rPr>
          <w:sz w:val="28"/>
          <w:szCs w:val="28"/>
        </w:rPr>
        <w:t>на</w:t>
      </w:r>
      <w:proofErr w:type="gramEnd"/>
      <w:r w:rsidRPr="00C26AA3">
        <w:rPr>
          <w:sz w:val="28"/>
          <w:szCs w:val="28"/>
        </w:rPr>
        <w:t xml:space="preserve"> основі оволодіння дидактичними принципами психофізіологічного процесу хорової співочої діяльності, формування творчої особистості.</w:t>
      </w:r>
    </w:p>
    <w:p w:rsidR="00A96C8E" w:rsidRPr="00C26AA3" w:rsidRDefault="00A96C8E" w:rsidP="00A96C8E">
      <w:pPr>
        <w:pStyle w:val="11"/>
        <w:shd w:val="clear" w:color="auto" w:fill="auto"/>
        <w:spacing w:line="360" w:lineRule="auto"/>
        <w:ind w:firstLine="709"/>
        <w:rPr>
          <w:sz w:val="28"/>
          <w:szCs w:val="28"/>
        </w:rPr>
      </w:pPr>
      <w:proofErr w:type="gramStart"/>
      <w:r w:rsidRPr="00C26AA3">
        <w:rPr>
          <w:sz w:val="28"/>
          <w:szCs w:val="28"/>
        </w:rPr>
        <w:lastRenderedPageBreak/>
        <w:t>Процес формування вокально-технічних, професійно-творчих умінь студентів у хоровому класі передбачає насамперед активізацію студентської праці, тобто перенесення центру ваги на самостійну навчально-пізнавальну діяльність: від розв'язання низки усвідомлених репродуктивних і творчих завдань - до умінь об'єктивної самооцінки результатів діяльності й оперативної їх корекції. Розучування нового твору</w:t>
      </w:r>
      <w:proofErr w:type="gramEnd"/>
      <w:r w:rsidRPr="00C26AA3">
        <w:rPr>
          <w:sz w:val="28"/>
          <w:szCs w:val="28"/>
        </w:rPr>
        <w:t xml:space="preserve"> з хором включає: виразний показ твору (гра на інструменті або спів самого</w:t>
      </w:r>
      <w:proofErr w:type="gramStart"/>
      <w:r w:rsidRPr="00C26AA3">
        <w:rPr>
          <w:sz w:val="28"/>
          <w:szCs w:val="28"/>
        </w:rPr>
        <w:t xml:space="preserve"> .</w:t>
      </w:r>
      <w:proofErr w:type="gramEnd"/>
      <w:r w:rsidRPr="00C26AA3">
        <w:rPr>
          <w:sz w:val="28"/>
          <w:szCs w:val="28"/>
        </w:rPr>
        <w:t xml:space="preserve"> керівника); пояснювальне слово про твір; сольфеджування, роботу з окремими партіями, відпрацювання правильного дихання, звукоутворення, ритму, роботу над окремими важкими місцями, налагодити стрій і</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ансамбль, фразування; інтерпретацію твору, роботу над стилем виконання, використання всіх засобів музичної виразності для повноцінної передачі художнього образу твору.</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Означений комплекс завдань опирається на застосування пояснювальн</w:t>
      </w:r>
      <w:proofErr w:type="gramStart"/>
      <w:r w:rsidRPr="00C26AA3">
        <w:rPr>
          <w:sz w:val="28"/>
          <w:szCs w:val="28"/>
        </w:rPr>
        <w:t>о-</w:t>
      </w:r>
      <w:proofErr w:type="gramEnd"/>
      <w:r w:rsidRPr="00C26AA3">
        <w:rPr>
          <w:sz w:val="28"/>
          <w:szCs w:val="28"/>
        </w:rPr>
        <w:t xml:space="preserve"> ілюстративних, репродуктивних («фонетичних»), частково- пошукових методів, методик «навчання у співпраці» та «метод проектів», тобто на практику особистісно орієнтованого навчання у процесі конкретної діяльності студента на основі його вільного вибору з урахуванням власних пізнавальних і творчих зацікавлень. Так, застосування «методу проектів» передбачає розв'язання студентом актуальної професійної проблеми, яка включа</w:t>
      </w:r>
      <w:proofErr w:type="gramStart"/>
      <w:r w:rsidRPr="00C26AA3">
        <w:rPr>
          <w:sz w:val="28"/>
          <w:szCs w:val="28"/>
        </w:rPr>
        <w:t>є,</w:t>
      </w:r>
      <w:proofErr w:type="gramEnd"/>
      <w:r w:rsidRPr="00C26AA3">
        <w:rPr>
          <w:sz w:val="28"/>
          <w:szCs w:val="28"/>
        </w:rPr>
        <w:t xml:space="preserve"> з одного боку, використання різноманітних спеціальних методів, засобів навчання, а з іншого - інтегрування знань та вмінь зі споріднених галузей мистецької творчості.</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 xml:space="preserve">Аналогічно методики «навчання у співпраці» забезпечують не лише оволодіння студентом відповідними спеціальними знаннями, вміннями і навичками, досвідом творчої виконавської діяльності на </w:t>
      </w:r>
      <w:proofErr w:type="gramStart"/>
      <w:r w:rsidRPr="00C26AA3">
        <w:rPr>
          <w:sz w:val="28"/>
          <w:szCs w:val="28"/>
        </w:rPr>
        <w:t>р</w:t>
      </w:r>
      <w:proofErr w:type="gramEnd"/>
      <w:r w:rsidRPr="00C26AA3">
        <w:rPr>
          <w:sz w:val="28"/>
          <w:szCs w:val="28"/>
        </w:rPr>
        <w:t>івні індивідуального розвитку, але й впливають на розвиток комунікативних здібностей як важливої професійно-творчої якості майбутнього вчителя мистецьких дисциплін.</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У процесі реалізації творчих та пошуково-дослідних методів навчання перед викладачем постає завдання переорієнтації навчальн</w:t>
      </w:r>
      <w:proofErr w:type="gramStart"/>
      <w:r w:rsidRPr="00C26AA3">
        <w:rPr>
          <w:sz w:val="28"/>
          <w:szCs w:val="28"/>
        </w:rPr>
        <w:t>о-</w:t>
      </w:r>
      <w:proofErr w:type="gramEnd"/>
      <w:r w:rsidRPr="00C26AA3">
        <w:rPr>
          <w:sz w:val="28"/>
          <w:szCs w:val="28"/>
        </w:rPr>
        <w:t xml:space="preserve"> виховної роботи і діяльності студентів на різні види самостійної роботи, на пріоритет діяльності пошукового, творчого характеру. Важливим технологічним елементом, який </w:t>
      </w:r>
      <w:proofErr w:type="gramStart"/>
      <w:r w:rsidRPr="00C26AA3">
        <w:rPr>
          <w:sz w:val="28"/>
          <w:szCs w:val="28"/>
        </w:rPr>
        <w:lastRenderedPageBreak/>
        <w:t>доц</w:t>
      </w:r>
      <w:proofErr w:type="gramEnd"/>
      <w:r w:rsidRPr="00C26AA3">
        <w:rPr>
          <w:sz w:val="28"/>
          <w:szCs w:val="28"/>
        </w:rPr>
        <w:t>ільно впровадити у процес формування фахових умінь студентів, є різнорівневе навчання, врахування вимог диференційованого навчання, що сприяє впровадженню проблемно- діяльнісного типу організації навчально-пізнавальної діяльності студентів.</w:t>
      </w:r>
    </w:p>
    <w:p w:rsidR="00A96C8E" w:rsidRPr="00C26AA3" w:rsidRDefault="00A96C8E" w:rsidP="00A96C8E">
      <w:pPr>
        <w:pStyle w:val="11"/>
        <w:shd w:val="clear" w:color="auto" w:fill="auto"/>
        <w:spacing w:line="360" w:lineRule="auto"/>
        <w:ind w:firstLine="709"/>
        <w:rPr>
          <w:sz w:val="28"/>
          <w:szCs w:val="28"/>
        </w:rPr>
      </w:pPr>
      <w:proofErr w:type="gramStart"/>
      <w:r w:rsidRPr="00C26AA3">
        <w:rPr>
          <w:sz w:val="28"/>
          <w:szCs w:val="28"/>
        </w:rPr>
        <w:t>У роботі педагогів-диригентів націленість на необхідну реакцію хористів характеризується такими принципами: переконання; навіювання;</w:t>
      </w:r>
      <w:r>
        <w:rPr>
          <w:sz w:val="28"/>
          <w:szCs w:val="28"/>
          <w:lang w:val="uk-UA"/>
        </w:rPr>
        <w:t xml:space="preserve"> </w:t>
      </w:r>
      <w:r w:rsidRPr="00C26AA3">
        <w:rPr>
          <w:sz w:val="28"/>
          <w:szCs w:val="28"/>
        </w:rPr>
        <w:t>вольового темпераменту (метод захоплення); подолання критичного аналізу інформації (як спонукання до дії); психологічного розуміння колективу як прояву довіри, що стимулює розкриття глибинного творчого потенціалу хористів;</w:t>
      </w:r>
      <w:proofErr w:type="gramEnd"/>
      <w:r w:rsidRPr="00C26AA3">
        <w:rPr>
          <w:sz w:val="28"/>
          <w:szCs w:val="28"/>
        </w:rPr>
        <w:t xml:space="preserve"> взаємодії з лідерами хорового колективу (формальними й неформальними); артистичного впливу (широкий діапазон почуттів); перцепції (уміння проникнути в духовний </w:t>
      </w:r>
      <w:proofErr w:type="gramStart"/>
      <w:r w:rsidRPr="00C26AA3">
        <w:rPr>
          <w:sz w:val="28"/>
          <w:szCs w:val="28"/>
        </w:rPr>
        <w:t>св</w:t>
      </w:r>
      <w:proofErr w:type="gramEnd"/>
      <w:r w:rsidRPr="00C26AA3">
        <w:rPr>
          <w:sz w:val="28"/>
          <w:szCs w:val="28"/>
        </w:rPr>
        <w:t>іт . учасника колективу, побачити за зовнішніми проявами стан людини); комунікативності (знання основних закономірностей комунікативних процесів); концентрації уваги тощо.</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t>Реалізація процесу навчання у класах вокально-хорових дисциплін як процесу співтворчості, співробітництва, взаємодії студентів і викладачів вирішує такі основні завдання:</w:t>
      </w:r>
    </w:p>
    <w:p w:rsidR="00A96C8E" w:rsidRPr="00C26AA3" w:rsidRDefault="00A96C8E" w:rsidP="00A96C8E">
      <w:pPr>
        <w:pStyle w:val="11"/>
        <w:numPr>
          <w:ilvl w:val="0"/>
          <w:numId w:val="1"/>
        </w:numPr>
        <w:shd w:val="clear" w:color="auto" w:fill="auto"/>
        <w:tabs>
          <w:tab w:val="left" w:pos="1108"/>
        </w:tabs>
        <w:spacing w:line="360" w:lineRule="auto"/>
        <w:ind w:firstLine="709"/>
        <w:rPr>
          <w:sz w:val="28"/>
          <w:szCs w:val="28"/>
        </w:rPr>
      </w:pPr>
      <w:r w:rsidRPr="00C26AA3">
        <w:rPr>
          <w:sz w:val="28"/>
          <w:szCs w:val="28"/>
        </w:rPr>
        <w:t>формування у майбутніх фахівців прагнення до творчості шляхом демонстрування прикладів творчої поведінки педагогів та кращих студентів, створення творчого середовища, психологічно сприятливого</w:t>
      </w:r>
      <w:proofErr w:type="gramStart"/>
      <w:r w:rsidRPr="00C26AA3">
        <w:rPr>
          <w:sz w:val="28"/>
          <w:szCs w:val="28"/>
        </w:rPr>
        <w:t xml:space="preserve"> .</w:t>
      </w:r>
      <w:proofErr w:type="gramEnd"/>
      <w:r w:rsidRPr="00C26AA3">
        <w:rPr>
          <w:sz w:val="28"/>
          <w:szCs w:val="28"/>
        </w:rPr>
        <w:t xml:space="preserve"> клімату для формування та вияву зразків творчої поведінки;</w:t>
      </w:r>
    </w:p>
    <w:p w:rsidR="00A96C8E" w:rsidRPr="00C26AA3" w:rsidRDefault="00A96C8E" w:rsidP="00A96C8E">
      <w:pPr>
        <w:pStyle w:val="11"/>
        <w:numPr>
          <w:ilvl w:val="0"/>
          <w:numId w:val="1"/>
        </w:numPr>
        <w:shd w:val="clear" w:color="auto" w:fill="auto"/>
        <w:tabs>
          <w:tab w:val="left" w:pos="1084"/>
        </w:tabs>
        <w:spacing w:line="360" w:lineRule="auto"/>
        <w:ind w:firstLine="709"/>
        <w:rPr>
          <w:sz w:val="28"/>
          <w:szCs w:val="28"/>
        </w:rPr>
      </w:pPr>
      <w:r w:rsidRPr="00C26AA3">
        <w:rPr>
          <w:sz w:val="28"/>
          <w:szCs w:val="28"/>
        </w:rPr>
        <w:t xml:space="preserve">організацію ефективної навчальної діяльності студентів шляхом розвитку </w:t>
      </w:r>
      <w:proofErr w:type="gramStart"/>
      <w:r w:rsidRPr="00C26AA3">
        <w:rPr>
          <w:sz w:val="28"/>
          <w:szCs w:val="28"/>
        </w:rPr>
        <w:t>-с</w:t>
      </w:r>
      <w:proofErr w:type="gramEnd"/>
      <w:r w:rsidRPr="00C26AA3">
        <w:rPr>
          <w:sz w:val="28"/>
          <w:szCs w:val="28"/>
        </w:rPr>
        <w:t>итуативно-формуючої духовно-творчої мотивації (пізнавальної, комунікативної, професійної, потреби в самовираженні, саморозвитку) та використання активних форм набуття знань і вмінь;</w:t>
      </w:r>
    </w:p>
    <w:p w:rsidR="00A96C8E" w:rsidRPr="00C26AA3" w:rsidRDefault="00A96C8E" w:rsidP="00A96C8E">
      <w:pPr>
        <w:pStyle w:val="11"/>
        <w:numPr>
          <w:ilvl w:val="0"/>
          <w:numId w:val="1"/>
        </w:numPr>
        <w:shd w:val="clear" w:color="auto" w:fill="auto"/>
        <w:tabs>
          <w:tab w:val="left" w:pos="1290"/>
        </w:tabs>
        <w:spacing w:line="360" w:lineRule="auto"/>
        <w:ind w:firstLine="709"/>
        <w:rPr>
          <w:sz w:val="28"/>
          <w:szCs w:val="28"/>
        </w:rPr>
      </w:pPr>
      <w:r w:rsidRPr="00C26AA3">
        <w:rPr>
          <w:sz w:val="28"/>
          <w:szCs w:val="28"/>
        </w:rPr>
        <w:t xml:space="preserve">визначення особистісного сенсу професійної діяльності (мотиваційна готовність), актуалізація загальних та </w:t>
      </w:r>
      <w:proofErr w:type="gramStart"/>
      <w:r w:rsidRPr="00C26AA3">
        <w:rPr>
          <w:sz w:val="28"/>
          <w:szCs w:val="28"/>
        </w:rPr>
        <w:t>спец</w:t>
      </w:r>
      <w:proofErr w:type="gramEnd"/>
      <w:r w:rsidRPr="00C26AA3">
        <w:rPr>
          <w:sz w:val="28"/>
          <w:szCs w:val="28"/>
        </w:rPr>
        <w:t>іальних здібностей особистості студента щодо вимог творчої професійної діяльності (креативна готовність), досвіду організації творчої навчальної діяльності</w:t>
      </w:r>
    </w:p>
    <w:p w:rsidR="00A96C8E" w:rsidRPr="00C26AA3" w:rsidRDefault="00A96C8E" w:rsidP="00A96C8E">
      <w:pPr>
        <w:pStyle w:val="11"/>
        <w:shd w:val="clear" w:color="auto" w:fill="auto"/>
        <w:spacing w:line="360" w:lineRule="auto"/>
        <w:ind w:firstLine="709"/>
        <w:rPr>
          <w:sz w:val="28"/>
          <w:szCs w:val="28"/>
        </w:rPr>
      </w:pPr>
      <w:r w:rsidRPr="00C26AA3">
        <w:rPr>
          <w:sz w:val="28"/>
          <w:szCs w:val="28"/>
        </w:rPr>
        <w:lastRenderedPageBreak/>
        <w:t>. учнів (технологічна готовність), переосмислення набутого теоретик</w:t>
      </w:r>
      <w:proofErr w:type="gramStart"/>
      <w:r w:rsidRPr="00C26AA3">
        <w:rPr>
          <w:sz w:val="28"/>
          <w:szCs w:val="28"/>
        </w:rPr>
        <w:t>о-</w:t>
      </w:r>
      <w:proofErr w:type="gramEnd"/>
      <w:r w:rsidRPr="00C26AA3">
        <w:rPr>
          <w:sz w:val="28"/>
          <w:szCs w:val="28"/>
        </w:rPr>
        <w:t xml:space="preserve"> методичного багажу, досвіду практичної діяльності, самовизначення в освітньому просторі (рефлексивна готовність) [1].</w:t>
      </w:r>
    </w:p>
    <w:p w:rsidR="00A96C8E" w:rsidRPr="00C26AA3" w:rsidRDefault="00A96C8E" w:rsidP="00A96C8E">
      <w:pPr>
        <w:pStyle w:val="11"/>
        <w:shd w:val="clear" w:color="auto" w:fill="auto"/>
        <w:spacing w:line="360" w:lineRule="auto"/>
        <w:ind w:firstLine="709"/>
        <w:rPr>
          <w:sz w:val="28"/>
          <w:szCs w:val="28"/>
        </w:rPr>
      </w:pPr>
      <w:r w:rsidRPr="00C26AA3">
        <w:rPr>
          <w:rStyle w:val="12"/>
          <w:sz w:val="28"/>
          <w:szCs w:val="28"/>
        </w:rPr>
        <w:t>Висновки.</w:t>
      </w:r>
      <w:r w:rsidRPr="00C26AA3">
        <w:rPr>
          <w:sz w:val="28"/>
          <w:szCs w:val="28"/>
        </w:rPr>
        <w:t xml:space="preserve"> </w:t>
      </w:r>
      <w:proofErr w:type="gramStart"/>
      <w:r w:rsidRPr="00C26AA3">
        <w:rPr>
          <w:sz w:val="28"/>
          <w:szCs w:val="28"/>
        </w:rPr>
        <w:t>З</w:t>
      </w:r>
      <w:proofErr w:type="gramEnd"/>
      <w:r w:rsidRPr="00C26AA3">
        <w:rPr>
          <w:sz w:val="28"/>
          <w:szCs w:val="28"/>
        </w:rPr>
        <w:t xml:space="preserve"> огляду на сказане констатуємо, що оволодіння предметами вокально-хорового циклу є не лише невід'ємним компонентом фахової підготовки майбутнього вчителя музичного мистецтва, а й виступає. своєрідною творчою лабораторією формування інтегративних професійно-творчих умінь; сприяє </w:t>
      </w:r>
      <w:proofErr w:type="gramStart"/>
      <w:r w:rsidRPr="00C26AA3">
        <w:rPr>
          <w:sz w:val="28"/>
          <w:szCs w:val="28"/>
        </w:rPr>
        <w:t>п</w:t>
      </w:r>
      <w:proofErr w:type="gramEnd"/>
      <w:r w:rsidRPr="00C26AA3">
        <w:rPr>
          <w:sz w:val="28"/>
          <w:szCs w:val="28"/>
        </w:rPr>
        <w:t>ідвищенню якості самостійної творчої діяльності студентів, трансляції творчого музично-педагогічного досвіду викладача та створенню студентами на цій основі власного творчого продукту - досвіду організації навчально-виховної діяльності школярів, формуванню готовності студента до майбутньої інноваційної педагогічної діяльності загалом. Зазначена проблема потребує розробки відповідного навчально-методичного забезпечення.</w:t>
      </w:r>
    </w:p>
    <w:p w:rsidR="00A96C8E" w:rsidRPr="00C26AA3" w:rsidRDefault="00A96C8E" w:rsidP="00A96C8E">
      <w:pPr>
        <w:pStyle w:val="24"/>
        <w:keepNext/>
        <w:keepLines/>
        <w:shd w:val="clear" w:color="auto" w:fill="auto"/>
        <w:spacing w:before="0" w:line="360" w:lineRule="auto"/>
        <w:ind w:firstLine="709"/>
        <w:jc w:val="both"/>
        <w:rPr>
          <w:sz w:val="28"/>
          <w:szCs w:val="28"/>
        </w:rPr>
      </w:pPr>
      <w:bookmarkStart w:id="2" w:name="bookmark1"/>
      <w:r w:rsidRPr="00C26AA3">
        <w:rPr>
          <w:sz w:val="28"/>
          <w:szCs w:val="28"/>
        </w:rPr>
        <w:t>Список використаних джерел</w:t>
      </w:r>
      <w:bookmarkEnd w:id="2"/>
    </w:p>
    <w:p w:rsidR="00A96C8E" w:rsidRPr="00C26AA3" w:rsidRDefault="00A96C8E" w:rsidP="00A96C8E">
      <w:pPr>
        <w:pStyle w:val="11"/>
        <w:numPr>
          <w:ilvl w:val="1"/>
          <w:numId w:val="1"/>
        </w:numPr>
        <w:shd w:val="clear" w:color="auto" w:fill="auto"/>
        <w:tabs>
          <w:tab w:val="left" w:pos="1189"/>
        </w:tabs>
        <w:spacing w:line="360" w:lineRule="auto"/>
        <w:ind w:firstLine="709"/>
        <w:rPr>
          <w:sz w:val="28"/>
          <w:szCs w:val="28"/>
        </w:rPr>
      </w:pPr>
      <w:proofErr w:type="gramStart"/>
      <w:r w:rsidRPr="00C26AA3">
        <w:rPr>
          <w:sz w:val="28"/>
          <w:szCs w:val="28"/>
        </w:rPr>
        <w:t>Іващенко С. Формування готовності майбутніх вчителів до музично-педагогічної творчості / С. Г. Іващенко / Мистецька освіта в контексті європейської інтеграції:</w:t>
      </w:r>
      <w:proofErr w:type="gramEnd"/>
      <w:r w:rsidRPr="00C26AA3">
        <w:rPr>
          <w:sz w:val="28"/>
          <w:szCs w:val="28"/>
        </w:rPr>
        <w:t xml:space="preserve"> Теоретичні та методичні засади розвитку: тези міжнародної наукової конференції (ЗО червня - 2 липня). - К. - Суми: СумДПУ ім. А. С. Макаренка, 2004. - С. 107-108.</w:t>
      </w:r>
    </w:p>
    <w:p w:rsidR="00A96C8E" w:rsidRPr="00C26AA3" w:rsidRDefault="00A96C8E" w:rsidP="00A96C8E">
      <w:pPr>
        <w:pStyle w:val="11"/>
        <w:numPr>
          <w:ilvl w:val="1"/>
          <w:numId w:val="1"/>
        </w:numPr>
        <w:shd w:val="clear" w:color="auto" w:fill="auto"/>
        <w:tabs>
          <w:tab w:val="left" w:pos="1395"/>
        </w:tabs>
        <w:spacing w:line="360" w:lineRule="auto"/>
        <w:ind w:firstLine="709"/>
        <w:rPr>
          <w:sz w:val="28"/>
          <w:szCs w:val="28"/>
        </w:rPr>
      </w:pPr>
      <w:r w:rsidRPr="00C26AA3">
        <w:rPr>
          <w:sz w:val="28"/>
          <w:szCs w:val="28"/>
        </w:rPr>
        <w:t>Леонтьев А. Н. Деятельность. Сознание. Личность /</w:t>
      </w:r>
      <w:proofErr w:type="gramStart"/>
      <w:r w:rsidRPr="00C26AA3">
        <w:rPr>
          <w:sz w:val="28"/>
          <w:szCs w:val="28"/>
        </w:rPr>
        <w:t xml:space="preserve"> .</w:t>
      </w:r>
      <w:proofErr w:type="gramEnd"/>
      <w:r w:rsidRPr="00C26AA3">
        <w:rPr>
          <w:sz w:val="28"/>
          <w:szCs w:val="28"/>
        </w:rPr>
        <w:t xml:space="preserve"> А. Н. Леонтьев. - М.</w:t>
      </w:r>
      <w:proofErr w:type="gramStart"/>
      <w:r w:rsidRPr="00C26AA3">
        <w:rPr>
          <w:sz w:val="28"/>
          <w:szCs w:val="28"/>
        </w:rPr>
        <w:t xml:space="preserve"> :</w:t>
      </w:r>
      <w:proofErr w:type="gramEnd"/>
      <w:r w:rsidRPr="00C26AA3">
        <w:rPr>
          <w:sz w:val="28"/>
          <w:szCs w:val="28"/>
        </w:rPr>
        <w:t xml:space="preserve"> Политиздат, 1975. - 304 с.</w:t>
      </w:r>
    </w:p>
    <w:p w:rsidR="00A96C8E" w:rsidRPr="00C26AA3" w:rsidRDefault="00A96C8E" w:rsidP="00A96C8E">
      <w:pPr>
        <w:pStyle w:val="11"/>
        <w:numPr>
          <w:ilvl w:val="1"/>
          <w:numId w:val="1"/>
        </w:numPr>
        <w:shd w:val="clear" w:color="auto" w:fill="auto"/>
        <w:tabs>
          <w:tab w:val="left" w:pos="1088"/>
        </w:tabs>
        <w:spacing w:line="360" w:lineRule="auto"/>
        <w:ind w:firstLine="709"/>
        <w:rPr>
          <w:sz w:val="28"/>
          <w:szCs w:val="28"/>
        </w:rPr>
      </w:pPr>
      <w:r w:rsidRPr="00C26AA3">
        <w:rPr>
          <w:sz w:val="28"/>
          <w:szCs w:val="28"/>
        </w:rPr>
        <w:t xml:space="preserve">Мартьянова Г. Вокально-хорова </w:t>
      </w:r>
      <w:proofErr w:type="gramStart"/>
      <w:r w:rsidRPr="00C26AA3">
        <w:rPr>
          <w:sz w:val="28"/>
          <w:szCs w:val="28"/>
        </w:rPr>
        <w:t>п</w:t>
      </w:r>
      <w:proofErr w:type="gramEnd"/>
      <w:r w:rsidRPr="00C26AA3">
        <w:rPr>
          <w:sz w:val="28"/>
          <w:szCs w:val="28"/>
        </w:rPr>
        <w:t xml:space="preserve">ідготовка студента до робота з хором в. системі кредитно-модульного навчання / Г. Мартьянова // Педагогіка вищої та середньої школи: зб. наук, праць (Спец, випуск: Мистецько-педагогічна освіта) / ред. кол.: В. К. Буряк та ін. - Кривий </w:t>
      </w:r>
      <w:proofErr w:type="gramStart"/>
      <w:r w:rsidRPr="00C26AA3">
        <w:rPr>
          <w:sz w:val="28"/>
          <w:szCs w:val="28"/>
        </w:rPr>
        <w:t>Р</w:t>
      </w:r>
      <w:proofErr w:type="gramEnd"/>
      <w:r w:rsidRPr="00C26AA3">
        <w:rPr>
          <w:sz w:val="28"/>
          <w:szCs w:val="28"/>
        </w:rPr>
        <w:t>іг: Видавничий дім, 2007. - № 18. - Ч. 1. - С. 267-271.</w:t>
      </w:r>
    </w:p>
    <w:p w:rsidR="00A96C8E" w:rsidRPr="00C26AA3" w:rsidRDefault="00A96C8E" w:rsidP="00A96C8E">
      <w:pPr>
        <w:pStyle w:val="11"/>
        <w:numPr>
          <w:ilvl w:val="1"/>
          <w:numId w:val="1"/>
        </w:numPr>
        <w:shd w:val="clear" w:color="auto" w:fill="auto"/>
        <w:tabs>
          <w:tab w:val="left" w:pos="1112"/>
        </w:tabs>
        <w:spacing w:line="360" w:lineRule="auto"/>
        <w:ind w:firstLine="709"/>
        <w:rPr>
          <w:sz w:val="28"/>
          <w:szCs w:val="28"/>
        </w:rPr>
      </w:pPr>
      <w:r w:rsidRPr="00C26AA3">
        <w:rPr>
          <w:sz w:val="28"/>
          <w:szCs w:val="28"/>
        </w:rPr>
        <w:t>Олексюк О. М. Музично-педагогічний процес у вищій школі / О. М. Олексюк, М. М. Ткач. - К.</w:t>
      </w:r>
      <w:proofErr w:type="gramStart"/>
      <w:r w:rsidRPr="00C26AA3">
        <w:rPr>
          <w:sz w:val="28"/>
          <w:szCs w:val="28"/>
        </w:rPr>
        <w:t xml:space="preserve"> :</w:t>
      </w:r>
      <w:proofErr w:type="gramEnd"/>
      <w:r w:rsidRPr="00C26AA3">
        <w:rPr>
          <w:sz w:val="28"/>
          <w:szCs w:val="28"/>
        </w:rPr>
        <w:t xml:space="preserve"> Знання України, 2009. - 123 с.</w:t>
      </w:r>
    </w:p>
    <w:p w:rsidR="00A96C8E" w:rsidRPr="00C26AA3" w:rsidRDefault="00A96C8E" w:rsidP="00A96C8E">
      <w:pPr>
        <w:pStyle w:val="11"/>
        <w:numPr>
          <w:ilvl w:val="1"/>
          <w:numId w:val="1"/>
        </w:numPr>
        <w:shd w:val="clear" w:color="auto" w:fill="auto"/>
        <w:tabs>
          <w:tab w:val="left" w:pos="1040"/>
        </w:tabs>
        <w:spacing w:line="360" w:lineRule="auto"/>
        <w:ind w:firstLine="709"/>
        <w:rPr>
          <w:sz w:val="28"/>
          <w:szCs w:val="28"/>
        </w:rPr>
      </w:pPr>
      <w:r w:rsidRPr="00C26AA3">
        <w:rPr>
          <w:sz w:val="28"/>
          <w:szCs w:val="28"/>
        </w:rPr>
        <w:t>Падалка Г. М. Педагогіка мистецтва (Теорія і методика викладання мистецьких дисциплін) / Г. М. Падалка. - К.</w:t>
      </w:r>
      <w:proofErr w:type="gramStart"/>
      <w:r w:rsidRPr="00C26AA3">
        <w:rPr>
          <w:sz w:val="28"/>
          <w:szCs w:val="28"/>
        </w:rPr>
        <w:t xml:space="preserve"> :</w:t>
      </w:r>
      <w:proofErr w:type="gramEnd"/>
      <w:r w:rsidRPr="00C26AA3">
        <w:rPr>
          <w:sz w:val="28"/>
          <w:szCs w:val="28"/>
        </w:rPr>
        <w:t xml:space="preserve"> Освіта Україна, 2008. - 274 с.</w:t>
      </w:r>
    </w:p>
    <w:p w:rsidR="00A96C8E" w:rsidRPr="00C26AA3" w:rsidRDefault="00A96C8E" w:rsidP="00A96C8E">
      <w:pPr>
        <w:pStyle w:val="11"/>
        <w:numPr>
          <w:ilvl w:val="1"/>
          <w:numId w:val="1"/>
        </w:numPr>
        <w:shd w:val="clear" w:color="auto" w:fill="auto"/>
        <w:tabs>
          <w:tab w:val="left" w:pos="1126"/>
        </w:tabs>
        <w:spacing w:line="360" w:lineRule="auto"/>
        <w:ind w:firstLine="709"/>
        <w:rPr>
          <w:sz w:val="28"/>
          <w:szCs w:val="28"/>
        </w:rPr>
      </w:pPr>
      <w:r w:rsidRPr="00C26AA3">
        <w:rPr>
          <w:sz w:val="28"/>
          <w:szCs w:val="28"/>
        </w:rPr>
        <w:lastRenderedPageBreak/>
        <w:t>Рудницька О. Педагогіка: загальна та мистецька: навч. пос. / О. П. Рудницька. - Тернопіль: Навчальна книга - Богдан, 2005. - 360 с.</w:t>
      </w:r>
    </w:p>
    <w:p w:rsidR="00A96C8E" w:rsidRPr="00C26AA3" w:rsidRDefault="00A96C8E" w:rsidP="00A96C8E">
      <w:pPr>
        <w:pStyle w:val="11"/>
        <w:numPr>
          <w:ilvl w:val="1"/>
          <w:numId w:val="1"/>
        </w:numPr>
        <w:shd w:val="clear" w:color="auto" w:fill="auto"/>
        <w:tabs>
          <w:tab w:val="left" w:pos="1078"/>
        </w:tabs>
        <w:spacing w:line="360" w:lineRule="auto"/>
        <w:ind w:firstLine="709"/>
        <w:rPr>
          <w:sz w:val="28"/>
          <w:szCs w:val="28"/>
        </w:rPr>
      </w:pPr>
      <w:r w:rsidRPr="00C26AA3">
        <w:rPr>
          <w:sz w:val="28"/>
          <w:szCs w:val="28"/>
        </w:rPr>
        <w:t>Смирнова Т. Вища диригентська хорова освіта в Україні: минуле та сучасність / Т. Смирнова. - Харкі</w:t>
      </w:r>
      <w:proofErr w:type="gramStart"/>
      <w:r w:rsidRPr="00C26AA3">
        <w:rPr>
          <w:sz w:val="28"/>
          <w:szCs w:val="28"/>
        </w:rPr>
        <w:t>в</w:t>
      </w:r>
      <w:proofErr w:type="gramEnd"/>
      <w:r w:rsidRPr="00C26AA3">
        <w:rPr>
          <w:sz w:val="28"/>
          <w:szCs w:val="28"/>
        </w:rPr>
        <w:t xml:space="preserve">: </w:t>
      </w:r>
      <w:proofErr w:type="gramStart"/>
      <w:r w:rsidRPr="00C26AA3">
        <w:rPr>
          <w:sz w:val="28"/>
          <w:szCs w:val="28"/>
        </w:rPr>
        <w:t>Константа</w:t>
      </w:r>
      <w:proofErr w:type="gramEnd"/>
      <w:r w:rsidRPr="00C26AA3">
        <w:rPr>
          <w:sz w:val="28"/>
          <w:szCs w:val="28"/>
        </w:rPr>
        <w:t>, 2002. - 256 с.</w:t>
      </w:r>
    </w:p>
    <w:p w:rsidR="002A0EE4" w:rsidRPr="00A96C8E" w:rsidRDefault="002A0EE4"/>
    <w:sectPr w:rsidR="002A0EE4" w:rsidRPr="00A96C8E" w:rsidSect="00A96C8E">
      <w:pgSz w:w="11905" w:h="16837"/>
      <w:pgMar w:top="851" w:right="851" w:bottom="851"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1A58"/>
    <w:multiLevelType w:val="multilevel"/>
    <w:tmpl w:val="BB40F74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B2"/>
    <w:rsid w:val="002A0EE4"/>
    <w:rsid w:val="00457834"/>
    <w:rsid w:val="00A96C8E"/>
    <w:rsid w:val="00C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A96C8E"/>
    <w:rPr>
      <w:rFonts w:ascii="Times New Roman" w:hAnsi="Times New Roman" w:cs="Times New Roman"/>
      <w:sz w:val="25"/>
      <w:szCs w:val="25"/>
      <w:shd w:val="clear" w:color="auto" w:fill="FFFFFF"/>
    </w:rPr>
  </w:style>
  <w:style w:type="character" w:customStyle="1" w:styleId="2">
    <w:name w:val="Основной текст (2)_"/>
    <w:basedOn w:val="a0"/>
    <w:link w:val="20"/>
    <w:uiPriority w:val="99"/>
    <w:locked/>
    <w:rsid w:val="00A96C8E"/>
    <w:rPr>
      <w:rFonts w:ascii="Times New Roman" w:hAnsi="Times New Roman" w:cs="Times New Roman"/>
      <w:sz w:val="23"/>
      <w:szCs w:val="23"/>
      <w:shd w:val="clear" w:color="auto" w:fill="FFFFFF"/>
    </w:rPr>
  </w:style>
  <w:style w:type="character" w:customStyle="1" w:styleId="21">
    <w:name w:val="Основной текст (2) + Полужирный"/>
    <w:basedOn w:val="2"/>
    <w:uiPriority w:val="99"/>
    <w:rsid w:val="00A96C8E"/>
    <w:rPr>
      <w:rFonts w:ascii="Times New Roman" w:hAnsi="Times New Roman" w:cs="Times New Roman"/>
      <w:b/>
      <w:bCs/>
      <w:sz w:val="23"/>
      <w:szCs w:val="23"/>
      <w:shd w:val="clear" w:color="auto" w:fill="FFFFFF"/>
    </w:rPr>
  </w:style>
  <w:style w:type="character" w:customStyle="1" w:styleId="a3">
    <w:name w:val="Основной текст_"/>
    <w:basedOn w:val="a0"/>
    <w:link w:val="11"/>
    <w:uiPriority w:val="99"/>
    <w:locked/>
    <w:rsid w:val="00A96C8E"/>
    <w:rPr>
      <w:rFonts w:ascii="Times New Roman" w:hAnsi="Times New Roman" w:cs="Times New Roman"/>
      <w:sz w:val="25"/>
      <w:szCs w:val="25"/>
      <w:shd w:val="clear" w:color="auto" w:fill="FFFFFF"/>
    </w:rPr>
  </w:style>
  <w:style w:type="character" w:customStyle="1" w:styleId="a4">
    <w:name w:val="Основной текст + Полужирный"/>
    <w:basedOn w:val="a3"/>
    <w:uiPriority w:val="99"/>
    <w:rsid w:val="00A96C8E"/>
    <w:rPr>
      <w:rFonts w:ascii="Times New Roman" w:hAnsi="Times New Roman" w:cs="Times New Roman"/>
      <w:b/>
      <w:bCs/>
      <w:sz w:val="25"/>
      <w:szCs w:val="25"/>
      <w:shd w:val="clear" w:color="auto" w:fill="FFFFFF"/>
    </w:rPr>
  </w:style>
  <w:style w:type="character" w:customStyle="1" w:styleId="22">
    <w:name w:val="Основной текст + Полужирный2"/>
    <w:basedOn w:val="a3"/>
    <w:uiPriority w:val="99"/>
    <w:rsid w:val="00A96C8E"/>
    <w:rPr>
      <w:rFonts w:ascii="Times New Roman" w:hAnsi="Times New Roman" w:cs="Times New Roman"/>
      <w:b/>
      <w:bCs/>
      <w:sz w:val="25"/>
      <w:szCs w:val="25"/>
      <w:shd w:val="clear" w:color="auto" w:fill="FFFFFF"/>
    </w:rPr>
  </w:style>
  <w:style w:type="character" w:customStyle="1" w:styleId="12">
    <w:name w:val="Основной текст + Полужирный1"/>
    <w:basedOn w:val="a3"/>
    <w:uiPriority w:val="99"/>
    <w:rsid w:val="00A96C8E"/>
    <w:rPr>
      <w:rFonts w:ascii="Times New Roman" w:hAnsi="Times New Roman" w:cs="Times New Roman"/>
      <w:b/>
      <w:bCs/>
      <w:sz w:val="25"/>
      <w:szCs w:val="25"/>
      <w:shd w:val="clear" w:color="auto" w:fill="FFFFFF"/>
    </w:rPr>
  </w:style>
  <w:style w:type="character" w:customStyle="1" w:styleId="23">
    <w:name w:val="Заголовок №2_"/>
    <w:basedOn w:val="a0"/>
    <w:link w:val="24"/>
    <w:uiPriority w:val="99"/>
    <w:locked/>
    <w:rsid w:val="00A96C8E"/>
    <w:rPr>
      <w:rFonts w:ascii="Times New Roman" w:hAnsi="Times New Roman" w:cs="Times New Roman"/>
      <w:sz w:val="25"/>
      <w:szCs w:val="25"/>
      <w:shd w:val="clear" w:color="auto" w:fill="FFFFFF"/>
    </w:rPr>
  </w:style>
  <w:style w:type="paragraph" w:customStyle="1" w:styleId="10">
    <w:name w:val="Заголовок №1"/>
    <w:basedOn w:val="a"/>
    <w:link w:val="1"/>
    <w:uiPriority w:val="99"/>
    <w:rsid w:val="00A96C8E"/>
    <w:pPr>
      <w:shd w:val="clear" w:color="auto" w:fill="FFFFFF"/>
      <w:spacing w:after="420" w:line="475" w:lineRule="exact"/>
      <w:ind w:hanging="320"/>
      <w:outlineLvl w:val="0"/>
    </w:pPr>
    <w:rPr>
      <w:rFonts w:ascii="Times New Roman" w:hAnsi="Times New Roman" w:cs="Times New Roman"/>
      <w:sz w:val="25"/>
      <w:szCs w:val="25"/>
    </w:rPr>
  </w:style>
  <w:style w:type="paragraph" w:customStyle="1" w:styleId="20">
    <w:name w:val="Основной текст (2)"/>
    <w:basedOn w:val="a"/>
    <w:link w:val="2"/>
    <w:uiPriority w:val="99"/>
    <w:rsid w:val="00A96C8E"/>
    <w:pPr>
      <w:shd w:val="clear" w:color="auto" w:fill="FFFFFF"/>
      <w:spacing w:before="420" w:after="0" w:line="408" w:lineRule="exact"/>
      <w:ind w:firstLine="680"/>
      <w:jc w:val="both"/>
    </w:pPr>
    <w:rPr>
      <w:rFonts w:ascii="Times New Roman" w:hAnsi="Times New Roman" w:cs="Times New Roman"/>
      <w:sz w:val="23"/>
      <w:szCs w:val="23"/>
    </w:rPr>
  </w:style>
  <w:style w:type="paragraph" w:customStyle="1" w:styleId="11">
    <w:name w:val="Основной текст1"/>
    <w:basedOn w:val="a"/>
    <w:link w:val="a3"/>
    <w:uiPriority w:val="99"/>
    <w:rsid w:val="00A96C8E"/>
    <w:pPr>
      <w:shd w:val="clear" w:color="auto" w:fill="FFFFFF"/>
      <w:spacing w:after="0" w:line="480" w:lineRule="exact"/>
      <w:jc w:val="both"/>
    </w:pPr>
    <w:rPr>
      <w:rFonts w:ascii="Times New Roman" w:hAnsi="Times New Roman" w:cs="Times New Roman"/>
      <w:sz w:val="25"/>
      <w:szCs w:val="25"/>
    </w:rPr>
  </w:style>
  <w:style w:type="paragraph" w:customStyle="1" w:styleId="24">
    <w:name w:val="Заголовок №2"/>
    <w:basedOn w:val="a"/>
    <w:link w:val="23"/>
    <w:uiPriority w:val="99"/>
    <w:rsid w:val="00A96C8E"/>
    <w:pPr>
      <w:shd w:val="clear" w:color="auto" w:fill="FFFFFF"/>
      <w:spacing w:before="420" w:after="0" w:line="480" w:lineRule="exact"/>
      <w:outlineLvl w:val="1"/>
    </w:pPr>
    <w:rPr>
      <w:rFonts w:ascii="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A96C8E"/>
    <w:rPr>
      <w:rFonts w:ascii="Times New Roman" w:hAnsi="Times New Roman" w:cs="Times New Roman"/>
      <w:sz w:val="25"/>
      <w:szCs w:val="25"/>
      <w:shd w:val="clear" w:color="auto" w:fill="FFFFFF"/>
    </w:rPr>
  </w:style>
  <w:style w:type="character" w:customStyle="1" w:styleId="2">
    <w:name w:val="Основной текст (2)_"/>
    <w:basedOn w:val="a0"/>
    <w:link w:val="20"/>
    <w:uiPriority w:val="99"/>
    <w:locked/>
    <w:rsid w:val="00A96C8E"/>
    <w:rPr>
      <w:rFonts w:ascii="Times New Roman" w:hAnsi="Times New Roman" w:cs="Times New Roman"/>
      <w:sz w:val="23"/>
      <w:szCs w:val="23"/>
      <w:shd w:val="clear" w:color="auto" w:fill="FFFFFF"/>
    </w:rPr>
  </w:style>
  <w:style w:type="character" w:customStyle="1" w:styleId="21">
    <w:name w:val="Основной текст (2) + Полужирный"/>
    <w:basedOn w:val="2"/>
    <w:uiPriority w:val="99"/>
    <w:rsid w:val="00A96C8E"/>
    <w:rPr>
      <w:rFonts w:ascii="Times New Roman" w:hAnsi="Times New Roman" w:cs="Times New Roman"/>
      <w:b/>
      <w:bCs/>
      <w:sz w:val="23"/>
      <w:szCs w:val="23"/>
      <w:shd w:val="clear" w:color="auto" w:fill="FFFFFF"/>
    </w:rPr>
  </w:style>
  <w:style w:type="character" w:customStyle="1" w:styleId="a3">
    <w:name w:val="Основной текст_"/>
    <w:basedOn w:val="a0"/>
    <w:link w:val="11"/>
    <w:uiPriority w:val="99"/>
    <w:locked/>
    <w:rsid w:val="00A96C8E"/>
    <w:rPr>
      <w:rFonts w:ascii="Times New Roman" w:hAnsi="Times New Roman" w:cs="Times New Roman"/>
      <w:sz w:val="25"/>
      <w:szCs w:val="25"/>
      <w:shd w:val="clear" w:color="auto" w:fill="FFFFFF"/>
    </w:rPr>
  </w:style>
  <w:style w:type="character" w:customStyle="1" w:styleId="a4">
    <w:name w:val="Основной текст + Полужирный"/>
    <w:basedOn w:val="a3"/>
    <w:uiPriority w:val="99"/>
    <w:rsid w:val="00A96C8E"/>
    <w:rPr>
      <w:rFonts w:ascii="Times New Roman" w:hAnsi="Times New Roman" w:cs="Times New Roman"/>
      <w:b/>
      <w:bCs/>
      <w:sz w:val="25"/>
      <w:szCs w:val="25"/>
      <w:shd w:val="clear" w:color="auto" w:fill="FFFFFF"/>
    </w:rPr>
  </w:style>
  <w:style w:type="character" w:customStyle="1" w:styleId="22">
    <w:name w:val="Основной текст + Полужирный2"/>
    <w:basedOn w:val="a3"/>
    <w:uiPriority w:val="99"/>
    <w:rsid w:val="00A96C8E"/>
    <w:rPr>
      <w:rFonts w:ascii="Times New Roman" w:hAnsi="Times New Roman" w:cs="Times New Roman"/>
      <w:b/>
      <w:bCs/>
      <w:sz w:val="25"/>
      <w:szCs w:val="25"/>
      <w:shd w:val="clear" w:color="auto" w:fill="FFFFFF"/>
    </w:rPr>
  </w:style>
  <w:style w:type="character" w:customStyle="1" w:styleId="12">
    <w:name w:val="Основной текст + Полужирный1"/>
    <w:basedOn w:val="a3"/>
    <w:uiPriority w:val="99"/>
    <w:rsid w:val="00A96C8E"/>
    <w:rPr>
      <w:rFonts w:ascii="Times New Roman" w:hAnsi="Times New Roman" w:cs="Times New Roman"/>
      <w:b/>
      <w:bCs/>
      <w:sz w:val="25"/>
      <w:szCs w:val="25"/>
      <w:shd w:val="clear" w:color="auto" w:fill="FFFFFF"/>
    </w:rPr>
  </w:style>
  <w:style w:type="character" w:customStyle="1" w:styleId="23">
    <w:name w:val="Заголовок №2_"/>
    <w:basedOn w:val="a0"/>
    <w:link w:val="24"/>
    <w:uiPriority w:val="99"/>
    <w:locked/>
    <w:rsid w:val="00A96C8E"/>
    <w:rPr>
      <w:rFonts w:ascii="Times New Roman" w:hAnsi="Times New Roman" w:cs="Times New Roman"/>
      <w:sz w:val="25"/>
      <w:szCs w:val="25"/>
      <w:shd w:val="clear" w:color="auto" w:fill="FFFFFF"/>
    </w:rPr>
  </w:style>
  <w:style w:type="paragraph" w:customStyle="1" w:styleId="10">
    <w:name w:val="Заголовок №1"/>
    <w:basedOn w:val="a"/>
    <w:link w:val="1"/>
    <w:uiPriority w:val="99"/>
    <w:rsid w:val="00A96C8E"/>
    <w:pPr>
      <w:shd w:val="clear" w:color="auto" w:fill="FFFFFF"/>
      <w:spacing w:after="420" w:line="475" w:lineRule="exact"/>
      <w:ind w:hanging="320"/>
      <w:outlineLvl w:val="0"/>
    </w:pPr>
    <w:rPr>
      <w:rFonts w:ascii="Times New Roman" w:hAnsi="Times New Roman" w:cs="Times New Roman"/>
      <w:sz w:val="25"/>
      <w:szCs w:val="25"/>
    </w:rPr>
  </w:style>
  <w:style w:type="paragraph" w:customStyle="1" w:styleId="20">
    <w:name w:val="Основной текст (2)"/>
    <w:basedOn w:val="a"/>
    <w:link w:val="2"/>
    <w:uiPriority w:val="99"/>
    <w:rsid w:val="00A96C8E"/>
    <w:pPr>
      <w:shd w:val="clear" w:color="auto" w:fill="FFFFFF"/>
      <w:spacing w:before="420" w:after="0" w:line="408" w:lineRule="exact"/>
      <w:ind w:firstLine="680"/>
      <w:jc w:val="both"/>
    </w:pPr>
    <w:rPr>
      <w:rFonts w:ascii="Times New Roman" w:hAnsi="Times New Roman" w:cs="Times New Roman"/>
      <w:sz w:val="23"/>
      <w:szCs w:val="23"/>
    </w:rPr>
  </w:style>
  <w:style w:type="paragraph" w:customStyle="1" w:styleId="11">
    <w:name w:val="Основной текст1"/>
    <w:basedOn w:val="a"/>
    <w:link w:val="a3"/>
    <w:uiPriority w:val="99"/>
    <w:rsid w:val="00A96C8E"/>
    <w:pPr>
      <w:shd w:val="clear" w:color="auto" w:fill="FFFFFF"/>
      <w:spacing w:after="0" w:line="480" w:lineRule="exact"/>
      <w:jc w:val="both"/>
    </w:pPr>
    <w:rPr>
      <w:rFonts w:ascii="Times New Roman" w:hAnsi="Times New Roman" w:cs="Times New Roman"/>
      <w:sz w:val="25"/>
      <w:szCs w:val="25"/>
    </w:rPr>
  </w:style>
  <w:style w:type="paragraph" w:customStyle="1" w:styleId="24">
    <w:name w:val="Заголовок №2"/>
    <w:basedOn w:val="a"/>
    <w:link w:val="23"/>
    <w:uiPriority w:val="99"/>
    <w:rsid w:val="00A96C8E"/>
    <w:pPr>
      <w:shd w:val="clear" w:color="auto" w:fill="FFFFFF"/>
      <w:spacing w:before="420" w:after="0" w:line="480" w:lineRule="exact"/>
      <w:outlineLvl w:val="1"/>
    </w:pPr>
    <w:rPr>
      <w:rFonts w:ascii="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2450</Words>
  <Characters>13966</Characters>
  <Application>Microsoft Office Word</Application>
  <DocSecurity>0</DocSecurity>
  <Lines>116</Lines>
  <Paragraphs>32</Paragraphs>
  <ScaleCrop>false</ScaleCrop>
  <Company>SPecialiST RePack</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4</cp:revision>
  <dcterms:created xsi:type="dcterms:W3CDTF">2021-01-25T12:33:00Z</dcterms:created>
  <dcterms:modified xsi:type="dcterms:W3CDTF">2021-01-26T13:40:00Z</dcterms:modified>
</cp:coreProperties>
</file>