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Ю. І. Чернецька</w:t>
      </w:r>
    </w:p>
    <w:p w:rsid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ОРГАНІЗАЦІЯ ПІДТРИМУЮЧОГО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СЕРЕДОВИЩА ДЛЯ НАРКОЗАЛЕЖНИХ ОСІБ</w:t>
      </w:r>
    </w:p>
    <w:p w:rsid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ORGANIZATION OF SUPPORTING ENVIRONMENT FOR DRUG DEPENDENT PERSON</w:t>
      </w:r>
    </w:p>
    <w:p w:rsid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65274D" w:rsidRP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Вивчення досвіду роботи спеціалізованих центрів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ресоціалізації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наркозалежної молоді свідчить про наявність низки перешко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 в організації підтримуючого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середовища в соціально-педагогічній роботі з наркозалежною молоддю, серед яких слід назвати такі: відсутність єдиної нормативно-методичної бази; низький рівень професійної підготовки соціальних працівників і педагогів до організації реабілітаційного середовища; недостатнє матеріально-технічне й методичне її забезпечення. Тому можливості спеціалізованих центрів щодо організації зазначеної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діяльності наркозалежних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залишаються реалізованими лише частково. Через це виникає суперечність між необхідністю вдосконалення проц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есу організації підтримуючого середовища з наркозалежними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спеціалізованому центрі і недостатньою розробленістю способів, яку є науково обґрунтованими, дієвими, придатними до практичної реалізації, підготовленими з урахуванням етапного характеру такої діял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ьності, що актуалізує проблему.</w:t>
      </w:r>
    </w:p>
    <w:p w:rsidR="0065274D" w:rsidRPr="0065274D" w:rsidRDefault="0065274D" w:rsidP="00652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розкриття окремих аспектів окресленої проблеми дотичні учені різних наукових галузей і течій, зокрема, середовище реабілітації як соціальний феномен досліджено С.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Коношенком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І.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Кутяновою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Нечепуренко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В. Шпак, особливості роботи з наркозалежними особами розглянуто П.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Андрухом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О.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Єгоровим, М.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Жидко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Москаленко та іншими ученими, водночас, досліджень, які б розкривали питання організації гармоній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ного середовища для реабілітації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наркозалежних недостатньо.</w:t>
      </w:r>
    </w:p>
    <w:p w:rsidR="0065274D" w:rsidRPr="0065274D" w:rsidRDefault="0065274D" w:rsidP="006527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Розробка концепції підтримувального</w:t>
      </w:r>
      <w:r w:rsidRPr="0065274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середовища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для </w:t>
      </w:r>
      <w:r w:rsidRPr="0065274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наркозалежних осіб базується на ідеї про те, що розвиток (</w:t>
      </w:r>
      <w:proofErr w:type="spellStart"/>
      <w:r w:rsidRPr="0065274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ресоціалізація</w:t>
      </w:r>
      <w:proofErr w:type="spellEnd"/>
      <w:r w:rsidRPr="0065274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) особистості відбувається в процесі діяльності в рамках певних умов, відповідно, проектування такої сукупності умов, які максимально наближені до умов звичного для наркозалежної особи соціального середовища, а також таких умов, які сприятимуть відновленню соціального функціонування наркозалежної особистості в со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ціумі, можна називати підтримувальним середовищем</w:t>
      </w:r>
      <w:r w:rsidRPr="0065274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65274D" w:rsidRDefault="0065274D" w:rsidP="0065274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організації підтримуючого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середовища важливо враховувати такі</w:t>
      </w:r>
      <w:r>
        <w:rPr>
          <w:rFonts w:ascii="Times New Roman" w:hAnsi="Times New Roman"/>
          <w:sz w:val="28"/>
          <w:szCs w:val="28"/>
          <w:lang w:val="uk-UA"/>
        </w:rPr>
        <w:t xml:space="preserve"> важл</w:t>
      </w:r>
      <w:r>
        <w:rPr>
          <w:rFonts w:ascii="Times New Roman" w:hAnsi="Times New Roman"/>
          <w:sz w:val="28"/>
          <w:szCs w:val="28"/>
          <w:lang w:val="uk-UA"/>
        </w:rPr>
        <w:t>иві умови соціально-педагогічної роботи як адаптація до умов перебування у реабілітаційному центрі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навчання дотриманню</w:t>
      </w:r>
      <w:r>
        <w:rPr>
          <w:rFonts w:ascii="Times New Roman" w:hAnsi="Times New Roman"/>
          <w:sz w:val="28"/>
          <w:szCs w:val="28"/>
          <w:lang w:val="uk-UA"/>
        </w:rPr>
        <w:t xml:space="preserve"> норм і правил; складання індивідуального плану реабілітації; надбання навичок, спрямованих на подолання залежності; формування особистісної системи цінностей; формування конструктивних форм поведінки; здобуття трудових або професійних навичок; складання реалістичного плану особистісного життя [1].</w:t>
      </w:r>
    </w:p>
    <w:p w:rsidR="0065274D" w:rsidRDefault="0065274D" w:rsidP="0065274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проблема організації гармонійного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підтримуючого </w:t>
      </w:r>
      <w:r>
        <w:rPr>
          <w:rFonts w:ascii="Times New Roman" w:hAnsi="Times New Roman"/>
          <w:sz w:val="28"/>
          <w:szCs w:val="28"/>
          <w:lang w:val="uk-UA"/>
        </w:rPr>
        <w:t xml:space="preserve">середовища частково розв’язується через організацію </w:t>
      </w:r>
      <w:r>
        <w:rPr>
          <w:rFonts w:ascii="Times New Roman" w:hAnsi="Times New Roman"/>
          <w:sz w:val="28"/>
          <w:szCs w:val="28"/>
          <w:lang w:val="uk-UA"/>
        </w:rPr>
        <w:t>умов соціально-педагогічної роботи з наркозалежними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5274D" w:rsidRDefault="0065274D" w:rsidP="0065274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Перспективними напрямами стануть питання врахування гендерних особливостей наркозалежних для розробки підтримуючого середовища для таких осіб.</w:t>
      </w:r>
    </w:p>
    <w:p w:rsidR="0065274D" w:rsidRDefault="0065274D" w:rsidP="0065274D">
      <w:pPr>
        <w:tabs>
          <w:tab w:val="left" w:pos="284"/>
          <w:tab w:val="left" w:pos="1134"/>
        </w:tabs>
        <w:suppressAutoHyphens/>
        <w:spacing w:beforeLines="20" w:before="48" w:afterLines="20" w:after="48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Література</w:t>
      </w:r>
    </w:p>
    <w:p w:rsidR="0065274D" w:rsidRDefault="0065274D" w:rsidP="0065274D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pacing w:beforeLines="20" w:before="48" w:afterLines="20" w:after="48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центрів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ресоціалізації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наркозалежних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К.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Державний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-т проблем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сімї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2004. – 200 с.</w:t>
      </w:r>
    </w:p>
    <w:p w:rsidR="00712DBB" w:rsidRDefault="0065274D">
      <w:bookmarkStart w:id="0" w:name="_GoBack"/>
      <w:bookmarkEnd w:id="0"/>
    </w:p>
    <w:sectPr w:rsidR="00712DBB" w:rsidSect="006527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F60"/>
    <w:multiLevelType w:val="multilevel"/>
    <w:tmpl w:val="BADE87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C5"/>
    <w:rsid w:val="001A3F51"/>
    <w:rsid w:val="0065274D"/>
    <w:rsid w:val="00B32CC5"/>
    <w:rsid w:val="00B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F2EB-E84B-45EC-B36D-56B5452D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2019-01-16T09:29:00Z</dcterms:created>
  <dcterms:modified xsi:type="dcterms:W3CDTF">2019-01-16T09:46:00Z</dcterms:modified>
</cp:coreProperties>
</file>