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DF" w:rsidRPr="006E557D" w:rsidRDefault="00B353DF" w:rsidP="00B353DF">
      <w:pPr>
        <w:spacing w:after="0" w:line="360" w:lineRule="auto"/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Анотація </w:t>
      </w:r>
    </w:p>
    <w:p w:rsidR="00B353DF" w:rsidRPr="006E557D" w:rsidRDefault="00B353DF" w:rsidP="006E557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>на магістерську роботу</w:t>
      </w:r>
    </w:p>
    <w:p w:rsidR="00B353DF" w:rsidRPr="006E557D" w:rsidRDefault="00B353DF" w:rsidP="006E557D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Анастасії Михайлівни Олійник</w:t>
      </w:r>
      <w:bookmarkStart w:id="0" w:name="_GoBack"/>
      <w:bookmarkEnd w:id="0"/>
    </w:p>
    <w:p w:rsidR="00B353DF" w:rsidRPr="006E557D" w:rsidRDefault="00B353DF" w:rsidP="006E557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>студентки 6 курсу 611-СО групи</w:t>
      </w:r>
    </w:p>
    <w:p w:rsidR="00B353DF" w:rsidRPr="006E557D" w:rsidRDefault="00B353DF" w:rsidP="006E557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факультету дошкільної і спеціальної освіти та історії </w:t>
      </w:r>
    </w:p>
    <w:p w:rsidR="00B353DF" w:rsidRPr="006E557D" w:rsidRDefault="00B353DF" w:rsidP="006E557D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>На тему: «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Особливості порушення просодичної сторони мовлення у дітей зі стертою дизартрією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353DF" w:rsidRPr="006E557D" w:rsidRDefault="00B353DF" w:rsidP="009442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В роботі зазначається, що на даний час  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однією з актуальних проблем сучасної логопедії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подолання стертої дизартрії, що обумовлено, з одного боку, великою поширеністю цієї форми мовленнєвої патології в дитячому віці, з іншого - стійкістю фонетичних порушень при даному розладі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53DF" w:rsidRPr="006E557D" w:rsidRDefault="00B353DF" w:rsidP="0094429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>В дослідженні на тему: «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Особливості порушення просодичної сторони мовлення у дітей зі стертою дизартрією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» зазначається, що 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притаманні стертій дизартрії порушення формування просодичної сторони мовлення, поряд з недоліками </w:t>
      </w:r>
      <w:proofErr w:type="spellStart"/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звуковимовлення</w:t>
      </w:r>
      <w:proofErr w:type="spellEnd"/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, є провідними в структурі мовленнєвого дефекту і оказують  негативний вплив на процес розвитку інших компонентів мовленнєвої функціональної системи, на становлення комунікативної компетентності дітей і знижують ефективність мовленнєвого спілкування.</w:t>
      </w:r>
    </w:p>
    <w:p w:rsidR="0094429D" w:rsidRPr="006E557D" w:rsidRDefault="0094429D" w:rsidP="0094429D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Автором дослідження звертається увага на те, що 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існуючі рекомендації щодо корекції порушень мовлення у дітей зі стертою дизартрією орієнтовані в основному на подолання порушень </w:t>
      </w:r>
      <w:proofErr w:type="spellStart"/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звуковимови</w:t>
      </w:r>
      <w:proofErr w:type="spellEnd"/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формування лексико-граматичної будови мовлення у даної категорії дітей. Недостатня вивченість інтонації як цілісного утворення, особливостей сприйняття і відтворення комплексу інтонаційних компонентів дошкільнятами зі стертою дизартрією негативно впливає на ефективність логопедичної роботи. </w:t>
      </w:r>
      <w:proofErr w:type="spellStart"/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Анвліз</w:t>
      </w:r>
      <w:proofErr w:type="spellEnd"/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літератури 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дозволив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автору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виділити в якості причин порушень сприйняття дітьми зі стертою дизартрією ряд основних компонентів інтонації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дослідити розвиток 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слухов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ого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гнозис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proofErr w:type="spellEnd"/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вияв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ити труднощі слухового сприйняття. В процесі дослідження і  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стану просодичної сторони мовлення у </w:t>
      </w:r>
      <w:proofErr w:type="spellStart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дошкiльникiв</w:t>
      </w:r>
      <w:proofErr w:type="spellEnd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зi</w:t>
      </w:r>
      <w:proofErr w:type="spellEnd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стеpтою</w:t>
      </w:r>
      <w:proofErr w:type="spellEnd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дизаpтpiєю</w:t>
      </w:r>
      <w:proofErr w:type="spellEnd"/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було </w:t>
      </w:r>
      <w:r w:rsidR="00871A58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встановлено, що поєднання порушень сприйняття і відтворення інтонації негативно впливає на можливості реалізації дітьми зі стертою дизартрією комунікативних установок в трьох основних аспектах: оформленні комунікативного типу висловлювання, смисловому членуванні фр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ази і передачі емоційного стану і</w:t>
      </w:r>
    </w:p>
    <w:p w:rsidR="00B353DF" w:rsidRPr="006E557D" w:rsidRDefault="00F448DA" w:rsidP="00F448DA">
      <w:pPr>
        <w:widowControl w:val="0"/>
        <w:shd w:val="clear" w:color="auto" w:fill="FFFFFF"/>
        <w:autoSpaceDE w:val="0"/>
        <w:autoSpaceDN w:val="0"/>
        <w:adjustRightInd w:val="0"/>
        <w:spacing w:before="14" w:after="0" w:line="360" w:lineRule="auto"/>
        <w:ind w:right="1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бґрунтува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но</w:t>
      </w:r>
      <w:proofErr w:type="spellEnd"/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принцип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447E95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побудови методики логопедичної роботи з подолання порушення просодичної сторони мовлення у дошкільників зі стертою дизартрією</w:t>
      </w:r>
      <w:r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353DF" w:rsidRPr="006E557D" w:rsidRDefault="00B353DF" w:rsidP="00B353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557D">
        <w:rPr>
          <w:rFonts w:ascii="Times New Roman" w:hAnsi="Times New Roman" w:cs="Times New Roman"/>
          <w:b/>
          <w:sz w:val="24"/>
          <w:szCs w:val="24"/>
          <w:lang w:val="uk-UA"/>
        </w:rPr>
        <w:t>Ключові слова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>: порушення мовлення</w:t>
      </w:r>
      <w:r w:rsidR="00F448DA"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48DA" w:rsidRPr="006E557D">
        <w:rPr>
          <w:rFonts w:ascii="Times New Roman" w:eastAsia="Calibri" w:hAnsi="Times New Roman" w:cs="Times New Roman"/>
          <w:sz w:val="24"/>
          <w:szCs w:val="24"/>
          <w:lang w:val="uk-UA"/>
        </w:rPr>
        <w:t>дизартрія, інтонація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E557D">
        <w:rPr>
          <w:rFonts w:ascii="Times New Roman" w:hAnsi="Times New Roman" w:cs="Times New Roman"/>
          <w:sz w:val="24"/>
          <w:szCs w:val="24"/>
          <w:lang w:val="uk-UA"/>
        </w:rPr>
        <w:t>корекційно-розвиваюч</w:t>
      </w:r>
      <w:r w:rsidR="00F448DA" w:rsidRPr="006E557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F448DA"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роботи </w:t>
      </w:r>
    </w:p>
    <w:p w:rsidR="00F448DA" w:rsidRPr="006E557D" w:rsidRDefault="00B353DF" w:rsidP="00F448DA">
      <w:pPr>
        <w:pStyle w:val="HTML"/>
        <w:shd w:val="clear" w:color="auto" w:fill="F8F9FA"/>
        <w:ind w:left="-567" w:firstLine="425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uk-UA"/>
        </w:rPr>
      </w:pPr>
      <w:proofErr w:type="spellStart"/>
      <w:r w:rsidRPr="006E557D">
        <w:rPr>
          <w:rFonts w:ascii="Times New Roman" w:hAnsi="Times New Roman" w:cs="Times New Roman"/>
          <w:b/>
          <w:sz w:val="24"/>
          <w:szCs w:val="24"/>
          <w:lang w:val="uk-UA"/>
        </w:rPr>
        <w:t>Ключе</w:t>
      </w:r>
      <w:proofErr w:type="spellEnd"/>
      <w:r w:rsidRPr="006E557D">
        <w:rPr>
          <w:rFonts w:ascii="Times New Roman" w:hAnsi="Times New Roman" w:cs="Times New Roman"/>
          <w:b/>
          <w:sz w:val="24"/>
          <w:szCs w:val="24"/>
        </w:rPr>
        <w:t>вые слова</w:t>
      </w:r>
      <w:r w:rsidRPr="006E557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нарушение речи, </w:t>
      </w:r>
      <w:proofErr w:type="spellStart"/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диза</w:t>
      </w:r>
      <w:proofErr w:type="spellEnd"/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p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т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pi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я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uk-UA"/>
        </w:rPr>
        <w:t>,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интонация, коррекционно-развивающая работа</w:t>
      </w:r>
    </w:p>
    <w:p w:rsidR="00B353DF" w:rsidRPr="006E557D" w:rsidRDefault="00B353DF" w:rsidP="00F448DA">
      <w:pPr>
        <w:pStyle w:val="HTML"/>
        <w:shd w:val="clear" w:color="auto" w:fill="F8F9FA"/>
        <w:ind w:left="-567" w:firstLine="425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6E55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" w:eastAsia="ru-RU"/>
        </w:rPr>
        <w:t>Keywords</w:t>
      </w:r>
      <w:r w:rsidRPr="006E557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:</w:t>
      </w:r>
      <w:r w:rsidRPr="006E557D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 xml:space="preserve"> </w:t>
      </w:r>
      <w:r w:rsidR="00F448DA" w:rsidRPr="006E557D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  <w:lang w:val="en-US"/>
        </w:rPr>
        <w:t>speech impairment, disability, intonation, correctional development work</w:t>
      </w:r>
    </w:p>
    <w:p w:rsidR="00B353DF" w:rsidRPr="006E557D" w:rsidRDefault="00B353DF" w:rsidP="00B353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en-US" w:eastAsia="ru-RU"/>
        </w:rPr>
      </w:pPr>
    </w:p>
    <w:p w:rsidR="00241628" w:rsidRPr="00B353DF" w:rsidRDefault="00241628">
      <w:pPr>
        <w:rPr>
          <w:lang w:val="en-US"/>
        </w:rPr>
      </w:pPr>
    </w:p>
    <w:sectPr w:rsidR="00241628" w:rsidRPr="00B3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DF"/>
    <w:rsid w:val="00241628"/>
    <w:rsid w:val="003E762F"/>
    <w:rsid w:val="00447E95"/>
    <w:rsid w:val="006E557D"/>
    <w:rsid w:val="00871A58"/>
    <w:rsid w:val="0094429D"/>
    <w:rsid w:val="00B353DF"/>
    <w:rsid w:val="00F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353D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53DF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353D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53D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</dc:creator>
  <cp:lastModifiedBy>Kafedra</cp:lastModifiedBy>
  <cp:revision>4</cp:revision>
  <dcterms:created xsi:type="dcterms:W3CDTF">2020-02-18T06:31:00Z</dcterms:created>
  <dcterms:modified xsi:type="dcterms:W3CDTF">2020-02-18T07:07:00Z</dcterms:modified>
</cp:coreProperties>
</file>