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b/>
          <w:bCs/>
          <w:sz w:val="28"/>
          <w:szCs w:val="28"/>
        </w:rPr>
        <w:t xml:space="preserve">ОЗНАКИ ІНФОРМАЦІЙНО-ОСВІТНЬОГО СЕРЕДОВИЩА ВИЩОГО ПЕДАГОГІЧНОГО НАВЧАЛЬНОГО ЗАКЛАДУ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b/>
          <w:bCs/>
          <w:sz w:val="28"/>
          <w:szCs w:val="28"/>
        </w:rPr>
        <w:t xml:space="preserve">Ольга Соколюк,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sz w:val="28"/>
          <w:szCs w:val="28"/>
        </w:rPr>
        <w:t xml:space="preserve">викладач кафедри теорії та методики фізичного виховання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sz w:val="28"/>
          <w:szCs w:val="28"/>
        </w:rPr>
        <w:t xml:space="preserve">комунального закладу «Харківська гуманітарно-педагогічна академія» Харківської обласної </w:t>
      </w:r>
      <w:proofErr w:type="gramStart"/>
      <w:r w:rsidRPr="0098589E">
        <w:rPr>
          <w:sz w:val="28"/>
          <w:szCs w:val="28"/>
        </w:rPr>
        <w:t>ради</w:t>
      </w:r>
      <w:proofErr w:type="gramEnd"/>
      <w:r w:rsidRPr="0098589E">
        <w:rPr>
          <w:sz w:val="28"/>
          <w:szCs w:val="28"/>
        </w:rPr>
        <w:t xml:space="preserve">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sz w:val="28"/>
          <w:szCs w:val="28"/>
        </w:rPr>
        <w:t xml:space="preserve">Актуальним є вивчення можливостей створення інформаційно-освітнього середовища, яке б сприяло становленню якостей особистості (педагога, вихователя, </w:t>
      </w:r>
      <w:proofErr w:type="gramStart"/>
      <w:r w:rsidRPr="0098589E">
        <w:rPr>
          <w:sz w:val="28"/>
          <w:szCs w:val="28"/>
        </w:rPr>
        <w:t>соц</w:t>
      </w:r>
      <w:proofErr w:type="gramEnd"/>
      <w:r w:rsidRPr="0098589E">
        <w:rPr>
          <w:sz w:val="28"/>
          <w:szCs w:val="28"/>
        </w:rPr>
        <w:t xml:space="preserve">іального робітника тощо), що дасть йому змогусамовдосконалюватися, самореалізуватися у професійній сфері.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8589E">
        <w:rPr>
          <w:sz w:val="28"/>
          <w:szCs w:val="28"/>
        </w:rPr>
        <w:t>П</w:t>
      </w:r>
      <w:proofErr w:type="gramEnd"/>
      <w:r w:rsidRPr="0098589E">
        <w:rPr>
          <w:sz w:val="28"/>
          <w:szCs w:val="28"/>
        </w:rPr>
        <w:t xml:space="preserve">ід середовищем ВНЗ А. Харківська розуміє сукупність усіх об’єктів, зміна властивостей яких впливає на освітню систему ВНЗ, а також об’єктів, властивості яких змінюються під впливом функціонування освітньої системи [3].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sz w:val="28"/>
          <w:szCs w:val="28"/>
        </w:rPr>
        <w:t xml:space="preserve">Аналіз робіт вітчизняних науковців [1; 2; 4] та власний досвід роботи дає </w:t>
      </w:r>
      <w:proofErr w:type="gramStart"/>
      <w:r w:rsidRPr="0098589E">
        <w:rPr>
          <w:sz w:val="28"/>
          <w:szCs w:val="28"/>
        </w:rPr>
        <w:t>п</w:t>
      </w:r>
      <w:proofErr w:type="gramEnd"/>
      <w:r w:rsidRPr="0098589E">
        <w:rPr>
          <w:sz w:val="28"/>
          <w:szCs w:val="28"/>
        </w:rPr>
        <w:t xml:space="preserve">ідстави зробити висновок, що основними характеристиками інформаційно-освітнього середовища у вищому педагогічному навчальному закладі (ВПНЗ) є: відкритість (взаємозв’язок з іншими середовищами (як внутрішніми, так і зовнішніми); розвиток здійснюється з урахуванням зовнішніх чинників); інтегративність (забезпечується через інтеграцію змісту освітнього процесу з фаховою діяльністю з урахуванням вимог сучасності); багатоаспектність (розкривається через врахування впливу всіх складових </w:t>
      </w:r>
      <w:proofErr w:type="gramStart"/>
      <w:r w:rsidRPr="0098589E">
        <w:rPr>
          <w:sz w:val="28"/>
          <w:szCs w:val="28"/>
        </w:rPr>
        <w:t>досл</w:t>
      </w:r>
      <w:proofErr w:type="gramEnd"/>
      <w:r w:rsidRPr="0098589E">
        <w:rPr>
          <w:sz w:val="28"/>
          <w:szCs w:val="28"/>
        </w:rPr>
        <w:t xml:space="preserve">іджуваного середовища на життєдіяльність ВПНЗ); універсальність (можливість застосовувати як традиційні, так й інноваційні засоби щодо знаходження, опрацювання та передачі інформації відповідним структурним </w:t>
      </w:r>
      <w:proofErr w:type="gramStart"/>
      <w:r w:rsidRPr="0098589E">
        <w:rPr>
          <w:sz w:val="28"/>
          <w:szCs w:val="28"/>
        </w:rPr>
        <w:t>п</w:t>
      </w:r>
      <w:proofErr w:type="gramEnd"/>
      <w:r w:rsidRPr="0098589E">
        <w:rPr>
          <w:sz w:val="28"/>
          <w:szCs w:val="28"/>
        </w:rPr>
        <w:t xml:space="preserve">ідрозділам для ефективного розвитку ВПНЗ); варіативність (можливість вибору траєкторій освітніх програм студентами; підвищення кваліфікації науково-педагогічними працівниками; управлінських технологій </w:t>
      </w:r>
      <w:proofErr w:type="gramStart"/>
      <w:r w:rsidRPr="0098589E">
        <w:rPr>
          <w:sz w:val="28"/>
          <w:szCs w:val="28"/>
        </w:rPr>
        <w:t>адм</w:t>
      </w:r>
      <w:proofErr w:type="gramEnd"/>
      <w:r w:rsidRPr="0098589E">
        <w:rPr>
          <w:sz w:val="28"/>
          <w:szCs w:val="28"/>
        </w:rPr>
        <w:t xml:space="preserve">іністрацією для мотивації студентів, НПП, співпрацівників тощо).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sz w:val="28"/>
          <w:szCs w:val="28"/>
        </w:rPr>
        <w:t xml:space="preserve">Інформаційно-освітнє середовище вищого педагогічного закладу в контексті сучасних вимог та стандартів вищої освіти повинне забезпечувати: інформаційно-методичну </w:t>
      </w:r>
      <w:proofErr w:type="gramStart"/>
      <w:r w:rsidRPr="0098589E">
        <w:rPr>
          <w:sz w:val="28"/>
          <w:szCs w:val="28"/>
        </w:rPr>
        <w:t>п</w:t>
      </w:r>
      <w:proofErr w:type="gramEnd"/>
      <w:r w:rsidRPr="0098589E">
        <w:rPr>
          <w:sz w:val="28"/>
          <w:szCs w:val="28"/>
        </w:rPr>
        <w:t xml:space="preserve">ідтримку освітнього процесу (доступ до навчальних планів, робочих програм дисциплін, практик тощо); моніторинг освітнього процесу; сучасні процедури пошуку, збору, аналізу, обробки, зберігання та подання інформації щодо </w:t>
      </w:r>
      <w:proofErr w:type="gramStart"/>
      <w:r w:rsidRPr="0098589E">
        <w:rPr>
          <w:sz w:val="28"/>
          <w:szCs w:val="28"/>
        </w:rPr>
        <w:t>п</w:t>
      </w:r>
      <w:proofErr w:type="gramEnd"/>
      <w:r w:rsidRPr="0098589E">
        <w:rPr>
          <w:sz w:val="28"/>
          <w:szCs w:val="28"/>
        </w:rPr>
        <w:t xml:space="preserve">ідвищення якості освітнього процесу; формування електронного портфоліо науково-педагогічних працівників та студентів; дистанційне навчання. </w:t>
      </w:r>
    </w:p>
    <w:p w:rsidR="0098589E" w:rsidRPr="0098589E" w:rsidRDefault="0098589E" w:rsidP="0098589E">
      <w:pPr>
        <w:pStyle w:val="Default"/>
        <w:ind w:firstLine="709"/>
        <w:jc w:val="both"/>
        <w:rPr>
          <w:sz w:val="28"/>
          <w:szCs w:val="28"/>
        </w:rPr>
      </w:pPr>
      <w:r w:rsidRPr="0098589E">
        <w:rPr>
          <w:sz w:val="28"/>
          <w:szCs w:val="28"/>
        </w:rPr>
        <w:t xml:space="preserve">Отже, інформаційно-освітне середовище може представляти </w:t>
      </w:r>
      <w:proofErr w:type="gramStart"/>
      <w:r w:rsidRPr="0098589E">
        <w:rPr>
          <w:sz w:val="28"/>
          <w:szCs w:val="28"/>
        </w:rPr>
        <w:t>спец</w:t>
      </w:r>
      <w:proofErr w:type="gramEnd"/>
      <w:r w:rsidRPr="0098589E">
        <w:rPr>
          <w:sz w:val="28"/>
          <w:szCs w:val="28"/>
        </w:rPr>
        <w:t xml:space="preserve">іально організовану сукупність організаційно-методичної, 294 </w:t>
      </w:r>
    </w:p>
    <w:p w:rsidR="0098589E" w:rsidRPr="0098589E" w:rsidRDefault="0098589E" w:rsidP="0098589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8589E" w:rsidRPr="0098589E" w:rsidRDefault="0098589E" w:rsidP="0098589E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98589E">
        <w:rPr>
          <w:color w:val="auto"/>
          <w:sz w:val="28"/>
          <w:szCs w:val="28"/>
        </w:rPr>
        <w:lastRenderedPageBreak/>
        <w:t xml:space="preserve">освітньої, </w:t>
      </w:r>
      <w:proofErr w:type="gramStart"/>
      <w:r w:rsidRPr="0098589E">
        <w:rPr>
          <w:color w:val="auto"/>
          <w:sz w:val="28"/>
          <w:szCs w:val="28"/>
        </w:rPr>
        <w:t>техн</w:t>
      </w:r>
      <w:proofErr w:type="gramEnd"/>
      <w:r w:rsidRPr="0098589E">
        <w:rPr>
          <w:color w:val="auto"/>
          <w:sz w:val="28"/>
          <w:szCs w:val="28"/>
        </w:rPr>
        <w:t xml:space="preserve">ічної, інформаційної, особистісної складових; програмних засобів і людських ресурсів, що забезпечують реалізацію всіх його функцій. </w:t>
      </w:r>
    </w:p>
    <w:p w:rsidR="0098589E" w:rsidRPr="0098589E" w:rsidRDefault="0098589E" w:rsidP="009858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589E">
        <w:rPr>
          <w:b/>
          <w:bCs/>
          <w:color w:val="auto"/>
          <w:sz w:val="28"/>
          <w:szCs w:val="28"/>
        </w:rPr>
        <w:t xml:space="preserve">Список використаних джерел: </w:t>
      </w:r>
    </w:p>
    <w:p w:rsidR="0098589E" w:rsidRPr="0098589E" w:rsidRDefault="0098589E" w:rsidP="0098589E">
      <w:pPr>
        <w:pStyle w:val="Default"/>
        <w:spacing w:after="39"/>
        <w:ind w:firstLine="709"/>
        <w:jc w:val="both"/>
        <w:rPr>
          <w:color w:val="auto"/>
          <w:sz w:val="28"/>
          <w:szCs w:val="28"/>
        </w:rPr>
      </w:pPr>
      <w:r w:rsidRPr="0098589E">
        <w:rPr>
          <w:color w:val="auto"/>
          <w:sz w:val="28"/>
          <w:szCs w:val="28"/>
        </w:rPr>
        <w:t>1. Биков В. Ю. Теоретико-методологічні засади моделювання навчального середовища сучасних педагогічних систем / В. Ю. Биков, Ю. О. Жук // Проблеми та перспективи формування національної гуманітарно-технічної еліти : зб. наук</w:t>
      </w:r>
      <w:proofErr w:type="gramStart"/>
      <w:r w:rsidRPr="0098589E">
        <w:rPr>
          <w:color w:val="auto"/>
          <w:sz w:val="28"/>
          <w:szCs w:val="28"/>
        </w:rPr>
        <w:t>.</w:t>
      </w:r>
      <w:proofErr w:type="gramEnd"/>
      <w:r w:rsidRPr="0098589E">
        <w:rPr>
          <w:color w:val="auto"/>
          <w:sz w:val="28"/>
          <w:szCs w:val="28"/>
        </w:rPr>
        <w:t xml:space="preserve"> </w:t>
      </w:r>
      <w:proofErr w:type="gramStart"/>
      <w:r w:rsidRPr="0098589E">
        <w:rPr>
          <w:color w:val="auto"/>
          <w:sz w:val="28"/>
          <w:szCs w:val="28"/>
        </w:rPr>
        <w:t>п</w:t>
      </w:r>
      <w:proofErr w:type="gramEnd"/>
      <w:r w:rsidRPr="0098589E">
        <w:rPr>
          <w:color w:val="auto"/>
          <w:sz w:val="28"/>
          <w:szCs w:val="28"/>
        </w:rPr>
        <w:t>р. – 2003. – № 1(5). – С. 64–76., Гуманітарне освітнє середовище / Бойко Г. В., Соболь В. О., Пустова Ф. Д та ін. – К.</w:t>
      </w:r>
      <w:proofErr w:type="gramStart"/>
      <w:r w:rsidRPr="0098589E">
        <w:rPr>
          <w:color w:val="auto"/>
          <w:sz w:val="28"/>
          <w:szCs w:val="28"/>
        </w:rPr>
        <w:t xml:space="preserve"> :</w:t>
      </w:r>
      <w:proofErr w:type="gramEnd"/>
      <w:r w:rsidRPr="0098589E">
        <w:rPr>
          <w:color w:val="auto"/>
          <w:sz w:val="28"/>
          <w:szCs w:val="28"/>
        </w:rPr>
        <w:t xml:space="preserve"> Плеяди, 2005. – 112 с. </w:t>
      </w:r>
    </w:p>
    <w:p w:rsidR="0098589E" w:rsidRPr="0098589E" w:rsidRDefault="0098589E" w:rsidP="0098589E">
      <w:pPr>
        <w:pStyle w:val="Default"/>
        <w:spacing w:after="39"/>
        <w:ind w:firstLine="709"/>
        <w:jc w:val="both"/>
        <w:rPr>
          <w:color w:val="auto"/>
          <w:sz w:val="28"/>
          <w:szCs w:val="28"/>
        </w:rPr>
      </w:pPr>
      <w:r w:rsidRPr="0098589E">
        <w:rPr>
          <w:color w:val="auto"/>
          <w:sz w:val="28"/>
          <w:szCs w:val="28"/>
        </w:rPr>
        <w:t>2. Панченко Л. Ф. Теоретико-методологічні засади розвитку інформаційно-освітнього середовища університету</w:t>
      </w:r>
      <w:proofErr w:type="gramStart"/>
      <w:r w:rsidRPr="0098589E">
        <w:rPr>
          <w:color w:val="auto"/>
          <w:sz w:val="28"/>
          <w:szCs w:val="28"/>
        </w:rPr>
        <w:t xml:space="preserve"> :</w:t>
      </w:r>
      <w:proofErr w:type="gramEnd"/>
      <w:r w:rsidRPr="0098589E">
        <w:rPr>
          <w:color w:val="auto"/>
          <w:sz w:val="28"/>
          <w:szCs w:val="28"/>
        </w:rPr>
        <w:t xml:space="preserve"> дис. … д-ра пед. наук : 13.00.10 / Панченко Любов Феліксівна Луганськ ; Луганський нац. ун-т імені Тараса Шевченка. – Луганськ, 2011. – 508 с. </w:t>
      </w:r>
    </w:p>
    <w:p w:rsidR="0098589E" w:rsidRPr="0098589E" w:rsidRDefault="0098589E" w:rsidP="0098589E">
      <w:pPr>
        <w:pStyle w:val="Default"/>
        <w:spacing w:after="39"/>
        <w:ind w:firstLine="709"/>
        <w:jc w:val="both"/>
        <w:rPr>
          <w:color w:val="auto"/>
          <w:sz w:val="28"/>
          <w:szCs w:val="28"/>
        </w:rPr>
      </w:pPr>
      <w:r w:rsidRPr="0098589E">
        <w:rPr>
          <w:color w:val="auto"/>
          <w:sz w:val="28"/>
          <w:szCs w:val="28"/>
        </w:rPr>
        <w:t>3. Харківська А. А. Теоретичні та методичні засади управління інноваційним розвитком вищого навчального педагогічного закладу : дис. … д-ра</w:t>
      </w:r>
      <w:proofErr w:type="gramStart"/>
      <w:r w:rsidRPr="0098589E">
        <w:rPr>
          <w:color w:val="auto"/>
          <w:sz w:val="28"/>
          <w:szCs w:val="28"/>
        </w:rPr>
        <w:t>.</w:t>
      </w:r>
      <w:proofErr w:type="gramEnd"/>
      <w:r w:rsidRPr="0098589E">
        <w:rPr>
          <w:color w:val="auto"/>
          <w:sz w:val="28"/>
          <w:szCs w:val="28"/>
        </w:rPr>
        <w:t xml:space="preserve"> </w:t>
      </w:r>
      <w:proofErr w:type="gramStart"/>
      <w:r w:rsidRPr="0098589E">
        <w:rPr>
          <w:color w:val="auto"/>
          <w:sz w:val="28"/>
          <w:szCs w:val="28"/>
        </w:rPr>
        <w:t>п</w:t>
      </w:r>
      <w:proofErr w:type="gramEnd"/>
      <w:r w:rsidRPr="0098589E">
        <w:rPr>
          <w:color w:val="auto"/>
          <w:sz w:val="28"/>
          <w:szCs w:val="28"/>
        </w:rPr>
        <w:t xml:space="preserve">ед. наук : 13.00.06 / Харківська Алла Анатоліївна ; ДЗ «Луганський нац. ун-т імені Т. Шевченка». – Луганск, 2012. – 596 с. </w:t>
      </w:r>
    </w:p>
    <w:p w:rsidR="0098589E" w:rsidRDefault="0098589E" w:rsidP="0098589E">
      <w:pPr>
        <w:pStyle w:val="Default"/>
        <w:rPr>
          <w:sz w:val="28"/>
          <w:szCs w:val="28"/>
        </w:rPr>
      </w:pPr>
      <w:r w:rsidRPr="0098589E">
        <w:rPr>
          <w:color w:val="auto"/>
          <w:sz w:val="28"/>
          <w:szCs w:val="28"/>
        </w:rPr>
        <w:t xml:space="preserve">4. Харківська А. А. Діагностика внутрішнього середовища ВНЗ / А. А. Харківська // Науковий </w:t>
      </w:r>
      <w:proofErr w:type="gramStart"/>
      <w:r w:rsidRPr="0098589E">
        <w:rPr>
          <w:color w:val="auto"/>
          <w:sz w:val="28"/>
          <w:szCs w:val="28"/>
        </w:rPr>
        <w:t>в</w:t>
      </w:r>
      <w:proofErr w:type="gramEnd"/>
      <w:r w:rsidRPr="0098589E">
        <w:rPr>
          <w:color w:val="auto"/>
          <w:sz w:val="28"/>
          <w:szCs w:val="28"/>
        </w:rPr>
        <w:t>існик Мукачівського державного університету. Серія «Педагогіка та психологія» : зб</w:t>
      </w:r>
      <w:proofErr w:type="gramStart"/>
      <w:r w:rsidRPr="0098589E">
        <w:rPr>
          <w:color w:val="auto"/>
          <w:sz w:val="28"/>
          <w:szCs w:val="28"/>
        </w:rPr>
        <w:t>.н</w:t>
      </w:r>
      <w:proofErr w:type="gramEnd"/>
      <w:r w:rsidRPr="0098589E">
        <w:rPr>
          <w:color w:val="auto"/>
          <w:sz w:val="28"/>
          <w:szCs w:val="28"/>
        </w:rPr>
        <w:t xml:space="preserve">аук. пр.. – </w:t>
      </w:r>
      <w:r>
        <w:rPr>
          <w:color w:val="auto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Мукачева : Вид-во МДУ, 2015. – Вип. 1 (1). – С.59-63. </w:t>
      </w:r>
    </w:p>
    <w:p w:rsidR="0098589E" w:rsidRPr="0098589E" w:rsidRDefault="0098589E" w:rsidP="0098589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2ABE" w:rsidRPr="0098589E" w:rsidRDefault="00282ABE" w:rsidP="00985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2ABE" w:rsidRPr="0098589E" w:rsidSect="006958E2">
      <w:pgSz w:w="11906" w:h="17338"/>
      <w:pgMar w:top="1856" w:right="1056" w:bottom="658" w:left="11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9E"/>
    <w:rsid w:val="00282ABE"/>
    <w:rsid w:val="009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Zav-biblioteka</dc:creator>
  <cp:keywords/>
  <dc:description/>
  <cp:lastModifiedBy>Zav-biblioteka</cp:lastModifiedBy>
  <cp:revision>1</cp:revision>
  <dcterms:created xsi:type="dcterms:W3CDTF">2020-08-19T09:30:00Z</dcterms:created>
  <dcterms:modified xsi:type="dcterms:W3CDTF">2020-08-19T09:31:00Z</dcterms:modified>
</cp:coreProperties>
</file>